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642678" w:rsidRDefault="00EB7720" w:rsidP="00EB772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7584D060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42123A">
        <w:t>5</w:t>
      </w:r>
      <w:r w:rsidR="00431C2E">
        <w:t>9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1250BF57" w:rsidR="00407A10" w:rsidRDefault="00407A10" w:rsidP="00350C43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350C43">
        <w:t xml:space="preserve">рассмотрению проекта </w:t>
      </w:r>
      <w:r w:rsidR="00350C43" w:rsidRPr="00350C43">
        <w:t>планировки территории, совмещенного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давления</w:t>
      </w:r>
      <w:r w:rsidR="00350C43">
        <w:t>.</w:t>
      </w:r>
    </w:p>
    <w:p w14:paraId="3C1841D6" w14:textId="4AFD84DE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350C43">
        <w:t>0</w:t>
      </w:r>
      <w:r>
        <w:t xml:space="preserve"> час. 00 мин. в деревне </w:t>
      </w:r>
      <w:proofErr w:type="spellStart"/>
      <w:r w:rsidR="00350C43">
        <w:t>Асеньевское</w:t>
      </w:r>
      <w:proofErr w:type="spellEnd"/>
      <w:r>
        <w:t xml:space="preserve"> </w:t>
      </w:r>
      <w:r w:rsidR="000A3491">
        <w:t>(</w:t>
      </w:r>
      <w:r w:rsidR="00350C43">
        <w:t>здание СДК</w:t>
      </w:r>
      <w:r w:rsidR="000A3491">
        <w:t>)</w:t>
      </w:r>
      <w:r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4C0E20A6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D36152">
        <w:t xml:space="preserve"> 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20375E6C" w14:textId="77777777" w:rsidR="00EB7720" w:rsidRDefault="00EB7720">
      <w:bookmarkStart w:id="0" w:name="_GoBack"/>
      <w:bookmarkEnd w:id="0"/>
    </w:p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350C43"/>
    <w:rsid w:val="00407A10"/>
    <w:rsid w:val="0042123A"/>
    <w:rsid w:val="00431C2E"/>
    <w:rsid w:val="005867FF"/>
    <w:rsid w:val="00591241"/>
    <w:rsid w:val="005A47D7"/>
    <w:rsid w:val="005C77C4"/>
    <w:rsid w:val="00642678"/>
    <w:rsid w:val="00974D47"/>
    <w:rsid w:val="009751A5"/>
    <w:rsid w:val="009E5A89"/>
    <w:rsid w:val="00AC0ED0"/>
    <w:rsid w:val="00BC3F66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17</cp:revision>
  <cp:lastPrinted>2022-02-03T13:51:00Z</cp:lastPrinted>
  <dcterms:created xsi:type="dcterms:W3CDTF">2021-11-01T06:20:00Z</dcterms:created>
  <dcterms:modified xsi:type="dcterms:W3CDTF">2022-08-04T06:12:00Z</dcterms:modified>
</cp:coreProperties>
</file>