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6EBEA14A" w:rsidR="00EB7720" w:rsidRPr="007505A1" w:rsidRDefault="00EB7720" w:rsidP="00EB7720">
      <w:pPr>
        <w:ind w:left="142" w:hanging="142"/>
      </w:pPr>
      <w:r>
        <w:t>«</w:t>
      </w:r>
      <w:r w:rsidR="00783053">
        <w:t>20</w:t>
      </w:r>
      <w:r>
        <w:t xml:space="preserve">» </w:t>
      </w:r>
      <w:r w:rsidR="00783053">
        <w:t>окт</w:t>
      </w:r>
      <w:r w:rsidR="003B7D1D">
        <w:t>ября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 </w:t>
      </w:r>
      <w:r w:rsidR="00783053">
        <w:t xml:space="preserve">  </w:t>
      </w:r>
      <w:r>
        <w:t xml:space="preserve">  № </w:t>
      </w:r>
      <w:r w:rsidR="000E0E00">
        <w:t>9</w:t>
      </w:r>
      <w:r w:rsidR="002F187A">
        <w:t>2</w:t>
      </w:r>
    </w:p>
    <w:p w14:paraId="759354C9" w14:textId="77777777" w:rsidR="00EB7720" w:rsidRDefault="00EB7720" w:rsidP="00EB7720"/>
    <w:p w14:paraId="30289FDA" w14:textId="0EA25578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562FBD">
        <w:rPr>
          <w:b/>
        </w:rPr>
        <w:t xml:space="preserve">О </w:t>
      </w:r>
      <w:r w:rsidR="00925345">
        <w:rPr>
          <w:b/>
        </w:rPr>
        <w:t>назначении публичных слушаний по вопросу внесения</w:t>
      </w:r>
      <w:r w:rsidR="00562FBD">
        <w:rPr>
          <w:b/>
        </w:rPr>
        <w:t xml:space="preserve"> изменений в Устав</w:t>
      </w:r>
      <w:r w:rsidRPr="000E0E00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5BC57D98" w:rsidR="00EB7720" w:rsidRDefault="00407A10" w:rsidP="00407A10">
      <w:pPr>
        <w:ind w:firstLine="709"/>
        <w:jc w:val="both"/>
      </w:pPr>
      <w:r>
        <w:t>В соответствии с</w:t>
      </w:r>
      <w:r w:rsidR="00562FBD">
        <w:t xml:space="preserve"> </w:t>
      </w:r>
      <w:r w:rsidR="00EB7720">
        <w:t>Федеральным Законом</w:t>
      </w:r>
      <w:r w:rsidR="00244D16">
        <w:t xml:space="preserve"> </w:t>
      </w:r>
      <w:r w:rsidR="00EB7720">
        <w:t>№ 131-ФЗ «Об общих принципах организации местного самоуправления в Российской Федерации», Уставом муниципального образования сельског</w:t>
      </w:r>
      <w:r w:rsidR="00C70FC8">
        <w:t xml:space="preserve">о поселения деревня </w:t>
      </w:r>
      <w:proofErr w:type="spellStart"/>
      <w:r w:rsidR="00C70FC8">
        <w:t>Асеньевское</w:t>
      </w:r>
      <w:proofErr w:type="spellEnd"/>
      <w:r w:rsidR="003464B2">
        <w:t>,</w:t>
      </w:r>
      <w:r w:rsidR="00C70FC8">
        <w:t xml:space="preserve"> </w:t>
      </w:r>
      <w:r w:rsidR="00562FBD">
        <w:t xml:space="preserve">в целях приведения в соответствие с федеральным и региональным законодательством текстов норм о социальных гарантиях, лицам, замещавшим муниципальные должности и должности муниципальной службы, содержащихся в уставах муниципальных образованиях, </w:t>
      </w:r>
      <w:r w:rsidR="00EB7720">
        <w:t>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5DA6E23B" w14:textId="189EBDCC" w:rsidR="000E5AAD" w:rsidRPr="00AC401C" w:rsidRDefault="00925345" w:rsidP="00665A81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проведение публичных слушаний по вопросу внесения изменений                 </w:t>
      </w:r>
      <w:r w:rsidR="00562FBD">
        <w:t xml:space="preserve"> в Устав муниципального образования сельское поселение деревня </w:t>
      </w:r>
      <w:proofErr w:type="spellStart"/>
      <w:proofErr w:type="gramStart"/>
      <w:r w:rsidR="00562FBD">
        <w:t>Асеньевское</w:t>
      </w:r>
      <w:proofErr w:type="spellEnd"/>
      <w:r w:rsidR="00562FBD">
        <w:t xml:space="preserve">, </w:t>
      </w:r>
      <w:r>
        <w:t xml:space="preserve">  </w:t>
      </w:r>
      <w:proofErr w:type="gramEnd"/>
      <w:r>
        <w:t xml:space="preserve">               </w:t>
      </w:r>
      <w:r w:rsidR="00562FBD">
        <w:t xml:space="preserve">в целях приведения в соответствие с федеральным и региональным законодательством текстов норм о социальных гарантиях, лицам, замещавшим муниципальные должности и должности муниципальной службы, содержащихся в уставах муниципальных образованиях (Приложение </w:t>
      </w:r>
      <w:r>
        <w:t>Проект</w:t>
      </w:r>
      <w:r w:rsidR="002943A1">
        <w:t xml:space="preserve"> Решения</w:t>
      </w:r>
      <w:r w:rsidR="00562FBD">
        <w:t>)</w:t>
      </w:r>
      <w:r w:rsidR="000E0E00" w:rsidRPr="00244D16">
        <w:rPr>
          <w:shd w:val="clear" w:color="auto" w:fill="FFFFFF"/>
        </w:rPr>
        <w:t>.</w:t>
      </w:r>
    </w:p>
    <w:p w14:paraId="448F10F3" w14:textId="6FF89E7B" w:rsidR="00AC401C" w:rsidRPr="00244D16" w:rsidRDefault="00D72195" w:rsidP="00D72195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D72195">
        <w:rPr>
          <w:bCs/>
          <w:iCs/>
        </w:rPr>
        <w:t>Публичные слушания провести: 21 ноября 2022 г. в 1</w:t>
      </w:r>
      <w:r>
        <w:rPr>
          <w:bCs/>
          <w:iCs/>
        </w:rPr>
        <w:t>2</w:t>
      </w:r>
      <w:r w:rsidRPr="00D72195">
        <w:rPr>
          <w:bCs/>
          <w:iCs/>
        </w:rPr>
        <w:t xml:space="preserve"> час. 00 мин. в деревне </w:t>
      </w:r>
      <w:proofErr w:type="spellStart"/>
      <w:r>
        <w:rPr>
          <w:bCs/>
          <w:iCs/>
        </w:rPr>
        <w:t>Асеньевское</w:t>
      </w:r>
      <w:proofErr w:type="spellEnd"/>
      <w:r w:rsidRPr="00D72195">
        <w:rPr>
          <w:bCs/>
          <w:iCs/>
        </w:rPr>
        <w:t xml:space="preserve"> (</w:t>
      </w:r>
      <w:r>
        <w:rPr>
          <w:bCs/>
          <w:iCs/>
        </w:rPr>
        <w:t>в здании СДК</w:t>
      </w:r>
      <w:r w:rsidRPr="00D72195">
        <w:rPr>
          <w:bCs/>
          <w:iCs/>
        </w:rPr>
        <w:t>)</w:t>
      </w:r>
    </w:p>
    <w:p w14:paraId="011150E3" w14:textId="77777777" w:rsidR="00D72195" w:rsidRPr="00D74F54" w:rsidRDefault="00D72195" w:rsidP="00D72195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p w14:paraId="341F79FC" w14:textId="77777777" w:rsidR="00E67322" w:rsidRDefault="00E67322"/>
    <w:p w14:paraId="36977BE9" w14:textId="77777777" w:rsidR="00E67322" w:rsidRDefault="00E67322"/>
    <w:p w14:paraId="6C79586F" w14:textId="77777777" w:rsidR="00E67322" w:rsidRDefault="00E67322"/>
    <w:p w14:paraId="06427C69" w14:textId="77777777" w:rsidR="00E67322" w:rsidRDefault="00E67322"/>
    <w:p w14:paraId="3FAB72C7" w14:textId="77777777" w:rsidR="00E67322" w:rsidRDefault="00E67322"/>
    <w:p w14:paraId="47441454" w14:textId="4055A4DF" w:rsidR="00E67322" w:rsidRPr="00E67322" w:rsidRDefault="00E67322" w:rsidP="00E67322">
      <w:pPr>
        <w:jc w:val="center"/>
        <w:rPr>
          <w:b/>
        </w:rPr>
      </w:pPr>
      <w:r w:rsidRPr="00E67322">
        <w:rPr>
          <w:b/>
        </w:rPr>
        <w:lastRenderedPageBreak/>
        <w:t>ПРОЕКТ</w:t>
      </w:r>
      <w:r>
        <w:rPr>
          <w:b/>
        </w:rPr>
        <w:t xml:space="preserve"> РЕШЕНИЯ</w:t>
      </w:r>
    </w:p>
    <w:p w14:paraId="5FFB9887" w14:textId="77777777" w:rsidR="00E67322" w:rsidRDefault="00E67322" w:rsidP="00E67322">
      <w:pPr>
        <w:jc w:val="center"/>
      </w:pPr>
    </w:p>
    <w:p w14:paraId="3CDCBDF1" w14:textId="77777777" w:rsidR="00214AF2" w:rsidRDefault="00214AF2" w:rsidP="00214AF2">
      <w:pPr>
        <w:jc w:val="center"/>
      </w:pPr>
      <w:r>
        <w:rPr>
          <w:noProof/>
        </w:rPr>
        <w:drawing>
          <wp:inline distT="0" distB="0" distL="0" distR="0" wp14:anchorId="64FA4710" wp14:editId="70852B64">
            <wp:extent cx="8001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AB67" w14:textId="77777777" w:rsidR="00214AF2" w:rsidRDefault="00214AF2" w:rsidP="00214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060F7AFE" w14:textId="77777777" w:rsidR="00214AF2" w:rsidRDefault="00214AF2" w:rsidP="00214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AEE1D65" w14:textId="77777777" w:rsidR="00214AF2" w:rsidRDefault="00214AF2" w:rsidP="00214AF2">
      <w:pPr>
        <w:jc w:val="center"/>
        <w:rPr>
          <w:b/>
          <w:sz w:val="32"/>
          <w:szCs w:val="32"/>
        </w:rPr>
      </w:pPr>
    </w:p>
    <w:p w14:paraId="3BEA6B3B" w14:textId="77777777" w:rsidR="00214AF2" w:rsidRPr="009F1147" w:rsidRDefault="00214AF2" w:rsidP="00214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B209179" w14:textId="77777777" w:rsidR="00214AF2" w:rsidRDefault="00214AF2" w:rsidP="00214AF2">
      <w:pPr>
        <w:rPr>
          <w:b/>
          <w:sz w:val="28"/>
          <w:szCs w:val="28"/>
        </w:rPr>
      </w:pPr>
    </w:p>
    <w:p w14:paraId="1B799D09" w14:textId="7684DBDE" w:rsidR="00214AF2" w:rsidRPr="007505A1" w:rsidRDefault="00214AF2" w:rsidP="00214AF2">
      <w:pPr>
        <w:ind w:left="142" w:hanging="142"/>
      </w:pPr>
      <w:proofErr w:type="gramStart"/>
      <w:r>
        <w:t>«</w:t>
      </w:r>
      <w:r>
        <w:t xml:space="preserve">  </w:t>
      </w:r>
      <w:proofErr w:type="gramEnd"/>
      <w:r>
        <w:t xml:space="preserve"> </w:t>
      </w:r>
      <w:r>
        <w:t xml:space="preserve">» </w:t>
      </w:r>
      <w:r>
        <w:t>ноябр</w:t>
      </w:r>
      <w:r>
        <w:t xml:space="preserve">я 2022 года                                                                                                           № </w:t>
      </w:r>
    </w:p>
    <w:p w14:paraId="238A2016" w14:textId="77777777" w:rsidR="00214AF2" w:rsidRDefault="00214AF2" w:rsidP="00214AF2"/>
    <w:p w14:paraId="04FDC037" w14:textId="77777777" w:rsidR="00214AF2" w:rsidRDefault="00214AF2" w:rsidP="00214AF2">
      <w:pPr>
        <w:jc w:val="center"/>
        <w:rPr>
          <w:b/>
        </w:rPr>
      </w:pPr>
      <w:r>
        <w:rPr>
          <w:b/>
        </w:rPr>
        <w:t>«О внесении изменений в Устав</w:t>
      </w:r>
      <w:r w:rsidRPr="000E0E00">
        <w:rPr>
          <w:b/>
        </w:rPr>
        <w:t>»</w:t>
      </w:r>
    </w:p>
    <w:p w14:paraId="15C3B7C1" w14:textId="77777777" w:rsidR="00214AF2" w:rsidRDefault="00214AF2" w:rsidP="00214AF2">
      <w:pPr>
        <w:jc w:val="center"/>
        <w:rPr>
          <w:b/>
        </w:rPr>
      </w:pPr>
    </w:p>
    <w:p w14:paraId="106D1C51" w14:textId="77777777" w:rsidR="00214AF2" w:rsidRDefault="00214AF2" w:rsidP="00214AF2">
      <w:pPr>
        <w:ind w:firstLine="709"/>
        <w:jc w:val="both"/>
      </w:pPr>
      <w: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>, в целях приведения в соответствие с федеральным и региональным законодательством текстов норм о социальных гарантиях, лицам, замещавшим муниципальные должности и должности муниципальной службы, содержащихся в уставах муниципальных образованиях, Сельская Дума</w:t>
      </w:r>
    </w:p>
    <w:p w14:paraId="44E4018E" w14:textId="77777777" w:rsidR="00214AF2" w:rsidRDefault="00214AF2" w:rsidP="00214AF2"/>
    <w:p w14:paraId="7A1C6BEA" w14:textId="77777777" w:rsidR="00214AF2" w:rsidRDefault="00214AF2" w:rsidP="00214AF2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2F64ED37" w14:textId="77777777" w:rsidR="00214AF2" w:rsidRDefault="00214AF2" w:rsidP="00214AF2"/>
    <w:p w14:paraId="4DED1E89" w14:textId="77777777" w:rsidR="00214AF2" w:rsidRPr="00244D16" w:rsidRDefault="00214AF2" w:rsidP="00214AF2">
      <w:pPr>
        <w:pStyle w:val="a3"/>
        <w:numPr>
          <w:ilvl w:val="0"/>
          <w:numId w:val="6"/>
        </w:numPr>
        <w:jc w:val="both"/>
        <w:rPr>
          <w:bCs/>
          <w:iCs/>
        </w:rPr>
      </w:pPr>
      <w:r>
        <w:t xml:space="preserve">Внести изменения в Устав муниципального образования сельское поселение деревня </w:t>
      </w:r>
      <w:proofErr w:type="spellStart"/>
      <w:r>
        <w:t>Асеньевское</w:t>
      </w:r>
      <w:proofErr w:type="spellEnd"/>
      <w:r>
        <w:t>, в целях приведения в соответствие с федеральным и региональным законодательством текстов норм о социальных гарантиях, лицам, замещавшим муниципальные должности и должности муниципальной службы, содержащихся в уставах муниципальных образованиях (Приложение №1)</w:t>
      </w:r>
      <w:r w:rsidRPr="00244D16">
        <w:rPr>
          <w:shd w:val="clear" w:color="auto" w:fill="FFFFFF"/>
        </w:rPr>
        <w:t>.</w:t>
      </w:r>
    </w:p>
    <w:p w14:paraId="1CB95985" w14:textId="77777777" w:rsidR="00214AF2" w:rsidRPr="00D74F54" w:rsidRDefault="00214AF2" w:rsidP="00214AF2">
      <w:pPr>
        <w:pStyle w:val="a3"/>
        <w:numPr>
          <w:ilvl w:val="0"/>
          <w:numId w:val="6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обеспечить обнародование настоящего Решения</w:t>
      </w:r>
      <w:r>
        <w:t xml:space="preserve"> в порядке, установленном для официального опубликования муниципальных правовых актов.</w:t>
      </w:r>
    </w:p>
    <w:p w14:paraId="0DABFE70" w14:textId="77777777" w:rsidR="00214AF2" w:rsidRDefault="00214AF2" w:rsidP="00214AF2">
      <w:pPr>
        <w:pStyle w:val="a3"/>
        <w:numPr>
          <w:ilvl w:val="0"/>
          <w:numId w:val="6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1A4CCE3B" w14:textId="77777777" w:rsidR="00214AF2" w:rsidRDefault="00214AF2" w:rsidP="00214AF2"/>
    <w:p w14:paraId="0F90621D" w14:textId="77777777" w:rsidR="00214AF2" w:rsidRDefault="00214AF2" w:rsidP="00214AF2"/>
    <w:p w14:paraId="31109A40" w14:textId="77777777" w:rsidR="00214AF2" w:rsidRDefault="00214AF2" w:rsidP="00214AF2">
      <w:r>
        <w:t xml:space="preserve">Глава муниципального образования                                                                         Е.А. </w:t>
      </w:r>
      <w:proofErr w:type="spellStart"/>
      <w:r>
        <w:t>Сикора</w:t>
      </w:r>
      <w:proofErr w:type="spellEnd"/>
    </w:p>
    <w:p w14:paraId="2F5F23B2" w14:textId="77777777" w:rsidR="00E67322" w:rsidRDefault="00E67322"/>
    <w:p w14:paraId="27CF108D" w14:textId="77777777" w:rsidR="00870F03" w:rsidRDefault="00870F03"/>
    <w:p w14:paraId="4DBABFAC" w14:textId="77777777" w:rsidR="00870F03" w:rsidRDefault="00870F03"/>
    <w:p w14:paraId="10580A25" w14:textId="77777777" w:rsidR="00870F03" w:rsidRDefault="00870F03"/>
    <w:p w14:paraId="1C89ED0F" w14:textId="77777777" w:rsidR="00870F03" w:rsidRDefault="00870F03"/>
    <w:p w14:paraId="72581417" w14:textId="77777777" w:rsidR="00870F03" w:rsidRDefault="00870F03"/>
    <w:p w14:paraId="3807A6AC" w14:textId="77777777" w:rsidR="00870F03" w:rsidRDefault="00870F03"/>
    <w:p w14:paraId="1891F91E" w14:textId="77777777" w:rsidR="00870F03" w:rsidRDefault="00870F03"/>
    <w:p w14:paraId="330EA534" w14:textId="77777777" w:rsidR="00870F03" w:rsidRDefault="00870F03"/>
    <w:p w14:paraId="53E4834C" w14:textId="77777777" w:rsidR="00870F03" w:rsidRDefault="00870F03"/>
    <w:p w14:paraId="008DD86C" w14:textId="0BD2F8DF" w:rsidR="00870F03" w:rsidRDefault="00870F03" w:rsidP="00870F03">
      <w:pPr>
        <w:jc w:val="right"/>
      </w:pPr>
      <w:r>
        <w:lastRenderedPageBreak/>
        <w:t>Приложение №1</w:t>
      </w:r>
    </w:p>
    <w:p w14:paraId="4F019C38" w14:textId="551C4AE7" w:rsidR="00870F03" w:rsidRDefault="00870F03" w:rsidP="00870F03">
      <w:pPr>
        <w:jc w:val="right"/>
      </w:pPr>
      <w:r>
        <w:t>к Проекту Решения Сельской думы</w:t>
      </w:r>
    </w:p>
    <w:p w14:paraId="39725AF5" w14:textId="22C0372A" w:rsidR="00870F03" w:rsidRDefault="00870F03" w:rsidP="00870F03">
      <w:pPr>
        <w:jc w:val="right"/>
      </w:pPr>
      <w:r>
        <w:t>от _</w:t>
      </w:r>
      <w:proofErr w:type="gramStart"/>
      <w:r>
        <w:t>_._</w:t>
      </w:r>
      <w:proofErr w:type="gramEnd"/>
      <w:r>
        <w:t>______.2022 г.</w:t>
      </w:r>
    </w:p>
    <w:p w14:paraId="5CB46A98" w14:textId="77777777" w:rsidR="00870F03" w:rsidRDefault="00870F03"/>
    <w:p w14:paraId="60F9FBAD" w14:textId="77777777" w:rsidR="00162EC9" w:rsidRPr="00162EC9" w:rsidRDefault="00162EC9" w:rsidP="00162EC9">
      <w:pPr>
        <w:ind w:firstLine="709"/>
        <w:jc w:val="both"/>
        <w:rPr>
          <w:bCs/>
        </w:rPr>
      </w:pPr>
      <w:r w:rsidRPr="00162EC9">
        <w:rPr>
          <w:bCs/>
        </w:rPr>
        <w:t>Социальные гарантии лицам, замещавшим должности муниципальной службы.</w:t>
      </w:r>
    </w:p>
    <w:p w14:paraId="7138F370" w14:textId="77777777" w:rsidR="00162EC9" w:rsidRPr="00162EC9" w:rsidRDefault="00162EC9" w:rsidP="00162EC9">
      <w:pPr>
        <w:ind w:firstLine="709"/>
        <w:jc w:val="both"/>
        <w:rPr>
          <w:bCs/>
        </w:rPr>
      </w:pPr>
    </w:p>
    <w:p w14:paraId="30DFF67E" w14:textId="5341657E" w:rsidR="00162EC9" w:rsidRPr="00162EC9" w:rsidRDefault="00162EC9" w:rsidP="00162EC9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r w:rsidRPr="00162EC9">
        <w:t>Лицам, замещавшим должности муниципальной службы, высвобождаемым в связи с выходом на пенсию, назначенную в соответствии с законодательством, выплачивается единовременное денежное вознаграждение из средств местного бюджета в размере должностного оклада за каждые два года замещения муниципальной службы, но не более десяти должностных окладов.</w:t>
      </w:r>
    </w:p>
    <w:p w14:paraId="1AFFFB58" w14:textId="77777777" w:rsidR="00162EC9" w:rsidRPr="00162EC9" w:rsidRDefault="00162EC9" w:rsidP="00162EC9">
      <w:pPr>
        <w:ind w:firstLine="709"/>
        <w:jc w:val="both"/>
      </w:pPr>
      <w:r w:rsidRPr="00162EC9">
        <w:t>2. 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</w:p>
    <w:p w14:paraId="695A21F4" w14:textId="2BBB5BB1" w:rsidR="00162EC9" w:rsidRPr="00162EC9" w:rsidRDefault="00162EC9" w:rsidP="00162EC9">
      <w:pPr>
        <w:ind w:firstLine="709"/>
        <w:jc w:val="both"/>
      </w:pPr>
      <w:r>
        <w:t xml:space="preserve">Ежемесячная социальная выплата </w:t>
      </w:r>
      <w:r w:rsidRPr="00162EC9">
        <w:t>устанавливается:</w:t>
      </w:r>
    </w:p>
    <w:p w14:paraId="41D57651" w14:textId="77777777" w:rsidR="00162EC9" w:rsidRPr="00162EC9" w:rsidRDefault="00162EC9" w:rsidP="00162EC9">
      <w:pPr>
        <w:ind w:firstLine="709"/>
        <w:jc w:val="both"/>
      </w:pPr>
      <w:r w:rsidRPr="00162EC9"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 и 55 лет для женщин либо досрочно назначенной в соответствии с Законом Российской Федерации от 19 апреля 1991 года № 1032-1 «О занятости населения в Российской Федерации»;</w:t>
      </w:r>
    </w:p>
    <w:p w14:paraId="3528D1C0" w14:textId="77777777" w:rsidR="00162EC9" w:rsidRPr="00162EC9" w:rsidRDefault="00162EC9" w:rsidP="00162EC9">
      <w:pPr>
        <w:ind w:firstLine="709"/>
        <w:jc w:val="both"/>
      </w:pPr>
      <w:r w:rsidRPr="00162EC9"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</w:r>
    </w:p>
    <w:p w14:paraId="7A0381CC" w14:textId="77777777" w:rsidR="00162EC9" w:rsidRPr="00162EC9" w:rsidRDefault="00162EC9" w:rsidP="00162EC9">
      <w:pPr>
        <w:ind w:firstLine="709"/>
        <w:jc w:val="both"/>
      </w:pPr>
      <w:r w:rsidRPr="00162EC9"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</w:t>
      </w:r>
    </w:p>
    <w:p w14:paraId="43414309" w14:textId="4DB9670C" w:rsidR="00162EC9" w:rsidRPr="00162EC9" w:rsidRDefault="00162EC9" w:rsidP="00162EC9">
      <w:pPr>
        <w:ind w:firstLine="709"/>
        <w:jc w:val="both"/>
      </w:pPr>
      <w:r w:rsidRPr="00162EC9">
        <w:t>3. Размеры ежемесячной социальной выплаты, а также порядок назначения и выплаты лицам, замещавшим должности муниципальной службы, устанавливается нормативным правовым актом представительного органа муниципального образования.</w:t>
      </w:r>
      <w:bookmarkStart w:id="0" w:name="_GoBack"/>
      <w:bookmarkEnd w:id="0"/>
    </w:p>
    <w:sectPr w:rsidR="00162EC9" w:rsidRPr="0016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DE5AF2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5F95"/>
    <w:multiLevelType w:val="hybridMultilevel"/>
    <w:tmpl w:val="4C2EE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9DC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E1775"/>
    <w:multiLevelType w:val="hybridMultilevel"/>
    <w:tmpl w:val="54883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0E0E00"/>
    <w:rsid w:val="000E5AAD"/>
    <w:rsid w:val="00162EC9"/>
    <w:rsid w:val="001B4E51"/>
    <w:rsid w:val="001F4A69"/>
    <w:rsid w:val="00214AF2"/>
    <w:rsid w:val="00244D16"/>
    <w:rsid w:val="002943A1"/>
    <w:rsid w:val="002F187A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553EE8"/>
    <w:rsid w:val="00562FBD"/>
    <w:rsid w:val="005867FF"/>
    <w:rsid w:val="00591241"/>
    <w:rsid w:val="005A47D7"/>
    <w:rsid w:val="005C77C4"/>
    <w:rsid w:val="00642678"/>
    <w:rsid w:val="00644C95"/>
    <w:rsid w:val="006A5880"/>
    <w:rsid w:val="00704F7D"/>
    <w:rsid w:val="0072103F"/>
    <w:rsid w:val="007505A1"/>
    <w:rsid w:val="00783053"/>
    <w:rsid w:val="007D2F6B"/>
    <w:rsid w:val="007E4EC6"/>
    <w:rsid w:val="00802ECD"/>
    <w:rsid w:val="00827727"/>
    <w:rsid w:val="00870F03"/>
    <w:rsid w:val="008C3C52"/>
    <w:rsid w:val="00920B2C"/>
    <w:rsid w:val="00925345"/>
    <w:rsid w:val="00932BCB"/>
    <w:rsid w:val="00974D47"/>
    <w:rsid w:val="009751A5"/>
    <w:rsid w:val="009B3B0B"/>
    <w:rsid w:val="009D36A6"/>
    <w:rsid w:val="009E5A89"/>
    <w:rsid w:val="009F1147"/>
    <w:rsid w:val="00A82C61"/>
    <w:rsid w:val="00AC0ED0"/>
    <w:rsid w:val="00AC401C"/>
    <w:rsid w:val="00BC3F66"/>
    <w:rsid w:val="00C33F84"/>
    <w:rsid w:val="00C66C0E"/>
    <w:rsid w:val="00C70FC8"/>
    <w:rsid w:val="00C93C88"/>
    <w:rsid w:val="00D36152"/>
    <w:rsid w:val="00D72195"/>
    <w:rsid w:val="00D74F54"/>
    <w:rsid w:val="00E01FDD"/>
    <w:rsid w:val="00E4638E"/>
    <w:rsid w:val="00E532FA"/>
    <w:rsid w:val="00E67322"/>
    <w:rsid w:val="00EB7720"/>
    <w:rsid w:val="00EC1C5C"/>
    <w:rsid w:val="00F4327C"/>
    <w:rsid w:val="00F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79</cp:revision>
  <cp:lastPrinted>2022-11-07T12:38:00Z</cp:lastPrinted>
  <dcterms:created xsi:type="dcterms:W3CDTF">2021-11-01T06:20:00Z</dcterms:created>
  <dcterms:modified xsi:type="dcterms:W3CDTF">2022-11-07T13:08:00Z</dcterms:modified>
</cp:coreProperties>
</file>