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2" w:rsidRDefault="00943422" w:rsidP="00943422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732EA0E" wp14:editId="4749C199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422" w:rsidRDefault="00943422" w:rsidP="00943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943422" w:rsidRDefault="00943422" w:rsidP="00943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:rsidR="00943422" w:rsidRDefault="00943422" w:rsidP="00943422">
      <w:pPr>
        <w:jc w:val="center"/>
        <w:rPr>
          <w:b/>
          <w:sz w:val="32"/>
          <w:szCs w:val="32"/>
        </w:rPr>
      </w:pPr>
    </w:p>
    <w:p w:rsidR="00943422" w:rsidRDefault="00943422" w:rsidP="009434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943422" w:rsidRDefault="00943422" w:rsidP="00943422">
      <w:pPr>
        <w:rPr>
          <w:b/>
          <w:sz w:val="28"/>
          <w:szCs w:val="28"/>
        </w:rPr>
      </w:pPr>
    </w:p>
    <w:p w:rsidR="00943422" w:rsidRDefault="000F69CE" w:rsidP="00943422">
      <w:r>
        <w:t xml:space="preserve">                    </w:t>
      </w:r>
      <w:r w:rsidR="00643DBA">
        <w:t>«20</w:t>
      </w:r>
      <w:r>
        <w:t>» октября 2022</w:t>
      </w:r>
      <w:r w:rsidR="00943422">
        <w:t xml:space="preserve"> года                                 </w:t>
      </w:r>
      <w:r>
        <w:t xml:space="preserve">                            №</w:t>
      </w:r>
      <w:r w:rsidR="00B83C54">
        <w:t xml:space="preserve"> </w:t>
      </w:r>
      <w:bookmarkStart w:id="0" w:name="_GoBack"/>
      <w:bookmarkEnd w:id="0"/>
      <w:r w:rsidR="00B83C54">
        <w:t>93</w:t>
      </w:r>
      <w:r>
        <w:t xml:space="preserve"> </w:t>
      </w:r>
    </w:p>
    <w:p w:rsidR="00943422" w:rsidRDefault="00943422" w:rsidP="00943422"/>
    <w:p w:rsidR="00943422" w:rsidRDefault="00943422" w:rsidP="00943422">
      <w:pPr>
        <w:rPr>
          <w:b/>
        </w:rPr>
      </w:pPr>
      <w:r>
        <w:rPr>
          <w:b/>
        </w:rPr>
        <w:t>«О создании рабочей группы</w:t>
      </w:r>
      <w:r w:rsidR="00643DBA">
        <w:rPr>
          <w:b/>
        </w:rPr>
        <w:t xml:space="preserve"> по увековечению памяти павших в годы Великой Отечественной войны на территории МО СП деревня </w:t>
      </w:r>
      <w:proofErr w:type="spellStart"/>
      <w:r w:rsidR="00643DBA">
        <w:rPr>
          <w:b/>
        </w:rPr>
        <w:t>Асеньевское</w:t>
      </w:r>
      <w:proofErr w:type="spellEnd"/>
      <w:r>
        <w:rPr>
          <w:b/>
        </w:rPr>
        <w:t xml:space="preserve">» </w:t>
      </w:r>
    </w:p>
    <w:p w:rsidR="00943422" w:rsidRDefault="00943422" w:rsidP="00943422">
      <w:pPr>
        <w:rPr>
          <w:b/>
        </w:rPr>
      </w:pPr>
    </w:p>
    <w:p w:rsidR="00943422" w:rsidRDefault="00943422" w:rsidP="00943422">
      <w:r>
        <w:rPr>
          <w:b/>
        </w:rPr>
        <w:t xml:space="preserve">    </w:t>
      </w:r>
      <w:r w:rsidRPr="007255FC">
        <w:t>В соответствии с</w:t>
      </w:r>
      <w:r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</w:t>
      </w:r>
      <w:r w:rsidR="00643DBA">
        <w:t xml:space="preserve"> Законом Калужской области «О урегулировании отдельных правоотношений в сфере увековечения памяти погибших при защите Отечества на территории калужской области», поручением Президента Российской федерации от 12.06.2021 №Пр-1006 по исполнению пункта 6 раздела 2 протокола заседания российского организационного комитета «Победа» от 20.05.2021 №43 о проведении работы по созданию электронных книг памяти сёл и муниципальных образований российской Федерации, </w:t>
      </w:r>
      <w:r>
        <w:t>Сельская Дума</w:t>
      </w:r>
    </w:p>
    <w:p w:rsidR="00943422" w:rsidRDefault="00943422" w:rsidP="00943422"/>
    <w:p w:rsidR="00943422" w:rsidRDefault="00943422" w:rsidP="00943422">
      <w:r>
        <w:t xml:space="preserve">                                                          РЕШИЛА:</w:t>
      </w:r>
    </w:p>
    <w:p w:rsidR="00943422" w:rsidRDefault="00943422" w:rsidP="00943422"/>
    <w:p w:rsidR="00943422" w:rsidRDefault="00943422" w:rsidP="00943422"/>
    <w:p w:rsidR="00943422" w:rsidRDefault="00F74A21" w:rsidP="00943422">
      <w:pPr>
        <w:pStyle w:val="a3"/>
        <w:numPr>
          <w:ilvl w:val="0"/>
          <w:numId w:val="1"/>
        </w:numPr>
      </w:pPr>
      <w:r>
        <w:t>Создать рабочую группу по увековечению</w:t>
      </w:r>
      <w:r w:rsidR="00643DBA">
        <w:t xml:space="preserve"> </w:t>
      </w:r>
      <w:r w:rsidR="00643DBA" w:rsidRPr="00643DBA">
        <w:t xml:space="preserve">памяти павших в годы Великой Отечественной войны на территории МО СП деревня </w:t>
      </w:r>
      <w:proofErr w:type="spellStart"/>
      <w:r w:rsidR="00643DBA" w:rsidRPr="00643DBA">
        <w:t>Асеньевское</w:t>
      </w:r>
      <w:proofErr w:type="spellEnd"/>
      <w:r w:rsidR="00643DBA">
        <w:t xml:space="preserve"> в следующем составе:</w:t>
      </w:r>
    </w:p>
    <w:p w:rsidR="00943422" w:rsidRDefault="00943422" w:rsidP="00943422">
      <w:pPr>
        <w:ind w:left="360"/>
      </w:pPr>
    </w:p>
    <w:p w:rsidR="00943422" w:rsidRDefault="00943422" w:rsidP="00943422">
      <w:pPr>
        <w:pStyle w:val="a3"/>
        <w:numPr>
          <w:ilvl w:val="0"/>
          <w:numId w:val="2"/>
        </w:numPr>
      </w:pPr>
      <w:r>
        <w:t>Глухарёв Сергей Яковлевич – полковник запаса, исследователь военной истории.</w:t>
      </w:r>
    </w:p>
    <w:p w:rsidR="00943422" w:rsidRDefault="00943422" w:rsidP="00943422">
      <w:pPr>
        <w:pStyle w:val="a3"/>
        <w:numPr>
          <w:ilvl w:val="0"/>
          <w:numId w:val="2"/>
        </w:numPr>
      </w:pPr>
      <w:r>
        <w:t xml:space="preserve">Грин Галина </w:t>
      </w:r>
      <w:proofErr w:type="spellStart"/>
      <w:r>
        <w:t>Ярославовна</w:t>
      </w:r>
      <w:proofErr w:type="spellEnd"/>
      <w:r>
        <w:t xml:space="preserve"> - и</w:t>
      </w:r>
      <w:r>
        <w:t>сследователь военной истории.</w:t>
      </w:r>
    </w:p>
    <w:p w:rsidR="00943422" w:rsidRDefault="00943422" w:rsidP="00943422">
      <w:pPr>
        <w:pStyle w:val="a3"/>
        <w:numPr>
          <w:ilvl w:val="0"/>
          <w:numId w:val="2"/>
        </w:numPr>
      </w:pPr>
      <w:proofErr w:type="spellStart"/>
      <w:r>
        <w:t>Жильцова</w:t>
      </w:r>
      <w:proofErr w:type="spellEnd"/>
      <w:r>
        <w:t xml:space="preserve"> Ирина Николаевна – глава администрации МО СП деревня </w:t>
      </w:r>
      <w:proofErr w:type="spellStart"/>
      <w:r>
        <w:t>Асеньевское</w:t>
      </w:r>
      <w:proofErr w:type="spellEnd"/>
      <w:r>
        <w:t>.</w:t>
      </w:r>
    </w:p>
    <w:p w:rsidR="00943422" w:rsidRDefault="007D5017" w:rsidP="00943422">
      <w:pPr>
        <w:pStyle w:val="a3"/>
        <w:numPr>
          <w:ilvl w:val="0"/>
          <w:numId w:val="2"/>
        </w:numPr>
      </w:pPr>
      <w:r>
        <w:t xml:space="preserve">Захарова Ольга Павловна – заведующий культурным центром им. </w:t>
      </w:r>
      <w:proofErr w:type="spellStart"/>
      <w:r>
        <w:t>Д.А.Жукова</w:t>
      </w:r>
      <w:proofErr w:type="spellEnd"/>
      <w:r>
        <w:t>.</w:t>
      </w:r>
    </w:p>
    <w:p w:rsidR="007D5017" w:rsidRDefault="007D5017" w:rsidP="007D5017">
      <w:pPr>
        <w:pStyle w:val="a3"/>
        <w:numPr>
          <w:ilvl w:val="0"/>
          <w:numId w:val="2"/>
        </w:numPr>
      </w:pPr>
      <w:proofErr w:type="spellStart"/>
      <w:r>
        <w:t>Паникаровская</w:t>
      </w:r>
      <w:proofErr w:type="spellEnd"/>
      <w:r>
        <w:t xml:space="preserve"> Татьяна Александровна – специалист </w:t>
      </w:r>
      <w:r>
        <w:t xml:space="preserve">администрации МО СП деревня </w:t>
      </w:r>
      <w:proofErr w:type="spellStart"/>
      <w:r>
        <w:t>Асеньевское</w:t>
      </w:r>
      <w:proofErr w:type="spellEnd"/>
      <w:r>
        <w:t>.</w:t>
      </w:r>
    </w:p>
    <w:p w:rsidR="007D5017" w:rsidRDefault="007D5017" w:rsidP="007D5017">
      <w:pPr>
        <w:pStyle w:val="a3"/>
        <w:numPr>
          <w:ilvl w:val="0"/>
          <w:numId w:val="2"/>
        </w:numPr>
      </w:pPr>
      <w:proofErr w:type="spellStart"/>
      <w:r>
        <w:t>Сикора</w:t>
      </w:r>
      <w:proofErr w:type="spellEnd"/>
      <w:r>
        <w:t xml:space="preserve"> Елена Анатольевна - глава</w:t>
      </w:r>
      <w:r>
        <w:t xml:space="preserve"> МО СП деревня </w:t>
      </w:r>
      <w:proofErr w:type="spellStart"/>
      <w:r>
        <w:t>Асеньевское</w:t>
      </w:r>
      <w:proofErr w:type="spellEnd"/>
      <w:r>
        <w:t>.</w:t>
      </w:r>
    </w:p>
    <w:p w:rsidR="007D5017" w:rsidRDefault="007D5017" w:rsidP="00943422">
      <w:pPr>
        <w:pStyle w:val="a3"/>
        <w:numPr>
          <w:ilvl w:val="0"/>
          <w:numId w:val="2"/>
        </w:numPr>
      </w:pPr>
      <w:r>
        <w:t>Трофимов Евгений Павлович – краевед.</w:t>
      </w:r>
    </w:p>
    <w:p w:rsidR="007D5017" w:rsidRDefault="007D5017" w:rsidP="00943422">
      <w:pPr>
        <w:pStyle w:val="a3"/>
        <w:numPr>
          <w:ilvl w:val="0"/>
          <w:numId w:val="2"/>
        </w:numPr>
      </w:pPr>
      <w:r>
        <w:t xml:space="preserve">Черников Вячеслав </w:t>
      </w:r>
      <w:proofErr w:type="spellStart"/>
      <w:r>
        <w:t>алексеевич</w:t>
      </w:r>
      <w:proofErr w:type="spellEnd"/>
      <w:r>
        <w:t xml:space="preserve"> – художник.</w:t>
      </w:r>
    </w:p>
    <w:p w:rsidR="007D5017" w:rsidRDefault="007D5017" w:rsidP="00943422">
      <w:pPr>
        <w:pStyle w:val="a3"/>
        <w:numPr>
          <w:ilvl w:val="0"/>
          <w:numId w:val="2"/>
        </w:numPr>
      </w:pPr>
      <w:r>
        <w:t xml:space="preserve">Чернов Владимир Александрович - </w:t>
      </w:r>
      <w:r>
        <w:t>исследователь военной истории.</w:t>
      </w:r>
    </w:p>
    <w:p w:rsidR="007D5017" w:rsidRDefault="007D5017" w:rsidP="00943422">
      <w:pPr>
        <w:pStyle w:val="a3"/>
        <w:numPr>
          <w:ilvl w:val="0"/>
          <w:numId w:val="2"/>
        </w:numPr>
      </w:pPr>
      <w:proofErr w:type="spellStart"/>
      <w:r>
        <w:t>Черномашенцева</w:t>
      </w:r>
      <w:proofErr w:type="spellEnd"/>
      <w:r>
        <w:t xml:space="preserve"> Людмила Ивановна – руководитель музея МОУ </w:t>
      </w:r>
      <w:r>
        <w:t xml:space="preserve">«СОШ </w:t>
      </w:r>
      <w:r>
        <w:t xml:space="preserve">д. </w:t>
      </w:r>
      <w:proofErr w:type="spellStart"/>
      <w:r>
        <w:t>Абрамовское</w:t>
      </w:r>
      <w:proofErr w:type="spellEnd"/>
      <w:r>
        <w:t xml:space="preserve"> имени </w:t>
      </w:r>
      <w:proofErr w:type="spellStart"/>
      <w:r>
        <w:t>И.Н.Самохина</w:t>
      </w:r>
      <w:proofErr w:type="spellEnd"/>
      <w:r>
        <w:t>».</w:t>
      </w:r>
    </w:p>
    <w:p w:rsidR="00943422" w:rsidRDefault="00943422" w:rsidP="00943422"/>
    <w:p w:rsidR="00943422" w:rsidRDefault="00943422" w:rsidP="00943422"/>
    <w:p w:rsidR="00943422" w:rsidRDefault="00F74A21" w:rsidP="00943422">
      <w:r>
        <w:t xml:space="preserve">        </w:t>
      </w:r>
      <w:r w:rsidR="00943422">
        <w:t xml:space="preserve">Глава муниципального </w:t>
      </w:r>
      <w:proofErr w:type="gramStart"/>
      <w:r w:rsidR="00943422">
        <w:t xml:space="preserve">образования: </w:t>
      </w:r>
      <w:r>
        <w:t xml:space="preserve">  </w:t>
      </w:r>
      <w:proofErr w:type="gramEnd"/>
      <w:r>
        <w:t xml:space="preserve">                           </w:t>
      </w:r>
      <w:r w:rsidR="00943422">
        <w:t xml:space="preserve"> </w:t>
      </w:r>
      <w:proofErr w:type="spellStart"/>
      <w:r w:rsidR="00943422">
        <w:t>Е.А.Сикора</w:t>
      </w:r>
      <w:proofErr w:type="spellEnd"/>
      <w:r w:rsidR="00943422">
        <w:t>.</w:t>
      </w:r>
    </w:p>
    <w:p w:rsidR="0068015D" w:rsidRDefault="00757868"/>
    <w:sectPr w:rsidR="0068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4FE9"/>
    <w:multiLevelType w:val="hybridMultilevel"/>
    <w:tmpl w:val="4148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1926"/>
    <w:multiLevelType w:val="hybridMultilevel"/>
    <w:tmpl w:val="A60E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2"/>
    <w:rsid w:val="000F69CE"/>
    <w:rsid w:val="00643DBA"/>
    <w:rsid w:val="00757868"/>
    <w:rsid w:val="007D5017"/>
    <w:rsid w:val="00943422"/>
    <w:rsid w:val="00A9296C"/>
    <w:rsid w:val="00B71B12"/>
    <w:rsid w:val="00B83C54"/>
    <w:rsid w:val="00F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9156"/>
  <w15:chartTrackingRefBased/>
  <w15:docId w15:val="{26B8AEF2-F778-452A-B4F5-374AEBF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8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cp:lastPrinted>2022-10-31T07:30:00Z</cp:lastPrinted>
  <dcterms:created xsi:type="dcterms:W3CDTF">2022-10-31T05:22:00Z</dcterms:created>
  <dcterms:modified xsi:type="dcterms:W3CDTF">2022-10-31T07:31:00Z</dcterms:modified>
</cp:coreProperties>
</file>