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DCDD" w14:textId="77777777" w:rsidR="004438AD" w:rsidRDefault="008E2074">
      <w:r>
        <w:t xml:space="preserve">                                                                                   </w:t>
      </w:r>
      <w:r w:rsidRPr="008E2074">
        <w:rPr>
          <w:noProof/>
          <w:lang w:eastAsia="ru-RU"/>
        </w:rPr>
        <w:drawing>
          <wp:inline distT="0" distB="0" distL="0" distR="0" wp14:anchorId="28A21333" wp14:editId="6CC75674">
            <wp:extent cx="581025" cy="6572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CB07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36"/>
          <w:szCs w:val="36"/>
        </w:rPr>
      </w:pPr>
      <w:r w:rsidRPr="006637AF">
        <w:rPr>
          <w:sz w:val="36"/>
          <w:szCs w:val="36"/>
        </w:rPr>
        <w:t>Администрация</w:t>
      </w:r>
    </w:p>
    <w:p w14:paraId="18B07CA0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 w:rsidRPr="006637AF">
        <w:rPr>
          <w:sz w:val="28"/>
          <w:szCs w:val="28"/>
        </w:rPr>
        <w:t>МУНИЦИПАЛЬНОГО ОБРАЗОВАНИЯ</w:t>
      </w:r>
    </w:p>
    <w:p w14:paraId="45A9B8A0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 w:rsidRPr="006637AF">
        <w:rPr>
          <w:sz w:val="28"/>
          <w:szCs w:val="28"/>
        </w:rPr>
        <w:t>СЕЛЬСКОГО ПОСЕЛЕНИЯ ДЕРЕВНЯ АСЕНЬЕВСКОЕ</w:t>
      </w:r>
    </w:p>
    <w:p w14:paraId="1B1CBC4D" w14:textId="77777777" w:rsidR="008E2074" w:rsidRPr="006637AF" w:rsidRDefault="008E2074" w:rsidP="006637AF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 w:rsidRPr="006637AF">
        <w:rPr>
          <w:sz w:val="28"/>
          <w:szCs w:val="28"/>
        </w:rPr>
        <w:t>БОРОВСКИЙ РАЙОН КАЛУЖСКАЯ ОБЛАСТЬ</w:t>
      </w:r>
    </w:p>
    <w:p w14:paraId="38709836" w14:textId="77777777" w:rsidR="008E2074" w:rsidRPr="006637AF" w:rsidRDefault="008E2074" w:rsidP="008E2074">
      <w:pPr>
        <w:pStyle w:val="20"/>
        <w:shd w:val="clear" w:color="auto" w:fill="auto"/>
        <w:spacing w:before="0" w:after="0" w:line="523" w:lineRule="exact"/>
        <w:ind w:left="80"/>
        <w:rPr>
          <w:sz w:val="28"/>
          <w:szCs w:val="28"/>
        </w:rPr>
      </w:pPr>
      <w:r w:rsidRPr="006637AF">
        <w:rPr>
          <w:rStyle w:val="23pt"/>
          <w:sz w:val="28"/>
          <w:szCs w:val="28"/>
        </w:rPr>
        <w:t>ПОСТАНОВЛЕНИЕ</w:t>
      </w:r>
    </w:p>
    <w:p w14:paraId="528C18F9" w14:textId="77777777" w:rsidR="008E2074" w:rsidRPr="00D448D7" w:rsidRDefault="008E2074" w:rsidP="008E2074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63A6DBA0" w14:textId="77777777" w:rsidR="008E2074" w:rsidRPr="00D90E21" w:rsidRDefault="008E2074" w:rsidP="00D83352">
      <w:pPr>
        <w:pStyle w:val="1"/>
        <w:shd w:val="clear" w:color="auto" w:fill="auto"/>
        <w:tabs>
          <w:tab w:val="left" w:pos="6283"/>
        </w:tabs>
        <w:ind w:left="12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>«</w:t>
      </w:r>
      <w:r w:rsidR="006637AF">
        <w:rPr>
          <w:sz w:val="24"/>
          <w:szCs w:val="24"/>
        </w:rPr>
        <w:t xml:space="preserve"> </w:t>
      </w:r>
      <w:r w:rsidR="002A773C">
        <w:rPr>
          <w:sz w:val="24"/>
          <w:szCs w:val="24"/>
        </w:rPr>
        <w:t>07</w:t>
      </w:r>
      <w:r w:rsidR="006637AF">
        <w:rPr>
          <w:sz w:val="24"/>
          <w:szCs w:val="24"/>
        </w:rPr>
        <w:t xml:space="preserve">  </w:t>
      </w:r>
      <w:r w:rsidRPr="00D90E21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2022 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  <w:t>№</w:t>
      </w:r>
      <w:r w:rsidR="002A773C">
        <w:rPr>
          <w:sz w:val="24"/>
          <w:szCs w:val="24"/>
        </w:rPr>
        <w:t>42</w:t>
      </w:r>
    </w:p>
    <w:p w14:paraId="13447ACB" w14:textId="77777777" w:rsidR="008E2074" w:rsidRDefault="008E2074" w:rsidP="00D83352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>
        <w:rPr>
          <w:sz w:val="24"/>
          <w:szCs w:val="24"/>
        </w:rPr>
        <w:t>:</w:t>
      </w:r>
    </w:p>
    <w:p w14:paraId="45278647" w14:textId="77777777" w:rsidR="008E2074" w:rsidRPr="007604D3" w:rsidRDefault="008E2074" w:rsidP="00D83352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7604D3">
        <w:rPr>
          <w:sz w:val="24"/>
          <w:szCs w:val="24"/>
        </w:rPr>
        <w:t xml:space="preserve"> По вопрос</w:t>
      </w:r>
      <w:r w:rsidR="00D83352">
        <w:rPr>
          <w:sz w:val="24"/>
          <w:szCs w:val="24"/>
        </w:rPr>
        <w:t>у</w:t>
      </w:r>
      <w:r w:rsidRPr="007604D3">
        <w:rPr>
          <w:sz w:val="24"/>
          <w:szCs w:val="24"/>
        </w:rPr>
        <w:t>:</w:t>
      </w:r>
    </w:p>
    <w:p w14:paraId="1857250B" w14:textId="77777777" w:rsidR="00D83352" w:rsidRPr="000E5AAD" w:rsidRDefault="00D83352" w:rsidP="00D83352">
      <w:pPr>
        <w:pStyle w:val="a6"/>
        <w:numPr>
          <w:ilvl w:val="0"/>
          <w:numId w:val="1"/>
        </w:numPr>
        <w:ind w:left="142" w:firstLine="0"/>
        <w:rPr>
          <w:bCs/>
          <w:iCs/>
        </w:rPr>
      </w:pPr>
      <w:r w:rsidRPr="00D83352">
        <w:t xml:space="preserve"> </w:t>
      </w:r>
      <w:r>
        <w:t>Назначить проведение публичных слушаний по вопросу изменения территориальной зоны Сх1 на территориальную зону Сх2 для земельного участка с кадастровым номером 40:03:071401:237, расположенного по адресу: Калужская область, Боровский район, в районе д. Коростелево.</w:t>
      </w:r>
    </w:p>
    <w:p w14:paraId="6234C2E7" w14:textId="77777777" w:rsidR="006637AF" w:rsidRPr="006637AF" w:rsidRDefault="006637AF" w:rsidP="006637A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2602B1" w14:textId="77777777" w:rsidR="008E2074" w:rsidRPr="00AA3872" w:rsidRDefault="008E2074" w:rsidP="00D83352">
      <w:pPr>
        <w:tabs>
          <w:tab w:val="left" w:pos="1134"/>
        </w:tabs>
        <w:rPr>
          <w:rFonts w:ascii="Times New Roman" w:hAnsi="Times New Roman" w:cs="Times New Roman"/>
        </w:rPr>
      </w:pPr>
      <w:r w:rsidRPr="00AA3872">
        <w:rPr>
          <w:rFonts w:ascii="Times New Roman" w:hAnsi="Times New Roman" w:cs="Times New Roman"/>
        </w:rPr>
        <w:t>В</w:t>
      </w:r>
      <w:r w:rsidR="00D83352">
        <w:rPr>
          <w:rFonts w:ascii="Times New Roman" w:hAnsi="Times New Roman" w:cs="Times New Roman"/>
        </w:rPr>
        <w:t xml:space="preserve"> </w:t>
      </w:r>
      <w:r w:rsidRPr="00AA3872">
        <w:rPr>
          <w:rFonts w:ascii="Times New Roman" w:hAnsi="Times New Roman" w:cs="Times New Roman"/>
        </w:rPr>
        <w:t>соответствии с Решениями Сельской Думы муниципального образования сельского поселения деревня Асеньевское</w:t>
      </w:r>
      <w:r w:rsidR="00D83352">
        <w:rPr>
          <w:rFonts w:ascii="Times New Roman" w:hAnsi="Times New Roman" w:cs="Times New Roman"/>
          <w:b/>
          <w:bCs/>
        </w:rPr>
        <w:t xml:space="preserve"> №34 от 04.04.2023г. </w:t>
      </w:r>
      <w:r w:rsidRPr="00AA3872">
        <w:rPr>
          <w:rFonts w:ascii="Times New Roman" w:hAnsi="Times New Roman" w:cs="Times New Roman"/>
        </w:rPr>
        <w:t>руководствуясь, ФЗ №131-Ф3 «Об общих принципах организации местного самоуправления в Российской Федерации»,Уставоммуниципального образования сельского поселения деревня Асеньевское,</w:t>
      </w:r>
    </w:p>
    <w:p w14:paraId="564213EB" w14:textId="77777777" w:rsidR="008E2074" w:rsidRPr="00D448D7" w:rsidRDefault="00D83352" w:rsidP="00D83352">
      <w:pPr>
        <w:pStyle w:val="1"/>
        <w:shd w:val="clear" w:color="auto" w:fill="auto"/>
        <w:spacing w:after="268" w:line="200" w:lineRule="exact"/>
        <w:ind w:left="8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8E2074" w:rsidRPr="00D448D7">
        <w:rPr>
          <w:b/>
          <w:bCs/>
          <w:sz w:val="24"/>
          <w:szCs w:val="24"/>
        </w:rPr>
        <w:t>ПОСТАНОВЛЯЮ:</w:t>
      </w:r>
    </w:p>
    <w:p w14:paraId="4003137C" w14:textId="77777777" w:rsidR="008E2074" w:rsidRDefault="008E2074" w:rsidP="00D83352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510F5237" w14:textId="77777777" w:rsidR="008E2074" w:rsidRDefault="008E2074" w:rsidP="00D83352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 мая 2023г. в 10 час.00 мин. в деревне Коростелево (возле ФАПа)</w:t>
      </w:r>
    </w:p>
    <w:p w14:paraId="53D1DD79" w14:textId="77777777" w:rsidR="00395382" w:rsidRDefault="008E2074" w:rsidP="00D83352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pacing w:val="7"/>
        </w:rPr>
        <w:t>Калёнов А.С. – Заместитель главы администрации МОСП деревня Асеньевское</w:t>
      </w:r>
    </w:p>
    <w:p w14:paraId="352A4E76" w14:textId="77777777" w:rsidR="008E2074" w:rsidRPr="008E2074" w:rsidRDefault="008E2074" w:rsidP="00D83352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>
        <w:rPr>
          <w:rFonts w:ascii="Times New Roman" w:eastAsia="Times New Roman" w:hAnsi="Times New Roman" w:cs="Times New Roman"/>
          <w:spacing w:val="8"/>
        </w:rPr>
        <w:t>Никитина В.М.- Депутат Сельской Думы МОСП деревня Асеньевское</w:t>
      </w:r>
    </w:p>
    <w:p w14:paraId="3310E719" w14:textId="77777777" w:rsidR="00395382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2A7E88F1" w14:textId="77777777" w:rsidR="008E2074" w:rsidRPr="00395382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>
        <w:rPr>
          <w:rFonts w:ascii="Times New Roman" w:eastAsia="Times New Roman" w:hAnsi="Times New Roman" w:cs="Times New Roman"/>
          <w:spacing w:val="6"/>
        </w:rPr>
        <w:t>Вродливец С.В.-</w:t>
      </w:r>
      <w:r w:rsidR="006637AF">
        <w:rPr>
          <w:rFonts w:ascii="Times New Roman" w:eastAsia="Times New Roman" w:hAnsi="Times New Roman" w:cs="Times New Roman"/>
          <w:spacing w:val="6"/>
        </w:rPr>
        <w:t xml:space="preserve"> </w:t>
      </w:r>
      <w:r w:rsidR="006637AF">
        <w:rPr>
          <w:rFonts w:ascii="Times New Roman" w:eastAsia="Times New Roman" w:hAnsi="Times New Roman" w:cs="Times New Roman"/>
          <w:spacing w:val="7"/>
        </w:rPr>
        <w:t>Д</w:t>
      </w:r>
      <w:r>
        <w:rPr>
          <w:rFonts w:ascii="Times New Roman" w:eastAsia="Times New Roman" w:hAnsi="Times New Roman" w:cs="Times New Roman"/>
          <w:spacing w:val="7"/>
        </w:rPr>
        <w:t>епутат Сельской Думы МОСП деревня Асеньевское</w:t>
      </w:r>
    </w:p>
    <w:p w14:paraId="53585DBE" w14:textId="77777777" w:rsidR="008E2074" w:rsidRDefault="008E2074" w:rsidP="00D8335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 w:rsidR="00395382">
        <w:rPr>
          <w:rFonts w:ascii="Times New Roman" w:eastAsia="Times New Roman" w:hAnsi="Times New Roman" w:cs="Times New Roman"/>
          <w:spacing w:val="6"/>
        </w:rPr>
        <w:t>Д</w:t>
      </w:r>
      <w:r>
        <w:rPr>
          <w:rFonts w:ascii="Times New Roman" w:eastAsia="Times New Roman" w:hAnsi="Times New Roman" w:cs="Times New Roman"/>
          <w:spacing w:val="6"/>
        </w:rPr>
        <w:t xml:space="preserve">епутат Сельской Думы </w:t>
      </w:r>
      <w:r w:rsidR="00395382">
        <w:rPr>
          <w:rFonts w:ascii="Times New Roman" w:eastAsia="Times New Roman" w:hAnsi="Times New Roman" w:cs="Times New Roman"/>
          <w:spacing w:val="6"/>
        </w:rPr>
        <w:t>МО</w:t>
      </w:r>
      <w:r w:rsidRPr="00D90E21">
        <w:rPr>
          <w:rFonts w:ascii="Times New Roman" w:eastAsia="Times New Roman" w:hAnsi="Times New Roman" w:cs="Times New Roman"/>
          <w:spacing w:val="6"/>
        </w:rPr>
        <w:t>СП деревня Асеньевское</w:t>
      </w:r>
    </w:p>
    <w:p w14:paraId="001113D9" w14:textId="77777777" w:rsidR="00395382" w:rsidRDefault="00395382" w:rsidP="00D8335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Панова Н.В. – ведущий специалист администрации МОСП деревня Асеньевское</w:t>
      </w:r>
    </w:p>
    <w:p w14:paraId="2A332CCC" w14:textId="77777777" w:rsidR="00395382" w:rsidRDefault="00395382" w:rsidP="00D8335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Ковальчук Р.Н. – ведущий специалист администрации МОСП деревня Асеньевское</w:t>
      </w:r>
    </w:p>
    <w:p w14:paraId="084A5419" w14:textId="77777777" w:rsidR="008E2074" w:rsidRPr="00D90E21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</w:t>
      </w:r>
      <w:r>
        <w:rPr>
          <w:rFonts w:ascii="Times New Roman" w:eastAsia="Times New Roman" w:hAnsi="Times New Roman" w:cs="Times New Roman"/>
          <w:spacing w:val="6"/>
        </w:rPr>
        <w:t>асть</w:t>
      </w:r>
      <w:r w:rsidRPr="00D90E21">
        <w:rPr>
          <w:rFonts w:ascii="Times New Roman" w:eastAsia="Times New Roman" w:hAnsi="Times New Roman" w:cs="Times New Roman"/>
          <w:spacing w:val="6"/>
        </w:rPr>
        <w:t>, Боровский район, д</w:t>
      </w:r>
      <w:r>
        <w:rPr>
          <w:rFonts w:ascii="Times New Roman" w:eastAsia="Times New Roman" w:hAnsi="Times New Roman" w:cs="Times New Roman"/>
          <w:spacing w:val="6"/>
        </w:rPr>
        <w:t>еревня</w:t>
      </w:r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r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ул</w:t>
      </w:r>
      <w:r>
        <w:rPr>
          <w:rFonts w:ascii="Times New Roman" w:eastAsia="Times New Roman" w:hAnsi="Times New Roman" w:cs="Times New Roman"/>
          <w:spacing w:val="6"/>
        </w:rPr>
        <w:t>ица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Центральная</w:t>
      </w:r>
      <w:r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д</w:t>
      </w:r>
      <w:r>
        <w:rPr>
          <w:rFonts w:ascii="Times New Roman" w:eastAsia="Times New Roman" w:hAnsi="Times New Roman" w:cs="Times New Roman"/>
          <w:spacing w:val="6"/>
        </w:rPr>
        <w:t xml:space="preserve">ом </w:t>
      </w:r>
      <w:r w:rsidRPr="00D90E21">
        <w:rPr>
          <w:rFonts w:ascii="Times New Roman" w:eastAsia="Times New Roman" w:hAnsi="Times New Roman" w:cs="Times New Roman"/>
          <w:spacing w:val="6"/>
        </w:rPr>
        <w:t>5</w:t>
      </w:r>
      <w:r>
        <w:rPr>
          <w:rFonts w:ascii="Times New Roman" w:eastAsia="Times New Roman" w:hAnsi="Times New Roman" w:cs="Times New Roman"/>
          <w:spacing w:val="6"/>
        </w:rPr>
        <w:t>.</w:t>
      </w:r>
    </w:p>
    <w:p w14:paraId="2688F6DC" w14:textId="77777777" w:rsidR="008E2074" w:rsidRPr="00D90E21" w:rsidRDefault="008E2074" w:rsidP="00D83352">
      <w:pPr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6F731D1A" w14:textId="77777777" w:rsidR="00395382" w:rsidRDefault="008E2074" w:rsidP="00D83352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2E305DB7" w14:textId="77777777" w:rsidR="008E2074" w:rsidRPr="00395382" w:rsidRDefault="008E2074" w:rsidP="006637AF">
      <w:pPr>
        <w:spacing w:after="0" w:line="240" w:lineRule="auto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0880548" w14:textId="77777777" w:rsidR="00395382" w:rsidRDefault="008E2074" w:rsidP="006637A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Асеньевское   </w:t>
      </w:r>
      <w:r w:rsidR="00395382">
        <w:rPr>
          <w:rFonts w:ascii="Times New Roman" w:eastAsia="Times New Roman" w:hAnsi="Times New Roman" w:cs="Times New Roman"/>
          <w:b/>
          <w:bCs/>
          <w:spacing w:val="6"/>
        </w:rPr>
        <w:t xml:space="preserve">                                                                </w:t>
      </w:r>
      <w:r w:rsidRPr="00D90E21">
        <w:rPr>
          <w:rFonts w:ascii="Times New Roman" w:eastAsia="Times New Roman" w:hAnsi="Times New Roman" w:cs="Times New Roman"/>
          <w:b/>
          <w:bCs/>
          <w:spacing w:val="6"/>
        </w:rPr>
        <w:t>И.Н. Жильцова</w:t>
      </w:r>
    </w:p>
    <w:p w14:paraId="4D3F5FCA" w14:textId="77777777" w:rsidR="006637AF" w:rsidRDefault="006637AF" w:rsidP="006637AF">
      <w:pPr>
        <w:spacing w:after="0" w:line="240" w:lineRule="auto"/>
        <w:rPr>
          <w:sz w:val="16"/>
          <w:szCs w:val="16"/>
        </w:rPr>
      </w:pPr>
    </w:p>
    <w:p w14:paraId="134AB0E9" w14:textId="77777777" w:rsidR="008E2074" w:rsidRPr="00395382" w:rsidRDefault="00395382" w:rsidP="006637AF">
      <w:pPr>
        <w:spacing w:after="0" w:line="240" w:lineRule="auto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395382">
        <w:rPr>
          <w:sz w:val="16"/>
          <w:szCs w:val="16"/>
        </w:rPr>
        <w:t>Исполнитель: Ахтырская А</w:t>
      </w:r>
      <w:r w:rsidR="008E2074" w:rsidRPr="00395382">
        <w:rPr>
          <w:sz w:val="16"/>
          <w:szCs w:val="16"/>
        </w:rPr>
        <w:t>.</w:t>
      </w:r>
      <w:r w:rsidRPr="00395382">
        <w:rPr>
          <w:sz w:val="16"/>
          <w:szCs w:val="16"/>
        </w:rPr>
        <w:t>Н.</w:t>
      </w:r>
    </w:p>
    <w:p w14:paraId="33719D08" w14:textId="77777777" w:rsidR="008E2074" w:rsidRDefault="008E2074" w:rsidP="006637AF">
      <w:pPr>
        <w:pStyle w:val="1"/>
        <w:shd w:val="clear" w:color="auto" w:fill="auto"/>
        <w:tabs>
          <w:tab w:val="left" w:pos="259"/>
        </w:tabs>
        <w:spacing w:line="240" w:lineRule="auto"/>
        <w:jc w:val="left"/>
      </w:pPr>
      <w:r w:rsidRPr="00395382">
        <w:rPr>
          <w:sz w:val="16"/>
          <w:szCs w:val="16"/>
        </w:rPr>
        <w:t>Тел: 8(48438)3-61-25</w:t>
      </w:r>
    </w:p>
    <w:sectPr w:rsidR="008E2074" w:rsidSect="00D83352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8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4"/>
    <w:rsid w:val="00114CEC"/>
    <w:rsid w:val="002A773C"/>
    <w:rsid w:val="002E05ED"/>
    <w:rsid w:val="00395382"/>
    <w:rsid w:val="004438AD"/>
    <w:rsid w:val="006637AF"/>
    <w:rsid w:val="008E2074"/>
    <w:rsid w:val="00AF4CAE"/>
    <w:rsid w:val="00D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3983"/>
  <w15:docId w15:val="{B0D5741F-DE7E-45BE-96A0-0B90757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7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2074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E2074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8E207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E2074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074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5"/>
    <w:rsid w:val="008E2074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rsid w:val="008E2074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6">
    <w:name w:val="List Paragraph"/>
    <w:basedOn w:val="a"/>
    <w:uiPriority w:val="34"/>
    <w:qFormat/>
    <w:rsid w:val="00D8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user</cp:lastModifiedBy>
  <cp:revision>2</cp:revision>
  <cp:lastPrinted>2023-04-05T13:40:00Z</cp:lastPrinted>
  <dcterms:created xsi:type="dcterms:W3CDTF">2023-05-10T11:09:00Z</dcterms:created>
  <dcterms:modified xsi:type="dcterms:W3CDTF">2023-05-10T11:09:00Z</dcterms:modified>
</cp:coreProperties>
</file>