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50BA6814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07A34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» </w:t>
      </w:r>
      <w:r w:rsidR="00A07A34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150964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A07A34">
        <w:rPr>
          <w:b/>
          <w:sz w:val="24"/>
          <w:szCs w:val="24"/>
        </w:rPr>
        <w:t>154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51ACF0C" w:rsidR="0002557D" w:rsidRPr="00204825" w:rsidRDefault="00977786" w:rsidP="00150964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</w:t>
      </w:r>
      <w:r w:rsidR="00570A5E">
        <w:rPr>
          <w:b/>
          <w:sz w:val="24"/>
          <w:szCs w:val="24"/>
        </w:rPr>
        <w:t>б</w:t>
      </w:r>
      <w:r w:rsidR="00150964">
        <w:rPr>
          <w:b/>
          <w:sz w:val="24"/>
          <w:szCs w:val="24"/>
        </w:rPr>
        <w:t xml:space="preserve"> </w:t>
      </w:r>
      <w:r w:rsidR="00570A5E">
        <w:rPr>
          <w:b/>
          <w:sz w:val="24"/>
          <w:szCs w:val="24"/>
        </w:rPr>
        <w:t>утверждении</w:t>
      </w:r>
      <w:r w:rsidR="00150964">
        <w:rPr>
          <w:b/>
          <w:sz w:val="24"/>
          <w:szCs w:val="24"/>
        </w:rPr>
        <w:t xml:space="preserve"> проекта планировки территории, совмещенного с проектом межевания территории в кадастровом квартале 40:03:08</w:t>
      </w:r>
      <w:r w:rsidR="00794CA1">
        <w:rPr>
          <w:b/>
          <w:sz w:val="24"/>
          <w:szCs w:val="24"/>
        </w:rPr>
        <w:t>1305</w:t>
      </w:r>
      <w:r w:rsidR="00150964">
        <w:rPr>
          <w:b/>
          <w:sz w:val="24"/>
          <w:szCs w:val="24"/>
        </w:rPr>
        <w:t xml:space="preserve">, для </w:t>
      </w:r>
      <w:r w:rsidR="00AB482D">
        <w:rPr>
          <w:b/>
          <w:sz w:val="24"/>
          <w:szCs w:val="24"/>
        </w:rPr>
        <w:t>индивидуального жилищного строительства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0CF331CB" w:rsidR="00977786" w:rsidRPr="00204825" w:rsidRDefault="00570A5E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>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                      и застройки муниципального образования сельского поселения деревня Асеньевское, Уставом муниципального образования сельского поселения деревня Асеньевское, согласно протоколу и заключению публичных слушаний от 05.09.2022 г. и Решению сельской думы от 07.09.2022 г. №70 «</w:t>
      </w:r>
      <w:r w:rsidRPr="00570A5E">
        <w:rPr>
          <w:bCs/>
          <w:sz w:val="24"/>
          <w:szCs w:val="24"/>
        </w:rPr>
        <w:t>Об утверждении заключения публичных слушаний по рассмотрению проекта планировки территории, совмещенного с проектом межевания территории                    в кадастровом квартале 40:03:081305, для индивидуального жилищного строительства</w:t>
      </w:r>
      <w:r>
        <w:rPr>
          <w:bCs/>
          <w:sz w:val="24"/>
          <w:szCs w:val="24"/>
        </w:rPr>
        <w:t>»</w:t>
      </w:r>
      <w:r w:rsidR="00150964">
        <w:rPr>
          <w:bCs/>
          <w:sz w:val="24"/>
          <w:szCs w:val="24"/>
        </w:rPr>
        <w:t>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0E3AB749" w:rsidR="00E811D6" w:rsidRPr="00204825" w:rsidRDefault="00570A5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794CA1">
        <w:rPr>
          <w:sz w:val="24"/>
          <w:szCs w:val="24"/>
        </w:rPr>
        <w:t xml:space="preserve"> </w:t>
      </w:r>
      <w:r w:rsidR="00150964">
        <w:rPr>
          <w:sz w:val="24"/>
          <w:szCs w:val="24"/>
        </w:rPr>
        <w:t>проект планировки территории, совмещенн</w:t>
      </w:r>
      <w:r>
        <w:rPr>
          <w:sz w:val="24"/>
          <w:szCs w:val="24"/>
        </w:rPr>
        <w:t>ый</w:t>
      </w:r>
      <w:r w:rsidR="00150964">
        <w:rPr>
          <w:sz w:val="24"/>
          <w:szCs w:val="24"/>
        </w:rPr>
        <w:t xml:space="preserve"> с проектом межевания территории </w:t>
      </w:r>
      <w:r w:rsidR="00794CA1">
        <w:rPr>
          <w:sz w:val="24"/>
          <w:szCs w:val="24"/>
        </w:rPr>
        <w:t>в кадастровом квартале 40:03:081305</w:t>
      </w:r>
      <w:r w:rsidR="00150964">
        <w:rPr>
          <w:sz w:val="24"/>
          <w:szCs w:val="24"/>
        </w:rPr>
        <w:t xml:space="preserve">, </w:t>
      </w:r>
      <w:r w:rsidR="00150964" w:rsidRPr="00150964">
        <w:rPr>
          <w:sz w:val="24"/>
          <w:szCs w:val="24"/>
        </w:rPr>
        <w:t xml:space="preserve">для </w:t>
      </w:r>
      <w:r w:rsidR="00862266">
        <w:rPr>
          <w:sz w:val="24"/>
          <w:szCs w:val="24"/>
        </w:rPr>
        <w:t>индивидуального жилищного строительства</w:t>
      </w:r>
      <w:r w:rsidR="00150964">
        <w:rPr>
          <w:sz w:val="24"/>
          <w:szCs w:val="24"/>
        </w:rPr>
        <w:t>.</w:t>
      </w:r>
    </w:p>
    <w:p w14:paraId="05E9CCFC" w14:textId="399E150D" w:rsidR="00ED535E" w:rsidRPr="00204825" w:rsidRDefault="00150964" w:rsidP="00CB282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на информационных стендах по адресу: Калужская область, Боровский район, д. Асеньевское, д. </w:t>
      </w:r>
      <w:proofErr w:type="spellStart"/>
      <w:r w:rsidR="00794CA1">
        <w:rPr>
          <w:sz w:val="24"/>
          <w:szCs w:val="24"/>
        </w:rPr>
        <w:t>Курчино</w:t>
      </w:r>
      <w:proofErr w:type="spellEnd"/>
      <w:r>
        <w:rPr>
          <w:sz w:val="24"/>
          <w:szCs w:val="24"/>
        </w:rPr>
        <w:t xml:space="preserve"> и на официальном сайте администрации муниципального образования сельского поселения деревня Асеньевское в сети интернет, по адресу: </w:t>
      </w:r>
      <w:hyperlink r:id="rId6" w:history="1">
        <w:r w:rsidR="00CB282B" w:rsidRPr="00597017">
          <w:rPr>
            <w:rStyle w:val="a4"/>
            <w:sz w:val="24"/>
            <w:szCs w:val="24"/>
          </w:rPr>
          <w:t>http://асеньевское.рф</w:t>
        </w:r>
      </w:hyperlink>
      <w:r w:rsidR="00CB282B"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деревня Асеньевское</w:t>
      </w:r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32D3261F" w14:textId="696A2F0D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99C03FB" w14:textId="77777777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9E061C6" w14:textId="77777777" w:rsidR="00862266" w:rsidRPr="00862266" w:rsidRDefault="0086226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013C505" w14:textId="77777777" w:rsidR="00862266" w:rsidRPr="00862266" w:rsidRDefault="0086226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sectPr w:rsidR="00862266" w:rsidRPr="00862266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650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34D09"/>
    <w:rsid w:val="00047A28"/>
    <w:rsid w:val="00150964"/>
    <w:rsid w:val="0016748A"/>
    <w:rsid w:val="00172675"/>
    <w:rsid w:val="00204825"/>
    <w:rsid w:val="002C660A"/>
    <w:rsid w:val="00306D3F"/>
    <w:rsid w:val="0043409B"/>
    <w:rsid w:val="004748A4"/>
    <w:rsid w:val="00570A5E"/>
    <w:rsid w:val="00685A45"/>
    <w:rsid w:val="00793DE9"/>
    <w:rsid w:val="00794CA1"/>
    <w:rsid w:val="007C1C15"/>
    <w:rsid w:val="0084794A"/>
    <w:rsid w:val="00862266"/>
    <w:rsid w:val="008C0C50"/>
    <w:rsid w:val="0093544F"/>
    <w:rsid w:val="00965238"/>
    <w:rsid w:val="00977786"/>
    <w:rsid w:val="00980CFC"/>
    <w:rsid w:val="009A01D8"/>
    <w:rsid w:val="00A02AE5"/>
    <w:rsid w:val="00A07A34"/>
    <w:rsid w:val="00A7484C"/>
    <w:rsid w:val="00AB482D"/>
    <w:rsid w:val="00AB781B"/>
    <w:rsid w:val="00AC1407"/>
    <w:rsid w:val="00CB282B"/>
    <w:rsid w:val="00CC1C8A"/>
    <w:rsid w:val="00DE7420"/>
    <w:rsid w:val="00E03C6C"/>
    <w:rsid w:val="00E811D6"/>
    <w:rsid w:val="00E91D9C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2022-08-01T12:35:00Z</cp:lastPrinted>
  <dcterms:created xsi:type="dcterms:W3CDTF">2022-10-07T08:33:00Z</dcterms:created>
  <dcterms:modified xsi:type="dcterms:W3CDTF">2022-10-07T08:33:00Z</dcterms:modified>
</cp:coreProperties>
</file>