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76A" w14:textId="77777777" w:rsidR="005C447C" w:rsidRDefault="00194F01" w:rsidP="00D01D25">
      <w:pPr>
        <w:framePr w:h="2145" w:hRule="exact" w:wrap="none" w:vAnchor="page" w:hAnchor="page" w:x="5458" w:y="976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5699285A">
            <wp:extent cx="5810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93A7" w14:textId="77777777" w:rsidR="004B279E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27105907" w:rsidR="005C447C" w:rsidRDefault="004B279E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481905D" w14:textId="702A2E61" w:rsidR="00D448D7" w:rsidRPr="00B9047E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proofErr w:type="gramStart"/>
      <w:r w:rsidRPr="00B9047E">
        <w:rPr>
          <w:sz w:val="24"/>
          <w:szCs w:val="24"/>
        </w:rPr>
        <w:t>«</w:t>
      </w:r>
      <w:r w:rsidR="002762F3" w:rsidRPr="00B9047E">
        <w:rPr>
          <w:sz w:val="24"/>
          <w:szCs w:val="24"/>
        </w:rPr>
        <w:t xml:space="preserve"> </w:t>
      </w:r>
      <w:r w:rsidR="00C11616" w:rsidRPr="00B9047E">
        <w:rPr>
          <w:sz w:val="24"/>
          <w:szCs w:val="24"/>
        </w:rPr>
        <w:t>31</w:t>
      </w:r>
      <w:proofErr w:type="gramEnd"/>
      <w:r w:rsidR="002762F3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»</w:t>
      </w:r>
      <w:r w:rsidR="00A67ECD" w:rsidRPr="00B9047E">
        <w:rPr>
          <w:sz w:val="24"/>
          <w:szCs w:val="24"/>
        </w:rPr>
        <w:t xml:space="preserve"> </w:t>
      </w:r>
      <w:r w:rsidR="002762F3" w:rsidRPr="00B9047E">
        <w:rPr>
          <w:sz w:val="24"/>
          <w:szCs w:val="24"/>
        </w:rPr>
        <w:t>марта</w:t>
      </w:r>
      <w:r w:rsidR="00A36014" w:rsidRPr="00B9047E">
        <w:rPr>
          <w:sz w:val="24"/>
          <w:szCs w:val="24"/>
        </w:rPr>
        <w:t xml:space="preserve"> 202</w:t>
      </w:r>
      <w:r w:rsidR="002762F3" w:rsidRPr="00B9047E">
        <w:rPr>
          <w:sz w:val="24"/>
          <w:szCs w:val="24"/>
        </w:rPr>
        <w:t>2</w:t>
      </w:r>
      <w:r w:rsidR="00A67ECD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г.</w:t>
      </w:r>
      <w:r w:rsidRPr="00B9047E">
        <w:rPr>
          <w:sz w:val="24"/>
          <w:szCs w:val="24"/>
        </w:rPr>
        <w:tab/>
      </w:r>
      <w:r w:rsidR="0035289F" w:rsidRPr="00B9047E">
        <w:rPr>
          <w:sz w:val="24"/>
          <w:szCs w:val="24"/>
        </w:rPr>
        <w:t xml:space="preserve">         </w:t>
      </w:r>
      <w:r w:rsidR="00604E46" w:rsidRPr="00B9047E">
        <w:rPr>
          <w:sz w:val="24"/>
          <w:szCs w:val="24"/>
        </w:rPr>
        <w:t xml:space="preserve">      </w:t>
      </w:r>
      <w:r w:rsidR="0035289F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№</w:t>
      </w:r>
      <w:r w:rsidR="009C0099" w:rsidRPr="00B9047E">
        <w:rPr>
          <w:sz w:val="24"/>
          <w:szCs w:val="24"/>
        </w:rPr>
        <w:t xml:space="preserve"> </w:t>
      </w:r>
      <w:r w:rsidR="00987783" w:rsidRPr="00B9047E">
        <w:rPr>
          <w:sz w:val="24"/>
          <w:szCs w:val="24"/>
        </w:rPr>
        <w:t>55</w:t>
      </w:r>
    </w:p>
    <w:p w14:paraId="5DB6B8A1" w14:textId="7041DB80" w:rsidR="00DC230E" w:rsidRPr="00B9047E" w:rsidRDefault="005C6341" w:rsidP="009E2107">
      <w:pPr>
        <w:pStyle w:val="11"/>
        <w:framePr w:w="9384" w:h="13381" w:hRule="exact" w:wrap="none" w:vAnchor="page" w:hAnchor="page" w:x="1201" w:y="240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B9047E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 w:rsidRPr="00B9047E">
        <w:rPr>
          <w:sz w:val="24"/>
          <w:szCs w:val="24"/>
        </w:rPr>
        <w:t>:</w:t>
      </w:r>
    </w:p>
    <w:p w14:paraId="298EC366" w14:textId="31C95AFB" w:rsidR="00DC230E" w:rsidRPr="00B9047E" w:rsidRDefault="009E2107" w:rsidP="009E2107">
      <w:pPr>
        <w:pStyle w:val="11"/>
        <w:framePr w:w="9384" w:h="13381" w:hRule="exact" w:wrap="none" w:vAnchor="page" w:hAnchor="page" w:x="1201" w:y="2401"/>
        <w:shd w:val="clear" w:color="auto" w:fill="auto"/>
        <w:spacing w:line="240" w:lineRule="auto"/>
        <w:rPr>
          <w:sz w:val="24"/>
          <w:szCs w:val="24"/>
        </w:rPr>
      </w:pPr>
      <w:r w:rsidRPr="00B9047E">
        <w:rPr>
          <w:sz w:val="24"/>
          <w:szCs w:val="24"/>
        </w:rPr>
        <w:t xml:space="preserve"> По вопросам:</w:t>
      </w:r>
    </w:p>
    <w:p w14:paraId="2AF6039B" w14:textId="01F71810" w:rsidR="00A67ECD" w:rsidRPr="00B9047E" w:rsidRDefault="009E2107" w:rsidP="00A67ECD">
      <w:pPr>
        <w:framePr w:w="9384" w:h="13381" w:hRule="exact" w:wrap="none" w:vAnchor="page" w:hAnchor="page" w:x="1201" w:y="2401"/>
        <w:rPr>
          <w:rFonts w:ascii="Times New Roman" w:hAnsi="Times New Roman" w:cs="Times New Roman"/>
        </w:rPr>
      </w:pPr>
      <w:r w:rsidRPr="00B9047E">
        <w:rPr>
          <w:rFonts w:ascii="Times New Roman" w:hAnsi="Times New Roman" w:cs="Times New Roman"/>
        </w:rPr>
        <w:t xml:space="preserve">1) </w:t>
      </w:r>
      <w:r w:rsidR="00987783" w:rsidRPr="00B9047E">
        <w:rPr>
          <w:rFonts w:ascii="Times New Roman" w:hAnsi="Times New Roman" w:cs="Times New Roman"/>
        </w:rPr>
        <w:t xml:space="preserve">внесения изменений в статью 36 Правил землепользования и застройки муниципального образования сельского поселения деревня Асеньевское, утвержденных решением </w:t>
      </w:r>
      <w:proofErr w:type="spellStart"/>
      <w:r w:rsidR="00987783" w:rsidRPr="00B9047E">
        <w:rPr>
          <w:rFonts w:ascii="Times New Roman" w:hAnsi="Times New Roman" w:cs="Times New Roman"/>
        </w:rPr>
        <w:t>Седьской</w:t>
      </w:r>
      <w:proofErr w:type="spellEnd"/>
      <w:r w:rsidR="00987783" w:rsidRPr="00B9047E">
        <w:rPr>
          <w:rFonts w:ascii="Times New Roman" w:hAnsi="Times New Roman" w:cs="Times New Roman"/>
        </w:rPr>
        <w:t xml:space="preserve"> Думы от 15.11.2018 года № 33, в части Таблицы 1, согласно Проекта Решения и приложения к нему.</w:t>
      </w:r>
    </w:p>
    <w:p w14:paraId="3554C878" w14:textId="7076B6A4" w:rsidR="00E457DE" w:rsidRPr="00B9047E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8602"/>
        </w:tabs>
        <w:spacing w:line="274" w:lineRule="exact"/>
        <w:ind w:right="100"/>
        <w:jc w:val="both"/>
        <w:rPr>
          <w:sz w:val="24"/>
          <w:szCs w:val="24"/>
        </w:rPr>
      </w:pPr>
      <w:r w:rsidRPr="00B9047E">
        <w:rPr>
          <w:sz w:val="24"/>
          <w:szCs w:val="24"/>
        </w:rPr>
        <w:t>В</w:t>
      </w:r>
      <w:r w:rsidR="0035289F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соответствии с Решениями Сельской Думы муниципального образования сельского поселения деревня Асеньевское №</w:t>
      </w:r>
      <w:r w:rsidR="00B9047E" w:rsidRPr="00B9047E">
        <w:rPr>
          <w:sz w:val="24"/>
          <w:szCs w:val="24"/>
        </w:rPr>
        <w:t xml:space="preserve"> </w:t>
      </w:r>
      <w:r w:rsidR="00626A92">
        <w:rPr>
          <w:sz w:val="24"/>
          <w:szCs w:val="24"/>
        </w:rPr>
        <w:t>23</w:t>
      </w:r>
      <w:r w:rsidRPr="00B9047E">
        <w:rPr>
          <w:sz w:val="24"/>
          <w:szCs w:val="24"/>
        </w:rPr>
        <w:t xml:space="preserve"> от</w:t>
      </w:r>
      <w:r w:rsidR="00E457DE" w:rsidRPr="00B9047E">
        <w:rPr>
          <w:sz w:val="24"/>
          <w:szCs w:val="24"/>
        </w:rPr>
        <w:t xml:space="preserve"> </w:t>
      </w:r>
      <w:r w:rsidR="00B9047E" w:rsidRPr="00B9047E">
        <w:rPr>
          <w:sz w:val="24"/>
          <w:szCs w:val="24"/>
        </w:rPr>
        <w:t>30 марта</w:t>
      </w:r>
      <w:r w:rsidR="00A67ECD" w:rsidRPr="00B9047E">
        <w:rPr>
          <w:sz w:val="24"/>
          <w:szCs w:val="24"/>
        </w:rPr>
        <w:t xml:space="preserve"> </w:t>
      </w:r>
      <w:r w:rsidR="00516E69" w:rsidRPr="00B9047E">
        <w:rPr>
          <w:sz w:val="24"/>
          <w:szCs w:val="24"/>
        </w:rPr>
        <w:t>202</w:t>
      </w:r>
      <w:r w:rsidR="00A67ECD" w:rsidRPr="00B9047E">
        <w:rPr>
          <w:sz w:val="24"/>
          <w:szCs w:val="24"/>
        </w:rPr>
        <w:t>2</w:t>
      </w:r>
      <w:r w:rsidRPr="00B9047E">
        <w:rPr>
          <w:sz w:val="24"/>
          <w:szCs w:val="24"/>
        </w:rPr>
        <w:t>г., руководствуясь, ФЗ №131-Ф3 «Об общих принципах организации местного самоуправления в Российской Федерации»,</w:t>
      </w:r>
      <w:r w:rsidR="001634FE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Уставом</w:t>
      </w:r>
      <w:r w:rsidR="0035289F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муниципального образования сельского поселения деревня Асеньевское</w:t>
      </w:r>
      <w:r w:rsidR="00E457DE" w:rsidRPr="00B9047E">
        <w:rPr>
          <w:sz w:val="24"/>
          <w:szCs w:val="24"/>
        </w:rPr>
        <w:t>:</w:t>
      </w:r>
    </w:p>
    <w:p w14:paraId="6C2FF410" w14:textId="77777777" w:rsidR="00D90E21" w:rsidRPr="00B9047E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B9047E">
        <w:rPr>
          <w:b/>
          <w:bCs/>
          <w:sz w:val="24"/>
          <w:szCs w:val="24"/>
        </w:rPr>
        <w:t>ПОСТАНОВЛЯЮ:</w:t>
      </w:r>
    </w:p>
    <w:p w14:paraId="575645D6" w14:textId="4B6BC64F" w:rsidR="00E457DE" w:rsidRPr="00B9047E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40" w:lineRule="auto"/>
        <w:jc w:val="left"/>
        <w:rPr>
          <w:sz w:val="24"/>
          <w:szCs w:val="24"/>
        </w:rPr>
      </w:pPr>
      <w:r w:rsidRPr="00B9047E"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0C24A281" w14:textId="77777777" w:rsidR="00B9047E" w:rsidRPr="00B9047E" w:rsidRDefault="00B9047E" w:rsidP="00B9047E">
      <w:pPr>
        <w:framePr w:w="9384" w:h="13381" w:hRule="exact" w:wrap="none" w:vAnchor="page" w:hAnchor="page" w:x="1201" w:y="2401"/>
        <w:rPr>
          <w:rFonts w:ascii="Times New Roman" w:hAnsi="Times New Roman" w:cs="Times New Roman"/>
        </w:rPr>
      </w:pPr>
      <w:r w:rsidRPr="00B9047E">
        <w:rPr>
          <w:rFonts w:ascii="Times New Roman" w:hAnsi="Times New Roman" w:cs="Times New Roman"/>
        </w:rPr>
        <w:t xml:space="preserve">29 апреля 2022 года в 11 ч 00 мин по адресу: Калужская область, Боровский район, </w:t>
      </w:r>
      <w:proofErr w:type="spellStart"/>
      <w:r w:rsidRPr="00B9047E">
        <w:rPr>
          <w:rFonts w:ascii="Times New Roman" w:hAnsi="Times New Roman" w:cs="Times New Roman"/>
        </w:rPr>
        <w:t>д.Дылдино</w:t>
      </w:r>
      <w:proofErr w:type="spellEnd"/>
      <w:r w:rsidRPr="00B9047E">
        <w:rPr>
          <w:rFonts w:ascii="Times New Roman" w:hAnsi="Times New Roman" w:cs="Times New Roman"/>
        </w:rPr>
        <w:t xml:space="preserve">, </w:t>
      </w:r>
      <w:proofErr w:type="spellStart"/>
      <w:r w:rsidRPr="00B9047E">
        <w:rPr>
          <w:rFonts w:ascii="Times New Roman" w:hAnsi="Times New Roman" w:cs="Times New Roman"/>
        </w:rPr>
        <w:t>ул.Победы</w:t>
      </w:r>
      <w:proofErr w:type="spellEnd"/>
      <w:r w:rsidRPr="00B9047E">
        <w:rPr>
          <w:rFonts w:ascii="Times New Roman" w:hAnsi="Times New Roman" w:cs="Times New Roman"/>
        </w:rPr>
        <w:t>, возле магазина д.6.</w:t>
      </w:r>
    </w:p>
    <w:p w14:paraId="5DA829A7" w14:textId="03F44210" w:rsidR="00D90E21" w:rsidRPr="00B9047E" w:rsidRDefault="00D90E21" w:rsidP="00516E69">
      <w:pPr>
        <w:framePr w:w="9384" w:h="13381" w:hRule="exact" w:wrap="none" w:vAnchor="page" w:hAnchor="page" w:x="1201" w:y="240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 w:rsidRPr="00B9047E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457DE" w:rsidRPr="00B9047E">
        <w:rPr>
          <w:rFonts w:ascii="Times New Roman" w:eastAsia="Times New Roman" w:hAnsi="Times New Roman" w:cs="Times New Roman"/>
          <w:spacing w:val="7"/>
        </w:rPr>
        <w:t>Незамаев</w:t>
      </w:r>
      <w:proofErr w:type="spellEnd"/>
      <w:r w:rsidR="00E457DE" w:rsidRPr="00B9047E">
        <w:rPr>
          <w:rFonts w:ascii="Times New Roman" w:eastAsia="Times New Roman" w:hAnsi="Times New Roman" w:cs="Times New Roman"/>
          <w:spacing w:val="7"/>
        </w:rPr>
        <w:t xml:space="preserve"> Геннадий Александрович – депутат Сельской Думы МОСП деревня Асеньевское</w:t>
      </w:r>
    </w:p>
    <w:p w14:paraId="78842922" w14:textId="77777777" w:rsidR="001634FE" w:rsidRPr="00B9047E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 w:rsidR="004B279E" w:rsidRPr="00B9047E"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="004B279E" w:rsidRPr="00B9047E">
        <w:rPr>
          <w:rFonts w:ascii="Times New Roman" w:eastAsia="Times New Roman" w:hAnsi="Times New Roman" w:cs="Times New Roman"/>
          <w:spacing w:val="8"/>
        </w:rPr>
        <w:t>Ивлева Т.А</w:t>
      </w:r>
      <w:r w:rsidR="004B279E" w:rsidRPr="00B9047E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 w:rsidR="004B279E" w:rsidRPr="00B9047E">
        <w:rPr>
          <w:rFonts w:ascii="Times New Roman" w:eastAsia="Times New Roman" w:hAnsi="Times New Roman" w:cs="Times New Roman"/>
          <w:spacing w:val="6"/>
        </w:rPr>
        <w:t>– старший инспектор администрации МОСП деревня Асеньевское</w:t>
      </w:r>
    </w:p>
    <w:p w14:paraId="609A796D" w14:textId="2F1FF845" w:rsidR="00D90E21" w:rsidRPr="00B9047E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B9047E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31873CC1" w14:textId="085F9A8C" w:rsidR="004B279E" w:rsidRPr="00B9047E" w:rsidRDefault="004B279E" w:rsidP="00516E69">
      <w:pPr>
        <w:framePr w:w="9384" w:h="13381" w:hRule="exact" w:wrap="none" w:vAnchor="page" w:hAnchor="page" w:x="1201" w:y="240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proofErr w:type="spellStart"/>
      <w:r w:rsidRPr="00B9047E"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 w:rsidRPr="00B9047E">
        <w:rPr>
          <w:rFonts w:ascii="Times New Roman" w:eastAsia="Times New Roman" w:hAnsi="Times New Roman" w:cs="Times New Roman"/>
          <w:spacing w:val="6"/>
        </w:rPr>
        <w:t xml:space="preserve"> С.В.-</w:t>
      </w:r>
      <w:r w:rsidR="00D90E21" w:rsidRPr="00B9047E">
        <w:rPr>
          <w:rFonts w:ascii="Times New Roman" w:eastAsia="Times New Roman" w:hAnsi="Times New Roman" w:cs="Times New Roman"/>
          <w:spacing w:val="6"/>
        </w:rPr>
        <w:t xml:space="preserve"> </w:t>
      </w:r>
      <w:r w:rsidRPr="00B9047E"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</w:p>
    <w:p w14:paraId="064D3980" w14:textId="36479B74" w:rsidR="001634FE" w:rsidRPr="00B9047E" w:rsidRDefault="004B279E" w:rsidP="00516E69">
      <w:pPr>
        <w:framePr w:w="9384" w:h="13381" w:hRule="exact" w:wrap="none" w:vAnchor="page" w:hAnchor="page" w:x="1201" w:y="2401"/>
        <w:spacing w:line="278" w:lineRule="exact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spacing w:val="6"/>
        </w:rPr>
        <w:t>Бутко Н.М.</w:t>
      </w:r>
      <w:r w:rsidR="00D90E21" w:rsidRPr="00B9047E">
        <w:rPr>
          <w:rFonts w:ascii="Times New Roman" w:eastAsia="Times New Roman" w:hAnsi="Times New Roman" w:cs="Times New Roman"/>
          <w:spacing w:val="6"/>
        </w:rPr>
        <w:t xml:space="preserve">- </w:t>
      </w:r>
      <w:r w:rsidRPr="00B9047E">
        <w:rPr>
          <w:rFonts w:ascii="Times New Roman" w:eastAsia="Times New Roman" w:hAnsi="Times New Roman" w:cs="Times New Roman"/>
          <w:spacing w:val="6"/>
        </w:rPr>
        <w:t>д</w:t>
      </w:r>
      <w:r w:rsidR="00D90E21" w:rsidRPr="00B9047E">
        <w:rPr>
          <w:rFonts w:ascii="Times New Roman" w:eastAsia="Times New Roman" w:hAnsi="Times New Roman" w:cs="Times New Roman"/>
          <w:spacing w:val="6"/>
        </w:rPr>
        <w:t xml:space="preserve">епутат </w:t>
      </w:r>
      <w:r w:rsidR="00D448D7" w:rsidRPr="00B9047E">
        <w:rPr>
          <w:rFonts w:ascii="Times New Roman" w:eastAsia="Times New Roman" w:hAnsi="Times New Roman" w:cs="Times New Roman"/>
          <w:spacing w:val="6"/>
        </w:rPr>
        <w:t xml:space="preserve">Сельской Думы </w:t>
      </w:r>
      <w:r w:rsidR="00D90E21" w:rsidRPr="00B9047E">
        <w:rPr>
          <w:rFonts w:ascii="Times New Roman" w:eastAsia="Times New Roman" w:hAnsi="Times New Roman" w:cs="Times New Roman"/>
          <w:spacing w:val="6"/>
        </w:rPr>
        <w:t>МО СП деревня Асеньевское</w:t>
      </w:r>
      <w:r w:rsidR="00D448D7" w:rsidRPr="00B9047E">
        <w:rPr>
          <w:rFonts w:ascii="Times New Roman" w:eastAsia="Times New Roman" w:hAnsi="Times New Roman" w:cs="Times New Roman"/>
          <w:spacing w:val="6"/>
        </w:rPr>
        <w:t>.</w:t>
      </w:r>
    </w:p>
    <w:p w14:paraId="66CC19E3" w14:textId="56B8B038" w:rsidR="00D90E21" w:rsidRPr="00B9047E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обл., Боровский район, д. Асеньевское ул. Центральная д.5</w:t>
      </w:r>
    </w:p>
    <w:p w14:paraId="3F09FA0C" w14:textId="77777777" w:rsidR="00D90E21" w:rsidRPr="00B9047E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 w:rsidRPr="00B9047E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7F386546" w14:textId="742381FC" w:rsidR="00D448D7" w:rsidRPr="00B9047E" w:rsidRDefault="00D90E21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31921E73" w14:textId="77777777" w:rsidR="00D448D7" w:rsidRPr="00B9047E" w:rsidRDefault="00D448D7" w:rsidP="009E2107">
      <w:pPr>
        <w:framePr w:w="9384" w:h="13381" w:hRule="exact" w:wrap="none" w:vAnchor="page" w:hAnchor="page" w:x="1201" w:y="2401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B9047E" w:rsidRDefault="00D448D7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B9047E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7804B8F" w14:textId="77777777" w:rsidR="00D90E21" w:rsidRPr="00B9047E" w:rsidRDefault="00D448D7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b/>
          <w:bCs/>
          <w:spacing w:val="6"/>
        </w:rPr>
        <w:t>МО СП деревня Асеньевское                                                 И.Н. Жильцова</w:t>
      </w:r>
    </w:p>
    <w:p w14:paraId="2FDF72DC" w14:textId="454BE48B" w:rsidR="00E367E2" w:rsidRPr="00B9047E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7ED61E0A" w14:textId="7D2E4883" w:rsidR="00D01D25" w:rsidRPr="00B9047E" w:rsidRDefault="00D01D25" w:rsidP="00D01D25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  <w:proofErr w:type="spellStart"/>
      <w:proofErr w:type="gramStart"/>
      <w:r w:rsidRPr="00B9047E">
        <w:rPr>
          <w:sz w:val="18"/>
          <w:szCs w:val="18"/>
        </w:rPr>
        <w:t>Исполнитель:Панова</w:t>
      </w:r>
      <w:proofErr w:type="spellEnd"/>
      <w:proofErr w:type="gramEnd"/>
      <w:r w:rsidRPr="00B9047E">
        <w:rPr>
          <w:sz w:val="18"/>
          <w:szCs w:val="18"/>
        </w:rPr>
        <w:t xml:space="preserve"> Н.В.</w:t>
      </w:r>
    </w:p>
    <w:p w14:paraId="73A0C61E" w14:textId="42D65F02" w:rsidR="00D01D25" w:rsidRPr="00B9047E" w:rsidRDefault="00D01D25" w:rsidP="00D01D25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  <w:r w:rsidRPr="00B9047E">
        <w:rPr>
          <w:sz w:val="18"/>
          <w:szCs w:val="18"/>
        </w:rPr>
        <w:t>Тел:8(48438)3-61-25</w:t>
      </w:r>
    </w:p>
    <w:p w14:paraId="616BBC93" w14:textId="77777777" w:rsidR="00D01D25" w:rsidRPr="00B9047E" w:rsidRDefault="00D01D25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18"/>
          <w:szCs w:val="18"/>
        </w:rPr>
      </w:pPr>
    </w:p>
    <w:p w14:paraId="2A462775" w14:textId="77777777" w:rsidR="00E367E2" w:rsidRPr="00B9047E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0647C8F" w14:textId="77777777" w:rsidR="00E367E2" w:rsidRPr="00D90E21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A0B579D" w14:textId="77777777" w:rsidR="00E367E2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702CD775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35290E7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118DA8E4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294E470" w14:textId="77777777" w:rsidR="00D90E21" w:rsidRP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50C4A3F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numPr>
          <w:ilvl w:val="0"/>
          <w:numId w:val="1"/>
        </w:numPr>
        <w:shd w:val="clear" w:color="auto" w:fill="auto"/>
        <w:tabs>
          <w:tab w:val="left" w:pos="259"/>
        </w:tabs>
        <w:spacing w:line="312" w:lineRule="exact"/>
        <w:ind w:left="120" w:right="100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02 июля 2019 года в 17-00 часов здании Дома культуры </w:t>
      </w: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по адресу Калужская обл., Боровский </w:t>
      </w:r>
      <w:r w:rsidRPr="00D90E21">
        <w:rPr>
          <w:sz w:val="24"/>
          <w:szCs w:val="24"/>
          <w:lang w:val="en-US"/>
        </w:rPr>
        <w:t>p</w:t>
      </w:r>
      <w:r w:rsidRPr="00D90E21">
        <w:rPr>
          <w:sz w:val="24"/>
          <w:szCs w:val="24"/>
        </w:rPr>
        <w:t xml:space="preserve">-он., д. Серединское, ул. Центральная д.8, по вопросу рассмотрения проекту планировки территорий с проектом межевания в его составе, расположенной в границах населенного пункта д. Серединское для обслуживания малоэтажной многоквартирной жилой застройки по </w:t>
      </w:r>
      <w:proofErr w:type="spellStart"/>
      <w:r w:rsidRPr="00D90E21">
        <w:rPr>
          <w:sz w:val="24"/>
          <w:szCs w:val="24"/>
        </w:rPr>
        <w:t>ул.Центральной</w:t>
      </w:r>
      <w:proofErr w:type="spellEnd"/>
      <w:r w:rsidRPr="00D90E21">
        <w:rPr>
          <w:sz w:val="24"/>
          <w:szCs w:val="24"/>
        </w:rPr>
        <w:t xml:space="preserve"> д.1, д.2, из земель населенных пунктов, расположенного по адресу: Калужская область, Боровский район,</w:t>
      </w:r>
    </w:p>
    <w:p w14:paraId="63891726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after="155" w:line="312" w:lineRule="exact"/>
        <w:ind w:left="120" w:right="3820"/>
        <w:jc w:val="left"/>
        <w:rPr>
          <w:sz w:val="24"/>
          <w:szCs w:val="24"/>
        </w:rPr>
      </w:pP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в кадастровом квартале 40:03:082301. в следующем составе:</w:t>
      </w:r>
    </w:p>
    <w:p w14:paraId="1D49E97E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69" w:lineRule="exact"/>
        <w:ind w:left="120" w:right="100"/>
        <w:jc w:val="both"/>
        <w:rPr>
          <w:sz w:val="24"/>
          <w:szCs w:val="24"/>
        </w:rPr>
      </w:pPr>
      <w:r w:rsidRPr="00D90E21">
        <w:rPr>
          <w:rStyle w:val="0pt"/>
          <w:sz w:val="24"/>
          <w:szCs w:val="24"/>
        </w:rPr>
        <w:t xml:space="preserve">Председатель комиссии: </w:t>
      </w:r>
      <w:r w:rsidRPr="00D90E21">
        <w:rPr>
          <w:sz w:val="24"/>
          <w:szCs w:val="24"/>
        </w:rPr>
        <w:t>Жильцова Ирина Николаевна -глава администрации МО СП деревня Асеньевское</w:t>
      </w:r>
    </w:p>
    <w:p w14:paraId="10B12D46" w14:textId="77777777" w:rsidR="005C447C" w:rsidRDefault="005C447C">
      <w:pPr>
        <w:rPr>
          <w:sz w:val="2"/>
          <w:szCs w:val="2"/>
        </w:rPr>
      </w:pPr>
    </w:p>
    <w:sectPr w:rsidR="005C44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5E06" w14:textId="77777777" w:rsidR="009F6AAA" w:rsidRDefault="009F6AAA">
      <w:r>
        <w:separator/>
      </w:r>
    </w:p>
  </w:endnote>
  <w:endnote w:type="continuationSeparator" w:id="0">
    <w:p w14:paraId="010D63D5" w14:textId="77777777" w:rsidR="009F6AAA" w:rsidRDefault="009F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92A9" w14:textId="77777777" w:rsidR="009F6AAA" w:rsidRDefault="009F6AAA"/>
  </w:footnote>
  <w:footnote w:type="continuationSeparator" w:id="0">
    <w:p w14:paraId="150A42C5" w14:textId="77777777" w:rsidR="009F6AAA" w:rsidRDefault="009F6A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166C4"/>
    <w:rsid w:val="00047770"/>
    <w:rsid w:val="00106F59"/>
    <w:rsid w:val="001634FE"/>
    <w:rsid w:val="00194F01"/>
    <w:rsid w:val="00215BB4"/>
    <w:rsid w:val="002352ED"/>
    <w:rsid w:val="0023581C"/>
    <w:rsid w:val="002762F3"/>
    <w:rsid w:val="0035289F"/>
    <w:rsid w:val="00390266"/>
    <w:rsid w:val="004B279E"/>
    <w:rsid w:val="004E3848"/>
    <w:rsid w:val="005112E2"/>
    <w:rsid w:val="00516E69"/>
    <w:rsid w:val="005C447C"/>
    <w:rsid w:val="005C6341"/>
    <w:rsid w:val="005F6087"/>
    <w:rsid w:val="00604E46"/>
    <w:rsid w:val="00626A92"/>
    <w:rsid w:val="006A082D"/>
    <w:rsid w:val="007932D7"/>
    <w:rsid w:val="007C3514"/>
    <w:rsid w:val="008E0276"/>
    <w:rsid w:val="00987783"/>
    <w:rsid w:val="009C0099"/>
    <w:rsid w:val="009C7B34"/>
    <w:rsid w:val="009E2107"/>
    <w:rsid w:val="009F6AAA"/>
    <w:rsid w:val="00A36014"/>
    <w:rsid w:val="00A36CBA"/>
    <w:rsid w:val="00A67ECD"/>
    <w:rsid w:val="00AA3A17"/>
    <w:rsid w:val="00B9047E"/>
    <w:rsid w:val="00C11616"/>
    <w:rsid w:val="00D01D25"/>
    <w:rsid w:val="00D42B62"/>
    <w:rsid w:val="00D448D7"/>
    <w:rsid w:val="00D90E21"/>
    <w:rsid w:val="00DC230E"/>
    <w:rsid w:val="00DD6125"/>
    <w:rsid w:val="00E36125"/>
    <w:rsid w:val="00E367E2"/>
    <w:rsid w:val="00E457DE"/>
    <w:rsid w:val="00F12149"/>
    <w:rsid w:val="00F16713"/>
    <w:rsid w:val="00F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2022-03-15T07:16:00Z</cp:lastPrinted>
  <dcterms:created xsi:type="dcterms:W3CDTF">2022-03-31T12:23:00Z</dcterms:created>
  <dcterms:modified xsi:type="dcterms:W3CDTF">2022-03-31T12:23:00Z</dcterms:modified>
</cp:coreProperties>
</file>