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5D46" w14:textId="77777777" w:rsidR="00996EC2" w:rsidRPr="00996EC2" w:rsidRDefault="00996EC2" w:rsidP="00996E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996EC2">
        <w:rPr>
          <w:rFonts w:ascii="Arial" w:eastAsia="Times New Roman" w:hAnsi="Arial" w:cs="Arial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2FA3D82A" wp14:editId="3BA88771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603BA" w14:textId="77777777" w:rsidR="00996EC2" w:rsidRPr="00996EC2" w:rsidRDefault="00C17184" w:rsidP="00996E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/>
          <w:bCs/>
          <w:color w:val="000000"/>
          <w:sz w:val="28"/>
          <w:szCs w:val="28"/>
          <w:lang w:eastAsia="ru-RU"/>
        </w:rPr>
      </w:pPr>
      <w:hyperlink r:id="rId8" w:history="1">
        <w:r w:rsidR="00996EC2" w:rsidRPr="00996EC2">
          <w:rPr>
            <w:rFonts w:ascii="Arial" w:eastAsia="Times New Roman" w:hAnsi="Arial"/>
            <w:b/>
            <w:bCs/>
            <w:color w:val="000000"/>
            <w:sz w:val="28"/>
            <w:szCs w:val="28"/>
            <w:lang w:eastAsia="ru-RU"/>
          </w:rPr>
          <w:t xml:space="preserve">Постановление </w:t>
        </w:r>
      </w:hyperlink>
    </w:p>
    <w:p w14:paraId="4D699A03" w14:textId="4858C027" w:rsidR="0050308D" w:rsidRPr="00470BEB" w:rsidRDefault="00C17184" w:rsidP="00996E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9" w:history="1">
        <w:r w:rsidR="00996EC2" w:rsidRPr="00996EC2">
          <w:rPr>
            <w:rFonts w:ascii="Arial" w:eastAsia="Times New Roman" w:hAnsi="Arial"/>
            <w:b/>
            <w:bCs/>
            <w:color w:val="000000"/>
            <w:sz w:val="28"/>
            <w:szCs w:val="28"/>
            <w:lang w:eastAsia="ru-RU"/>
          </w:rPr>
          <w:t>Администрации муниципального образования сельского поселения деревня Асеньевское</w:t>
        </w:r>
        <w:r w:rsidR="00996EC2" w:rsidRPr="00996EC2">
          <w:rPr>
            <w:rFonts w:ascii="Arial" w:eastAsia="Times New Roman" w:hAnsi="Arial"/>
            <w:b/>
            <w:bCs/>
            <w:color w:val="000000"/>
            <w:sz w:val="28"/>
            <w:szCs w:val="28"/>
            <w:lang w:eastAsia="ru-RU"/>
          </w:rPr>
          <w:br/>
        </w:r>
        <w:r w:rsidR="00A24335">
          <w:rPr>
            <w:rFonts w:ascii="Arial" w:eastAsia="Times New Roman" w:hAnsi="Arial"/>
            <w:b/>
            <w:bCs/>
            <w:color w:val="000000"/>
            <w:sz w:val="28"/>
            <w:szCs w:val="28"/>
            <w:lang w:eastAsia="ru-RU"/>
          </w:rPr>
          <w:t xml:space="preserve">Боровского района </w:t>
        </w:r>
        <w:r w:rsidR="00996EC2" w:rsidRPr="00996EC2">
          <w:rPr>
            <w:rFonts w:ascii="Arial" w:eastAsia="Times New Roman" w:hAnsi="Arial"/>
            <w:b/>
            <w:bCs/>
            <w:color w:val="000000"/>
            <w:sz w:val="28"/>
            <w:szCs w:val="28"/>
            <w:lang w:eastAsia="ru-RU"/>
          </w:rPr>
          <w:t>Калужской области</w:t>
        </w:r>
        <w:r w:rsidR="00996EC2" w:rsidRPr="00996EC2">
          <w:rPr>
            <w:rFonts w:ascii="Arial" w:eastAsia="Times New Roman" w:hAnsi="Arial"/>
            <w:b/>
            <w:bCs/>
            <w:color w:val="000000"/>
            <w:sz w:val="28"/>
            <w:szCs w:val="28"/>
            <w:lang w:eastAsia="ru-RU"/>
          </w:rPr>
          <w:br/>
        </w:r>
      </w:hyperlink>
    </w:p>
    <w:p w14:paraId="67463BB5" w14:textId="77777777" w:rsidR="0050308D" w:rsidRPr="00470BEB" w:rsidRDefault="005030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6D7615" w14:textId="0DE6D40A" w:rsidR="0050308D" w:rsidRPr="00470BEB" w:rsidRDefault="00470BEB">
      <w:pPr>
        <w:widowControl w:val="0"/>
        <w:tabs>
          <w:tab w:val="left" w:pos="6150"/>
        </w:tabs>
        <w:spacing w:after="0" w:line="240" w:lineRule="auto"/>
        <w:jc w:val="both"/>
        <w:rPr>
          <w:sz w:val="24"/>
          <w:szCs w:val="24"/>
        </w:rPr>
      </w:pPr>
      <w:r w:rsidRPr="00470BE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2433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70BE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96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4335">
        <w:rPr>
          <w:rFonts w:ascii="Times New Roman" w:eastAsia="Times New Roman" w:hAnsi="Times New Roman"/>
          <w:sz w:val="24"/>
          <w:szCs w:val="24"/>
          <w:lang w:eastAsia="ru-RU"/>
        </w:rPr>
        <w:t>04.</w:t>
      </w:r>
      <w:r w:rsidR="00652CB9" w:rsidRPr="00470BEB">
        <w:rPr>
          <w:rFonts w:ascii="Times New Roman" w:eastAsia="Times New Roman" w:hAnsi="Times New Roman"/>
          <w:sz w:val="24"/>
          <w:szCs w:val="24"/>
          <w:lang w:eastAsia="ru-RU"/>
        </w:rPr>
        <w:t xml:space="preserve"> 2021г.          </w:t>
      </w:r>
      <w:r w:rsidR="00996E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д.</w:t>
      </w:r>
      <w:r w:rsidR="00A243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6EC2">
        <w:rPr>
          <w:rFonts w:ascii="Times New Roman" w:eastAsia="Times New Roman" w:hAnsi="Times New Roman"/>
          <w:sz w:val="24"/>
          <w:szCs w:val="24"/>
          <w:lang w:eastAsia="ru-RU"/>
        </w:rPr>
        <w:t>Асеньевское</w:t>
      </w:r>
      <w:r w:rsidR="00652CB9" w:rsidRPr="00470B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996E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№</w:t>
      </w:r>
      <w:r w:rsidR="00A24335">
        <w:rPr>
          <w:rFonts w:ascii="Times New Roman" w:eastAsia="Times New Roman" w:hAnsi="Times New Roman"/>
          <w:sz w:val="24"/>
          <w:szCs w:val="24"/>
          <w:lang w:eastAsia="ru-RU"/>
        </w:rPr>
        <w:t>46А</w:t>
      </w:r>
    </w:p>
    <w:p w14:paraId="5E57C99C" w14:textId="77777777" w:rsidR="0050308D" w:rsidRPr="00470BEB" w:rsidRDefault="0050308D">
      <w:pPr>
        <w:widowControl w:val="0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DE5889" w14:textId="77777777" w:rsidR="0050308D" w:rsidRPr="00470BEB" w:rsidRDefault="00652CB9">
      <w:pPr>
        <w:widowControl w:val="0"/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70BEB">
        <w:rPr>
          <w:rFonts w:ascii="Times New Roman" w:eastAsia="Times New Roman" w:hAnsi="Times New Roman"/>
          <w:b/>
          <w:sz w:val="24"/>
          <w:szCs w:val="24"/>
          <w:lang w:eastAsia="ar-SA"/>
        </w:rPr>
        <w:t>Об утверждении Плана мероприятий по противодействию ко</w:t>
      </w:r>
      <w:r w:rsidR="00470BEB" w:rsidRPr="00470BEB">
        <w:rPr>
          <w:rFonts w:ascii="Times New Roman" w:eastAsia="Times New Roman" w:hAnsi="Times New Roman"/>
          <w:b/>
          <w:sz w:val="24"/>
          <w:szCs w:val="24"/>
          <w:lang w:eastAsia="ar-SA"/>
        </w:rPr>
        <w:t>ррупции в администрации муниципального образования сельского поселения деревня Асеньевское</w:t>
      </w:r>
    </w:p>
    <w:p w14:paraId="34F76B11" w14:textId="77777777" w:rsidR="0050308D" w:rsidRPr="00470BEB" w:rsidRDefault="00652CB9">
      <w:pPr>
        <w:widowControl w:val="0"/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70BE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2021-2022 годы</w:t>
      </w:r>
    </w:p>
    <w:p w14:paraId="12D34937" w14:textId="77777777" w:rsidR="0050308D" w:rsidRPr="00470BEB" w:rsidRDefault="0050308D">
      <w:pPr>
        <w:widowControl w:val="0"/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EAC74E2" w14:textId="77777777" w:rsidR="0050308D" w:rsidRPr="00470BEB" w:rsidRDefault="00652CB9">
      <w:pPr>
        <w:shd w:val="clear" w:color="FFFFFF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E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 октября 2003 года N 131-ФЗ «Об  общих  принципах организации  местного  самоуправления  в  Российской Федерации»,  Федеральным  законом  от  02  марта  2007  года  N 25-ФЗ «О муниципальной службе в Российской Федерации»,  Федеральным законом  от  25 декабря 2008 года N 273-ФЗ «О противодействии коррупции», Указом Президента Российской Федерации от 29.06.2018 № 378 «</w:t>
      </w:r>
      <w:r w:rsidRPr="00470BEB">
        <w:rPr>
          <w:rFonts w:ascii="Times New Roman" w:eastAsia="Times New Roman" w:hAnsi="Times New Roman"/>
          <w:sz w:val="24"/>
          <w:szCs w:val="24"/>
          <w:shd w:val="clear" w:color="FFFFFF" w:fill="FFFFFF"/>
          <w:lang w:eastAsia="ru-RU"/>
        </w:rPr>
        <w:t xml:space="preserve">О Национальном плане противодействия коррупции на 2018 — 2020 годы», администрация </w:t>
      </w:r>
      <w:r w:rsidR="00470BEB" w:rsidRPr="00470BEB">
        <w:rPr>
          <w:rFonts w:ascii="Times New Roman" w:eastAsia="Times New Roman" w:hAnsi="Times New Roman"/>
          <w:sz w:val="24"/>
          <w:szCs w:val="24"/>
          <w:shd w:val="clear" w:color="FFFFFF" w:fill="FFFFFF"/>
          <w:lang w:eastAsia="ru-RU"/>
        </w:rPr>
        <w:t>муниципального образования сельского поселения деревня Асеньевское</w:t>
      </w:r>
    </w:p>
    <w:p w14:paraId="490CDAE4" w14:textId="77777777" w:rsidR="0050308D" w:rsidRPr="00470BEB" w:rsidRDefault="0050308D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</w:p>
    <w:p w14:paraId="0D364009" w14:textId="77777777" w:rsidR="0050308D" w:rsidRPr="00470BEB" w:rsidRDefault="00652CB9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70BEB">
        <w:rPr>
          <w:rFonts w:ascii="Times New Roman" w:eastAsia="Arial" w:hAnsi="Times New Roman"/>
          <w:color w:val="000000"/>
          <w:sz w:val="24"/>
          <w:szCs w:val="24"/>
          <w:lang w:eastAsia="ar-SA"/>
        </w:rPr>
        <w:t>ПОСТАНОВЛЯЕТ:</w:t>
      </w:r>
    </w:p>
    <w:p w14:paraId="75435FA0" w14:textId="77777777" w:rsidR="0050308D" w:rsidRPr="00470BEB" w:rsidRDefault="005030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B86C78" w14:textId="77777777" w:rsidR="0050308D" w:rsidRPr="00470BEB" w:rsidRDefault="00652C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EB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прилагаемый План мероприятий по противодействию коррупции в администрации </w:t>
      </w:r>
      <w:r w:rsidR="00470BEB" w:rsidRPr="00470BE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сельского поселения деревня Асеньевское</w:t>
      </w:r>
      <w:r w:rsidRPr="00470B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2021-2022 годы.</w:t>
      </w:r>
    </w:p>
    <w:p w14:paraId="22260E70" w14:textId="77777777" w:rsidR="0050308D" w:rsidRPr="00470BEB" w:rsidRDefault="00652C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EB">
        <w:rPr>
          <w:rFonts w:ascii="Times New Roman" w:eastAsia="Times New Roman" w:hAnsi="Times New Roman"/>
          <w:sz w:val="24"/>
          <w:szCs w:val="24"/>
          <w:lang w:eastAsia="ru-RU"/>
        </w:rPr>
        <w:t>2..Настоящее постановление вступает в силу со дня его подписания, подлежит обнародованию и   размещению на официальном сайте  администрации сельского поселения в информационно-телекоммуникационной сети «Интернет».</w:t>
      </w:r>
    </w:p>
    <w:p w14:paraId="2904A62C" w14:textId="77777777" w:rsidR="0050308D" w:rsidRPr="00470BEB" w:rsidRDefault="00652CB9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EB">
        <w:rPr>
          <w:rFonts w:ascii="Times New Roman" w:eastAsia="Times New Roman" w:hAnsi="Times New Roman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14:paraId="3267A467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1AC2A8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AA8C90" w14:textId="77777777" w:rsidR="00470BEB" w:rsidRP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70BEB">
        <w:rPr>
          <w:rFonts w:ascii="Times New Roman" w:eastAsia="Times New Roman" w:hAnsi="Times New Roman"/>
          <w:b/>
          <w:sz w:val="24"/>
          <w:szCs w:val="24"/>
          <w:lang w:eastAsia="ar-SA"/>
        </w:rPr>
        <w:t>Глава </w:t>
      </w:r>
      <w:r w:rsidR="00652CB9" w:rsidRPr="00470BE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администрации                </w:t>
      </w:r>
      <w:r w:rsidRPr="00470BE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</w:t>
      </w:r>
    </w:p>
    <w:p w14:paraId="27DF2883" w14:textId="77777777" w:rsidR="0050308D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70BE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МО СП деревня Асеньевское                                          </w:t>
      </w:r>
      <w:proofErr w:type="spellStart"/>
      <w:r w:rsidRPr="00470BEB">
        <w:rPr>
          <w:rFonts w:ascii="Times New Roman" w:eastAsia="Times New Roman" w:hAnsi="Times New Roman"/>
          <w:b/>
          <w:sz w:val="24"/>
          <w:szCs w:val="24"/>
          <w:lang w:eastAsia="ar-SA"/>
        </w:rPr>
        <w:t>И.Н.Жильцова</w:t>
      </w:r>
      <w:proofErr w:type="spellEnd"/>
      <w:r w:rsidRPr="00470BE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3721E5E8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7DD797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8C47B52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4BBCCDB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AEE61F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7BEF0B4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250122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A943BA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981042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B49E13" w14:textId="77777777" w:rsid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212089" w14:textId="77777777" w:rsidR="00470BEB" w:rsidRP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proofErr w:type="spellStart"/>
      <w:r w:rsidRPr="00470BEB">
        <w:rPr>
          <w:rFonts w:ascii="Times New Roman" w:eastAsia="Times New Roman" w:hAnsi="Times New Roman"/>
          <w:sz w:val="16"/>
          <w:szCs w:val="16"/>
          <w:lang w:eastAsia="ar-SA"/>
        </w:rPr>
        <w:t>Исп.Т.П.Дубова</w:t>
      </w:r>
      <w:proofErr w:type="spellEnd"/>
      <w:r w:rsidRPr="00470BEB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14:paraId="26E9F53F" w14:textId="77777777" w:rsidR="00470BEB" w:rsidRPr="00470BEB" w:rsidRDefault="00470BE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470BEB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Отп.4 экз.</w:t>
      </w:r>
    </w:p>
    <w:p w14:paraId="787244AE" w14:textId="77777777" w:rsidR="0050308D" w:rsidRPr="00470BEB" w:rsidRDefault="00652C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14:paraId="52C1BC66" w14:textId="77777777" w:rsidR="0050308D" w:rsidRPr="00470BEB" w:rsidRDefault="005030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657230" w14:textId="77777777" w:rsidR="0050308D" w:rsidRPr="00470BEB" w:rsidRDefault="005030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A932C" w14:textId="77777777" w:rsidR="0050308D" w:rsidRDefault="005030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4CE303" w14:textId="77777777" w:rsidR="0050308D" w:rsidRDefault="005030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DD6BC" w14:textId="77777777" w:rsidR="0050308D" w:rsidRDefault="005030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13D2AD" w14:textId="77777777" w:rsidR="0050308D" w:rsidRDefault="00652CB9" w:rsidP="00470B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14:paraId="1E85EB60" w14:textId="77777777" w:rsidR="0050308D" w:rsidRDefault="00652CB9">
      <w:pPr>
        <w:tabs>
          <w:tab w:val="left" w:pos="5174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постановлением администрации</w:t>
      </w:r>
    </w:p>
    <w:p w14:paraId="12A38204" w14:textId="77777777" w:rsidR="0050308D" w:rsidRDefault="00470BEB" w:rsidP="00470BEB">
      <w:pPr>
        <w:tabs>
          <w:tab w:val="left" w:pos="5308"/>
          <w:tab w:val="left" w:pos="6346"/>
          <w:tab w:val="left" w:pos="6597"/>
          <w:tab w:val="right" w:pos="97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25BF9983" w14:textId="77777777" w:rsidR="00470BEB" w:rsidRDefault="00470BEB" w:rsidP="00470BEB">
      <w:pPr>
        <w:tabs>
          <w:tab w:val="left" w:pos="5308"/>
          <w:tab w:val="left" w:pos="6346"/>
          <w:tab w:val="left" w:pos="6597"/>
          <w:tab w:val="right" w:pos="97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14:paraId="42710A0F" w14:textId="77777777" w:rsidR="00470BEB" w:rsidRDefault="00470BEB" w:rsidP="00470BEB">
      <w:pPr>
        <w:tabs>
          <w:tab w:val="left" w:pos="5308"/>
          <w:tab w:val="left" w:pos="6346"/>
          <w:tab w:val="left" w:pos="6597"/>
          <w:tab w:val="right" w:pos="97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деревня Асеньевское</w:t>
      </w:r>
    </w:p>
    <w:p w14:paraId="059BC8A1" w14:textId="1B7FB8F2" w:rsidR="0050308D" w:rsidRDefault="00470B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24335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24335">
        <w:rPr>
          <w:rFonts w:ascii="Times New Roman" w:eastAsia="Times New Roman" w:hAnsi="Times New Roman"/>
          <w:sz w:val="24"/>
          <w:szCs w:val="24"/>
          <w:lang w:eastAsia="ru-RU"/>
        </w:rPr>
        <w:t xml:space="preserve"> 04.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года № </w:t>
      </w:r>
      <w:r w:rsidR="00A24335">
        <w:rPr>
          <w:rFonts w:ascii="Times New Roman" w:eastAsia="Times New Roman" w:hAnsi="Times New Roman"/>
          <w:sz w:val="24"/>
          <w:szCs w:val="24"/>
          <w:lang w:eastAsia="ru-RU"/>
        </w:rPr>
        <w:t>46А</w:t>
      </w:r>
    </w:p>
    <w:p w14:paraId="446C8089" w14:textId="20DA19B8" w:rsidR="0050308D" w:rsidRDefault="00652C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14:paraId="118BDC84" w14:textId="77777777" w:rsidR="0050308D" w:rsidRDefault="0050308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977823" w14:textId="77777777" w:rsidR="0050308D" w:rsidRDefault="00652C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14:paraId="76E8BBCA" w14:textId="77777777" w:rsidR="0050308D" w:rsidRDefault="00652C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по противодействию коррупции </w:t>
      </w:r>
    </w:p>
    <w:p w14:paraId="597935DC" w14:textId="77777777" w:rsidR="0050308D" w:rsidRDefault="00470B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администрации муниципального образования сельского поселения деревня Асеньевское </w:t>
      </w:r>
    </w:p>
    <w:p w14:paraId="1A140DF8" w14:textId="77777777" w:rsidR="0050308D" w:rsidRDefault="00652C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2021-2022 гг.</w:t>
      </w:r>
    </w:p>
    <w:p w14:paraId="0E689CCB" w14:textId="77777777" w:rsidR="0050308D" w:rsidRDefault="005030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4831"/>
        <w:gridCol w:w="2307"/>
        <w:gridCol w:w="2292"/>
      </w:tblGrid>
      <w:tr w:rsidR="0050308D" w14:paraId="65264367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C5FA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E46E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D48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CD84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50308D" w14:paraId="06CB7E3C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A954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A600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антикоррупционного законодательства по противодействию коррупции для муниципальных служащих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2777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D56C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50308D" w14:paraId="08F16A6E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669C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2161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нормативных правовых актов и нормативных правовых актов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6C84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DB79" w14:textId="77777777" w:rsidR="0050308D" w:rsidRDefault="00652C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группа по рассмотрению материалов проведения антикоррупционной экспертизы муниципальных правовых актов и их проектов</w:t>
            </w:r>
          </w:p>
        </w:tc>
      </w:tr>
      <w:tr w:rsidR="0050308D" w14:paraId="7CFE5C47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BDA7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47248" w14:textId="77777777" w:rsidR="0050308D" w:rsidRDefault="00652CB9" w:rsidP="00DC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нормативных правовых актов сельского поселения, регламентирующих вопросы противодействия коррупции в соответствии</w:t>
            </w:r>
            <w:r w:rsidR="0047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7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  законодательства,</w:t>
            </w:r>
            <w:r w:rsidR="0047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7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</w:t>
            </w:r>
            <w:r w:rsidR="00D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 </w:t>
            </w:r>
            <w:r w:rsidR="00DC1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новых нормативных правовых актов в сфере противодействия коррупции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F9FE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43D7" w14:textId="77777777" w:rsidR="0050308D" w:rsidRDefault="00652C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 </w:t>
            </w:r>
          </w:p>
        </w:tc>
      </w:tr>
      <w:tr w:rsidR="0050308D" w14:paraId="683AFA0E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1371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B570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устранение выявленных органами прокуратуры, Управлением Министерства юстиции РФ по Калужской  области, в нормативных правовых актах сельского поселения  и их проектах коррупциогенных факторов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45EE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96CC" w14:textId="77777777" w:rsidR="0050308D" w:rsidRDefault="00652C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 </w:t>
            </w:r>
          </w:p>
        </w:tc>
      </w:tr>
      <w:tr w:rsidR="0050308D" w14:paraId="23C12FDB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7E525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922A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изложенных в актах прокурорского реагирования нарушений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00F0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F36A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 </w:t>
            </w:r>
          </w:p>
        </w:tc>
      </w:tr>
      <w:tr w:rsidR="0050308D" w14:paraId="042DCA98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B242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75AE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 размещения проектов муниципальных нормативных правовых актов   на официальном   сайте администрации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56AC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E2BE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Разработчики проектов муниципальных правовых актов;</w:t>
            </w:r>
          </w:p>
          <w:p w14:paraId="18E78032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специалист, ответственный за размещение сведений на сайте администрации поселения</w:t>
            </w:r>
          </w:p>
        </w:tc>
      </w:tr>
      <w:tr w:rsidR="0050308D" w14:paraId="3527B576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E72F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D83C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  в информационно-телекоммуникационной сети «Интернет»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277A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3734" w14:textId="77777777" w:rsidR="0050308D" w:rsidRDefault="00652C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специалист, специалист, ответственный за размещение сведений на сайте администрации поселения</w:t>
            </w:r>
          </w:p>
        </w:tc>
      </w:tr>
      <w:tr w:rsidR="0050308D" w14:paraId="2F2C3A47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4C1A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9724A" w14:textId="77777777" w:rsidR="0050308D" w:rsidRDefault="00652CB9" w:rsidP="00DC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федерального и областного</w:t>
            </w:r>
            <w:r w:rsidR="00D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антикоррупционного законодательства</w:t>
            </w:r>
            <w:r w:rsidR="00D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целях</w:t>
            </w:r>
            <w:r w:rsidR="00D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принятия нормативных</w:t>
            </w:r>
            <w:r w:rsidR="00D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правовых</w:t>
            </w:r>
            <w:r w:rsidR="00D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</w:t>
            </w:r>
            <w:r w:rsidR="00DC1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497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1AA0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 </w:t>
            </w:r>
          </w:p>
        </w:tc>
      </w:tr>
      <w:tr w:rsidR="0050308D" w14:paraId="334B5945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7A94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4FDD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предупреждению коррупции в сельском поселении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B1CC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90C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4E6C478E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C7545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BC3AA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населения сельского поселения о реализации антикоррупционной политики в администрации сельского поселения</w:t>
            </w:r>
          </w:p>
          <w:p w14:paraId="572E244D" w14:textId="77777777" w:rsidR="0050308D" w:rsidRDefault="005030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38C1F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352F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0DBA3FA2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1F99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1CC83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Систематический анализ коррупционных рисков, возникающих при реализации своих функций муниципальными служащими, работниками администрации сельского 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F7436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256A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3F9BE8F1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E186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A9F2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информирования муниципальных служащих и лиц, замещающих муниципальные должности, об основных положениях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доверия, порядке проверки достоверности сведений о доходах, расходах, об имуществе и обязательствах имущественного характера, представляемых муниципальными служащими и лицами, замещающими муниципальные должности, в соответствии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законодательством Российской Федерации 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81B5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B999" w14:textId="77777777" w:rsidR="0050308D" w:rsidRDefault="00652C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сельского поселения  </w:t>
            </w:r>
          </w:p>
        </w:tc>
      </w:tr>
      <w:tr w:rsidR="0050308D" w14:paraId="43B00151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42E88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EE19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 функционирования  Комиссии по соблюдению требований  к служебному поведению и 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014FE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1AE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55768038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46C8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55FF" w14:textId="77777777" w:rsidR="0050308D" w:rsidRDefault="00652CB9" w:rsidP="00A84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обращений граждан на предмет наличия информации о фактах коррупции со стороны лиц, замещающих должности муниципальной службы и муниципальных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служащих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местного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4B0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AA4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393C1EE8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CC0C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AAD2" w14:textId="77777777" w:rsidR="0050308D" w:rsidRDefault="00652CB9" w:rsidP="00A84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сбора сведений об адресах сайтов и (или) страниц сайтов в информационно-телекоммуникационной сети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«Интернет»,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 муниципальный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служащий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размещал общедоступную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информацию,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 данные,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позволяющие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идентифицировать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188D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позднее: </w:t>
            </w:r>
          </w:p>
          <w:p w14:paraId="404DA008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апреля 2021  года;</w:t>
            </w:r>
          </w:p>
          <w:p w14:paraId="7D011F54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апреля 2022 года</w:t>
            </w:r>
          </w:p>
          <w:p w14:paraId="2F1BE436" w14:textId="77777777" w:rsidR="0050308D" w:rsidRDefault="0050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A77C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50308D" w14:paraId="09759BE1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827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2DC7" w14:textId="77777777" w:rsidR="0050308D" w:rsidRDefault="00652CB9" w:rsidP="00A84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установленном порядке сбора справок о доходах, расходах, об имуществе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обязательствах имущественного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 муниципального служащего, а также о доходах,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расходах,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имуществе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обязательствах имущественного характера его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супруги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(супруга)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несовершеннолетних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детей,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 проведение проверок полноты и достоверности этих сведений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129F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14:paraId="3AC823BF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установленный законодательством</w:t>
            </w:r>
          </w:p>
          <w:p w14:paraId="2B1022E4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49C4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поселения, специалист ответственный за ведение кадров администрации  сельского поселения</w:t>
            </w:r>
          </w:p>
        </w:tc>
      </w:tr>
      <w:tr w:rsidR="0050308D" w14:paraId="08C89118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B8A3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D445E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соблюдения лицами, претендующими на замещение должностей муниципальной службы, включенных в Перечень должностей муниципальной службы, муниципальных должностей администрации сельского поселения, при назначении на которые граждане и при замещении которых муниципальные служащие и лица, замещающие муниципальные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</w:t>
            </w:r>
          </w:p>
          <w:p w14:paraId="4914AD6E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требований о представлении сведений о своих доходах, об имуществе и обязательствах имущественного характера,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E224A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назначении на должность муниципальной службы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35BF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поселения, специалист ответственный за ведение кадров администрации сельского поселения</w:t>
            </w:r>
          </w:p>
        </w:tc>
      </w:tr>
      <w:tr w:rsidR="0050308D" w14:paraId="72119024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FBBF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08071" w14:textId="77777777" w:rsidR="0050308D" w:rsidRDefault="00652CB9" w:rsidP="00A84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сведений о доходах,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расходах, 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ественного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характера, представляемых муниципальными служащими, а также лицами, замещающими муниципальные должности, на официальном сайте администрации сельского поселения, предоставление таких сведений средствам массовой информации по их запросам в установленном порядке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C2F6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14 рабочих дней по истечение срока, установленного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  сведений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D07A" w14:textId="77777777" w:rsidR="0050308D" w:rsidRDefault="00652C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специалист, ответственный за размещение сведений на сайте администрации сельского поселения</w:t>
            </w:r>
          </w:p>
        </w:tc>
      </w:tr>
      <w:tr w:rsidR="0050308D" w14:paraId="24CEF821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9B48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8E9B5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анализа сведений о доходах, расходах, об имуществе  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обязательствах имущественного характера муниципального служащего, </w:t>
            </w:r>
          </w:p>
          <w:p w14:paraId="4E2A8258" w14:textId="77777777" w:rsidR="0050308D" w:rsidRDefault="00652CB9" w:rsidP="00A84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о доходах, расходах, об имуществе и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обязательствах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имущественного характера его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4FA5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Ежегодно, по истечение срока, установленного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 сведений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5971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36B2583D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C6AE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DFFF" w14:textId="77777777" w:rsidR="0050308D" w:rsidRDefault="00652CB9" w:rsidP="00A84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проверки достоверности и полноты сведений  о доходах, расходах, об имуществе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обязательствах имущественного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 муниципального служащего,  а также о доходах, расходах, об имуществе и обязательствах имущественного характера его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супруги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(супруга)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10ADC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поступлении информации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6FDE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795C234A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E5A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A8BDD" w14:textId="77777777" w:rsidR="0050308D" w:rsidRDefault="00652CB9">
            <w:pPr>
              <w:shd w:val="clear" w:color="FFFFFF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Привлечение в установленном порядке к дисциплинарной</w:t>
            </w:r>
            <w:r w:rsidR="00A84F4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ответственности муниципальных служащих, а также лиц, замещающих муниципальные должности администрации сельского поселения, в случаях непредставления ими сведений либо</w:t>
            </w:r>
            <w:r w:rsidR="00A84F4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представления</w:t>
            </w:r>
            <w:r w:rsidR="00A84F4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заведомо недостоверных или неполных сведений о доходах, имуществе и обязательствах имущественного характера, несоблюдения иных</w:t>
            </w:r>
            <w:r w:rsidR="00A84F4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ограничений,</w:t>
            </w:r>
            <w:r w:rsidR="00A84F4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запретов</w:t>
            </w:r>
            <w:r w:rsidR="00A84F4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 обязанностей, связанных с муниципальной службой.</w:t>
            </w:r>
          </w:p>
          <w:p w14:paraId="5EE486B5" w14:textId="77777777" w:rsidR="0050308D" w:rsidRDefault="0050308D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BD7A" w14:textId="77777777" w:rsidR="0050308D" w:rsidRDefault="00652CB9">
            <w:pPr>
              <w:shd w:val="clear" w:color="FFFFFF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необходимости, по решению главы администрации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9E21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5E3C9B7A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CA6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1A26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(обеспечение контроля)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соблюдением муниципальными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(в т.ч. по предварительному уведомлению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представителя нанимателя о намерении выполнять иную оплачиваемую работу, при заключении трудовых и гражданско-правовых договоров после увольнения с муниципальной службы)</w:t>
            </w:r>
          </w:p>
          <w:p w14:paraId="23E41540" w14:textId="77777777" w:rsidR="0050308D" w:rsidRDefault="00503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EC08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ежегодно, по истечении срока, установленного для предоставления уточненных сведений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8FB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553871C1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74C1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D5B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занятий и совещаний с муниципальными  служащими   по проблемам коррупции, этике муниципальной службы и  предотвращению возникновения  конфликта интересов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85D2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8336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66F1D873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C95C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9BCDF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формирования и подготовки резерва кадров  для замещения муниципальных должностей и должностей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609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A027" w14:textId="77777777" w:rsidR="0050308D" w:rsidRDefault="00652C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08D" w14:paraId="5331128D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9D46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37D0A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выявлению случаев возникновения конфликта интересов, одно из сторон которого являются муниципальные служащие администрации сельского поселения, 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D715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EA37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62106914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8B82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1BD5C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с муниципальными служащими (проведение совещаний) по вопросам:</w:t>
            </w:r>
          </w:p>
          <w:p w14:paraId="327A6909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14:paraId="1D1C466E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формирования негативного отношения к коррупции, дарению подарков; </w:t>
            </w:r>
          </w:p>
          <w:p w14:paraId="60C69A5D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14:paraId="3E1CC8AA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необходимости уведомлять своего непосредственного начальника о возникшем конфликте интересов или о возможности его возникновения, как только об этом станет известно.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E44B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F67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2E9637C8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1E66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70BBE" w14:textId="77777777" w:rsidR="0050308D" w:rsidRDefault="00652CB9" w:rsidP="00A84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части требований Федерального закона от 25.12.2008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273-ФЗ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A45F3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соответствии с утвержденным планом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5185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7C9FB0C2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ACA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4B74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A7C7B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3E44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1A666308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FEA3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65F1" w14:textId="77777777" w:rsidR="0050308D" w:rsidRDefault="00652CB9" w:rsidP="00A84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включения в перечни, установленные нормативными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правовыми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актами  Российской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Федерации,</w:t>
            </w:r>
            <w:r w:rsidR="00A8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A745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назначении на должность муниципальной службы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B7F2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3449B7C3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F283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165CE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Интернет -приёмной администрации сельского поселения.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B5DF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77B1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791FB2F5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946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D23E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тематических публикаций на официальном сайте администрации сельского поселения в информационно-телекоммуникационной сети «Интернет» по вопросам противодействия коррупции.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37AA7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2240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5BC9DBC1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6CAB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CC24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 соблюдением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действующего законодательства, регулирующего осуществление закупок  товаров, работ, услуг для  обеспечения муниципальных нужд</w:t>
            </w:r>
          </w:p>
          <w:p w14:paraId="5C6E49C2" w14:textId="77777777" w:rsidR="0050308D" w:rsidRDefault="00503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078A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B56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71C1AA83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06E0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DAFD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контроля за выполнением контрактных обязательств, прозрачности процедур закупок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FF5D3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784A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516901C3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58B4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2C7A1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открытости и доступности информации о бюджетном процессе в сельском поселении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6E50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D29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Ведущий специалист-бухгалтер </w:t>
            </w:r>
          </w:p>
        </w:tc>
      </w:tr>
      <w:tr w:rsidR="0050308D" w14:paraId="0C57C68C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68EF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78385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Обнародование (опубликование) в СМИ, на официальном сайте  информации о деятельности администрации  сельского поселения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7855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27BF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0E1A215F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89B97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A235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выполнения планов мероприятий по противодействию коррупции.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CA77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5740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сельского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50308D" w14:paraId="6C6E43B9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FB4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7EE1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механизмов публичной отчетности о результатах работы главы, администрации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69A3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5B45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7DB72337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125B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21A88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 граждан и организаций к информации о деятельности администрации сельского поселения в сфере противодействия коррупции.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9558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24D0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2CB0C2F0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E54C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793E" w14:textId="77777777" w:rsidR="0050308D" w:rsidRDefault="006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органами внутренних дел, прокуратуры по вопросам предупреждения коррупции и борьбы с ней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F0E7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9C4B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13DC7517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34ED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2235F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проекта плана мероприятий по противодействию коррупции в администрации сельского поселения на 2021-2022 годы, размещение его на официальном сайте в информационно-телекоммуникационной сети «Интернет» в разделе «Противодействие коррупции»</w:t>
            </w:r>
          </w:p>
          <w:p w14:paraId="1A939AA0" w14:textId="77777777" w:rsidR="0050308D" w:rsidRDefault="00503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BEEC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 15 декабря 2022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3290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50308D" w14:paraId="36E124E6" w14:textId="7777777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9E5E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39A9" w14:textId="77777777" w:rsidR="0050308D" w:rsidRDefault="0065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Национальным планом противодействия коррупции на 2021 - 2022 годы (после его утверждения) организация подготовки соответствующих изменений и дополнений в План мероприятий по противодействию коррупции в администрации сельского поселения на 2021-2022 годы с указанием ответственных за их исполнение лиц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0D78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 течение месяца со дня утверждения Указа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7ED9" w14:textId="77777777" w:rsidR="0050308D" w:rsidRDefault="006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</w:tbl>
    <w:p w14:paraId="76514BC4" w14:textId="77777777" w:rsidR="0050308D" w:rsidRDefault="005030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49198" w14:textId="77777777" w:rsidR="0050308D" w:rsidRDefault="0050308D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24392" w14:textId="77777777" w:rsidR="0050308D" w:rsidRDefault="0050308D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2346F93B" w14:textId="77777777" w:rsidR="0050308D" w:rsidRDefault="0050308D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74D400F5" w14:textId="77777777" w:rsidR="0050308D" w:rsidRDefault="0050308D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04359D83" w14:textId="77777777" w:rsidR="0050308D" w:rsidRDefault="0050308D">
      <w:pPr>
        <w:spacing w:after="0" w:line="240" w:lineRule="auto"/>
        <w:jc w:val="right"/>
        <w:rPr>
          <w:rFonts w:ascii="Times New Roman" w:eastAsia="Times New Roman" w:hAnsi="Times New Roman"/>
          <w:b/>
          <w:sz w:val="40"/>
          <w:szCs w:val="40"/>
          <w:lang w:val="en-US" w:eastAsia="en-US"/>
        </w:rPr>
      </w:pPr>
    </w:p>
    <w:p w14:paraId="17E84A4A" w14:textId="77777777" w:rsidR="0050308D" w:rsidRDefault="0050308D">
      <w:pPr>
        <w:spacing w:after="0" w:line="240" w:lineRule="auto"/>
        <w:jc w:val="right"/>
        <w:rPr>
          <w:rFonts w:ascii="Times New Roman" w:eastAsia="Times New Roman" w:hAnsi="Times New Roman"/>
          <w:b/>
          <w:sz w:val="40"/>
          <w:szCs w:val="40"/>
          <w:lang w:val="en-US" w:eastAsia="en-US"/>
        </w:rPr>
      </w:pPr>
    </w:p>
    <w:p w14:paraId="4576A5FD" w14:textId="77777777" w:rsidR="0050308D" w:rsidRDefault="0050308D">
      <w:pPr>
        <w:spacing w:after="0" w:line="240" w:lineRule="auto"/>
        <w:jc w:val="right"/>
        <w:rPr>
          <w:rFonts w:ascii="Times New Roman" w:eastAsia="Times New Roman" w:hAnsi="Times New Roman"/>
          <w:b/>
          <w:sz w:val="40"/>
          <w:szCs w:val="40"/>
          <w:lang w:val="en-US" w:eastAsia="en-US"/>
        </w:rPr>
      </w:pPr>
    </w:p>
    <w:p w14:paraId="73CAC215" w14:textId="77777777" w:rsidR="0050308D" w:rsidRDefault="0050308D">
      <w:pPr>
        <w:spacing w:after="0" w:line="240" w:lineRule="auto"/>
        <w:jc w:val="right"/>
        <w:rPr>
          <w:rFonts w:ascii="Times New Roman" w:eastAsia="Times New Roman" w:hAnsi="Times New Roman"/>
          <w:b/>
          <w:sz w:val="40"/>
          <w:szCs w:val="40"/>
          <w:lang w:val="en-US" w:eastAsia="en-US"/>
        </w:rPr>
      </w:pPr>
    </w:p>
    <w:p w14:paraId="4484A467" w14:textId="77777777" w:rsidR="0050308D" w:rsidRDefault="0050308D">
      <w:pPr>
        <w:rPr>
          <w:rFonts w:ascii="Times New Roman" w:eastAsia="Times New Roman" w:hAnsi="Times New Roman"/>
          <w:b/>
          <w:sz w:val="40"/>
          <w:szCs w:val="40"/>
          <w:lang w:val="en-US" w:eastAsia="en-US"/>
        </w:rPr>
      </w:pPr>
    </w:p>
    <w:sectPr w:rsidR="0050308D" w:rsidSect="00A9574D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195F" w14:textId="77777777" w:rsidR="00C17184" w:rsidRDefault="00C17184">
      <w:pPr>
        <w:spacing w:after="0" w:line="240" w:lineRule="auto"/>
      </w:pPr>
      <w:r>
        <w:separator/>
      </w:r>
    </w:p>
  </w:endnote>
  <w:endnote w:type="continuationSeparator" w:id="0">
    <w:p w14:paraId="22CC2AB6" w14:textId="77777777" w:rsidR="00C17184" w:rsidRDefault="00C1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3E45" w14:textId="77777777" w:rsidR="00C17184" w:rsidRDefault="00C17184">
      <w:pPr>
        <w:spacing w:after="0" w:line="240" w:lineRule="auto"/>
      </w:pPr>
      <w:r>
        <w:separator/>
      </w:r>
    </w:p>
  </w:footnote>
  <w:footnote w:type="continuationSeparator" w:id="0">
    <w:p w14:paraId="57FC2A03" w14:textId="77777777" w:rsidR="00C17184" w:rsidRDefault="00C17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8D"/>
    <w:rsid w:val="000A3ACC"/>
    <w:rsid w:val="0011038E"/>
    <w:rsid w:val="002C1B49"/>
    <w:rsid w:val="002C5DCA"/>
    <w:rsid w:val="00470BEB"/>
    <w:rsid w:val="004E204E"/>
    <w:rsid w:val="0050308D"/>
    <w:rsid w:val="00652CB9"/>
    <w:rsid w:val="00996EC2"/>
    <w:rsid w:val="009F71E8"/>
    <w:rsid w:val="00A24335"/>
    <w:rsid w:val="00A84F4F"/>
    <w:rsid w:val="00A9574D"/>
    <w:rsid w:val="00B915EA"/>
    <w:rsid w:val="00C17184"/>
    <w:rsid w:val="00C47B1A"/>
    <w:rsid w:val="00DC1FEC"/>
    <w:rsid w:val="00E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C645"/>
  <w15:docId w15:val="{9AFA7178-FDF6-41AA-BC99-B56F095E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4E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E204E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224912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9224912.0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2021-06-28T09:26:00Z</cp:lastPrinted>
  <dcterms:created xsi:type="dcterms:W3CDTF">2021-06-28T09:31:00Z</dcterms:created>
  <dcterms:modified xsi:type="dcterms:W3CDTF">2021-06-28T09:31:00Z</dcterms:modified>
  <dc:language>en-US</dc:language>
</cp:coreProperties>
</file>