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C3106" w14:textId="77777777" w:rsidR="001166AB" w:rsidRPr="00DC2C48" w:rsidRDefault="001166AB" w:rsidP="001166AB">
      <w:pPr>
        <w:rPr>
          <w:b/>
        </w:rPr>
      </w:pPr>
      <w:r w:rsidRPr="00DC2C48">
        <w:rPr>
          <w:b/>
          <w:noProof/>
          <w:lang w:eastAsia="ru-RU"/>
        </w:rPr>
        <mc:AlternateContent>
          <mc:Choice Requires="wps">
            <w:drawing>
              <wp:anchor distT="0" distB="0" distL="114300" distR="114300" simplePos="0" relativeHeight="251659264" behindDoc="0" locked="0" layoutInCell="0" allowOverlap="1" wp14:anchorId="108F081A" wp14:editId="5A368617">
                <wp:simplePos x="0" y="0"/>
                <wp:positionH relativeFrom="column">
                  <wp:posOffset>2667000</wp:posOffset>
                </wp:positionH>
                <wp:positionV relativeFrom="paragraph">
                  <wp:posOffset>699135</wp:posOffset>
                </wp:positionV>
                <wp:extent cx="92075" cy="635"/>
                <wp:effectExtent l="0" t="0" r="22225" b="374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B1B4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" o:allowincell="f" strokeweight="2pt"/>
            </w:pict>
          </mc:Fallback>
        </mc:AlternateContent>
      </w:r>
      <w:r w:rsidRPr="00DC2C48">
        <w:rPr>
          <w:b/>
        </w:rPr>
        <w:t xml:space="preserve">                                                                                  </w:t>
      </w:r>
      <w:r w:rsidRPr="00DC2C48">
        <w:rPr>
          <w:b/>
          <w:noProof/>
          <w:lang w:eastAsia="ru-RU"/>
        </w:rPr>
        <w:drawing>
          <wp:inline distT="0" distB="0" distL="0" distR="0" wp14:anchorId="78C3067B" wp14:editId="6CDC8CA0">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02E19A96"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АДМИНИСТРАЦИЯ</w:t>
      </w:r>
    </w:p>
    <w:p w14:paraId="23F41315"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МУНИЦИПАЛЬНОГО ОБРАЗОВАНИЯ</w:t>
      </w:r>
    </w:p>
    <w:p w14:paraId="658CD503"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СЕЛЬСКОГО ПОСЕЛЕНИЯ ДЕРЕВНЯ АСЕНЬЕВСКОЕ КАЛУЖСКОЙ ОБЛАСТИ</w:t>
      </w:r>
    </w:p>
    <w:p w14:paraId="66D4B066" w14:textId="77777777" w:rsidR="001166AB" w:rsidRPr="00DC2C48" w:rsidRDefault="001166AB" w:rsidP="001166AB">
      <w:pPr>
        <w:jc w:val="center"/>
        <w:rPr>
          <w:rFonts w:ascii="Times New Roman" w:hAnsi="Times New Roman" w:cs="Times New Roman"/>
          <w:sz w:val="16"/>
        </w:rPr>
      </w:pPr>
    </w:p>
    <w:p w14:paraId="088030DE" w14:textId="77777777" w:rsidR="001166AB" w:rsidRPr="00DC2C48" w:rsidRDefault="001166AB" w:rsidP="001166AB">
      <w:pPr>
        <w:pStyle w:val="1"/>
        <w:rPr>
          <w:b w:val="0"/>
          <w:u w:val="none"/>
        </w:rPr>
      </w:pPr>
      <w:r w:rsidRPr="00DC2C48">
        <w:rPr>
          <w:b w:val="0"/>
          <w:u w:val="none"/>
        </w:rPr>
        <w:t>Постановление</w:t>
      </w:r>
    </w:p>
    <w:p w14:paraId="38DF7922" w14:textId="77777777" w:rsidR="001166AB" w:rsidRPr="00DC2C48" w:rsidRDefault="001166AB" w:rsidP="001166AB">
      <w:pPr>
        <w:jc w:val="both"/>
        <w:rPr>
          <w:rFonts w:ascii="Times New Roman" w:hAnsi="Times New Roman" w:cs="Times New Roman"/>
          <w:sz w:val="24"/>
        </w:rPr>
      </w:pPr>
    </w:p>
    <w:p w14:paraId="7036E7F0" w14:textId="44C97D49" w:rsidR="001166AB" w:rsidRPr="00DC2C48" w:rsidRDefault="001166AB" w:rsidP="001166AB">
      <w:pPr>
        <w:rPr>
          <w:rFonts w:ascii="Times New Roman" w:hAnsi="Times New Roman" w:cs="Times New Roman"/>
          <w:sz w:val="24"/>
        </w:rPr>
      </w:pPr>
      <w:r w:rsidRPr="00DC2C48">
        <w:rPr>
          <w:rFonts w:ascii="Times New Roman" w:hAnsi="Times New Roman" w:cs="Times New Roman"/>
          <w:sz w:val="24"/>
        </w:rPr>
        <w:t xml:space="preserve">      </w:t>
      </w:r>
      <w:r w:rsidR="006167AF">
        <w:rPr>
          <w:rFonts w:ascii="Times New Roman" w:hAnsi="Times New Roman" w:cs="Times New Roman"/>
          <w:sz w:val="24"/>
        </w:rPr>
        <w:t xml:space="preserve">  </w:t>
      </w:r>
      <w:r w:rsidR="006E7BBF">
        <w:rPr>
          <w:rFonts w:ascii="Times New Roman" w:hAnsi="Times New Roman" w:cs="Times New Roman"/>
          <w:sz w:val="24"/>
        </w:rPr>
        <w:t xml:space="preserve">От </w:t>
      </w:r>
      <w:r w:rsidR="00ED0357">
        <w:rPr>
          <w:rFonts w:ascii="Times New Roman" w:hAnsi="Times New Roman" w:cs="Times New Roman"/>
          <w:sz w:val="24"/>
        </w:rPr>
        <w:t xml:space="preserve"> 14 октября </w:t>
      </w:r>
      <w:r w:rsidR="006167AF">
        <w:rPr>
          <w:rFonts w:ascii="Times New Roman" w:hAnsi="Times New Roman" w:cs="Times New Roman"/>
          <w:sz w:val="24"/>
        </w:rPr>
        <w:t xml:space="preserve"> 2020</w:t>
      </w:r>
      <w:r w:rsidRPr="00DC2C48">
        <w:rPr>
          <w:rFonts w:ascii="Times New Roman" w:hAnsi="Times New Roman" w:cs="Times New Roman"/>
          <w:sz w:val="24"/>
        </w:rPr>
        <w:t>г.                                                                             №</w:t>
      </w:r>
      <w:r w:rsidR="006E7BBF">
        <w:rPr>
          <w:rFonts w:ascii="Times New Roman" w:hAnsi="Times New Roman" w:cs="Times New Roman"/>
          <w:sz w:val="28"/>
        </w:rPr>
        <w:t xml:space="preserve"> </w:t>
      </w:r>
      <w:r w:rsidR="00ED0357">
        <w:rPr>
          <w:rFonts w:ascii="Times New Roman" w:hAnsi="Times New Roman" w:cs="Times New Roman"/>
          <w:sz w:val="28"/>
        </w:rPr>
        <w:t>114</w:t>
      </w:r>
      <w:r w:rsidRPr="00DC2C48">
        <w:rPr>
          <w:rFonts w:ascii="Times New Roman" w:hAnsi="Times New Roman" w:cs="Times New Roman"/>
          <w:sz w:val="28"/>
        </w:rPr>
        <w:t xml:space="preserve">                                                                                                                                                          </w:t>
      </w:r>
    </w:p>
    <w:p w14:paraId="056CD32F" w14:textId="77777777" w:rsidR="001166AB" w:rsidRPr="00DC2C48" w:rsidRDefault="001166AB" w:rsidP="001166AB">
      <w:pPr>
        <w:rPr>
          <w:rFonts w:ascii="Times New Roman" w:hAnsi="Times New Roman" w:cs="Times New Roman"/>
          <w:b/>
        </w:rPr>
      </w:pPr>
    </w:p>
    <w:p w14:paraId="3AEE6241" w14:textId="117E1FA3" w:rsidR="001166AB" w:rsidRPr="00DC2C48" w:rsidRDefault="001166AB" w:rsidP="001166AB">
      <w:pPr>
        <w:ind w:right="4535"/>
        <w:rPr>
          <w:rFonts w:ascii="Times New Roman" w:hAnsi="Times New Roman" w:cs="Times New Roman"/>
        </w:rPr>
      </w:pPr>
      <w:r w:rsidRPr="00DC2C48">
        <w:rPr>
          <w:rFonts w:ascii="Times New Roman" w:hAnsi="Times New Roman" w:cs="Times New Roman"/>
          <w:sz w:val="24"/>
          <w:szCs w:val="24"/>
        </w:rPr>
        <w:t xml:space="preserve"> «</w:t>
      </w:r>
      <w:r w:rsidR="00056FF7" w:rsidRPr="00DC2C48">
        <w:rPr>
          <w:rFonts w:ascii="Times New Roman" w:hAnsi="Times New Roman" w:cs="Times New Roman"/>
          <w:sz w:val="24"/>
          <w:szCs w:val="24"/>
        </w:rPr>
        <w:t>Об</w:t>
      </w:r>
      <w:r w:rsidR="006E7BBF">
        <w:rPr>
          <w:rFonts w:ascii="Times New Roman" w:hAnsi="Times New Roman" w:cs="Times New Roman"/>
          <w:sz w:val="24"/>
          <w:szCs w:val="24"/>
        </w:rPr>
        <w:t xml:space="preserve"> внесении изменений в муниципальную программу</w:t>
      </w:r>
      <w:r w:rsidR="00056FF7" w:rsidRPr="00DC2C48">
        <w:rPr>
          <w:rFonts w:ascii="Times New Roman" w:hAnsi="Times New Roman" w:cs="Times New Roman"/>
          <w:sz w:val="24"/>
          <w:szCs w:val="24"/>
        </w:rPr>
        <w:t xml:space="preserve"> «Управление имущественным комплексом и объектами земельных отношений, реализация в области градостроительной деятельности</w:t>
      </w:r>
      <w:r w:rsidRPr="00DC2C48">
        <w:rPr>
          <w:rFonts w:ascii="Times New Roman" w:hAnsi="Times New Roman" w:cs="Times New Roman"/>
        </w:rPr>
        <w:t xml:space="preserve"> на территории муниципального </w:t>
      </w:r>
      <w:r w:rsidR="008412EA">
        <w:rPr>
          <w:rFonts w:ascii="Times New Roman" w:hAnsi="Times New Roman" w:cs="Times New Roman"/>
        </w:rPr>
        <w:t xml:space="preserve">образования сельское поселение деревня </w:t>
      </w:r>
      <w:proofErr w:type="spellStart"/>
      <w:r w:rsidR="008412EA">
        <w:rPr>
          <w:rFonts w:ascii="Times New Roman" w:hAnsi="Times New Roman" w:cs="Times New Roman"/>
        </w:rPr>
        <w:t>Асеньевское</w:t>
      </w:r>
      <w:proofErr w:type="spellEnd"/>
    </w:p>
    <w:p w14:paraId="663C2995"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 xml:space="preserve"> </w:t>
      </w:r>
    </w:p>
    <w:p w14:paraId="2D142E65" w14:textId="08E5FADF" w:rsidR="001166AB" w:rsidRPr="00DC2C48" w:rsidRDefault="00056FF7" w:rsidP="001166AB">
      <w:pPr>
        <w:jc w:val="both"/>
        <w:rPr>
          <w:rFonts w:ascii="Times New Roman" w:hAnsi="Times New Roman" w:cs="Times New Roman"/>
        </w:rPr>
      </w:pPr>
      <w:r w:rsidRPr="00DC2C48">
        <w:rPr>
          <w:rFonts w:ascii="Times New Roman" w:hAnsi="Times New Roman" w:cs="Times New Roman"/>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w:t>
      </w:r>
      <w:proofErr w:type="spellStart"/>
      <w:r w:rsidRPr="00DC2C48">
        <w:rPr>
          <w:rFonts w:ascii="Times New Roman" w:hAnsi="Times New Roman" w:cs="Times New Roman"/>
        </w:rPr>
        <w:t>Асеньевское</w:t>
      </w:r>
      <w:proofErr w:type="spellEnd"/>
      <w:r w:rsidRPr="00DC2C48">
        <w:rPr>
          <w:rFonts w:ascii="Times New Roman" w:hAnsi="Times New Roman" w:cs="Times New Roman"/>
        </w:rPr>
        <w:t>.</w:t>
      </w:r>
    </w:p>
    <w:p w14:paraId="7A44966E" w14:textId="77777777" w:rsidR="001166AB" w:rsidRPr="00DC2C48" w:rsidRDefault="001166AB" w:rsidP="001166AB">
      <w:pPr>
        <w:rPr>
          <w:rFonts w:ascii="Times New Roman" w:eastAsia="Calibri" w:hAnsi="Times New Roman" w:cs="Times New Roman"/>
          <w:b/>
        </w:rPr>
      </w:pPr>
    </w:p>
    <w:p w14:paraId="344BED94" w14:textId="77777777" w:rsidR="001166AB" w:rsidRPr="00DC2C48" w:rsidRDefault="001166AB" w:rsidP="001166AB">
      <w:pPr>
        <w:jc w:val="center"/>
        <w:rPr>
          <w:rFonts w:ascii="Times New Roman" w:eastAsia="Calibri" w:hAnsi="Times New Roman" w:cs="Times New Roman"/>
          <w:b/>
          <w:sz w:val="24"/>
          <w:szCs w:val="24"/>
        </w:rPr>
      </w:pPr>
      <w:r w:rsidRPr="00DC2C48">
        <w:rPr>
          <w:rFonts w:ascii="Times New Roman" w:eastAsia="Calibri" w:hAnsi="Times New Roman" w:cs="Times New Roman"/>
          <w:b/>
          <w:sz w:val="24"/>
          <w:szCs w:val="24"/>
        </w:rPr>
        <w:t>Постановляю:</w:t>
      </w:r>
    </w:p>
    <w:p w14:paraId="23E9B640" w14:textId="317D5371" w:rsidR="001166AB" w:rsidRPr="00DC2C48" w:rsidRDefault="001166AB" w:rsidP="00DC2C48">
      <w:pPr>
        <w:jc w:val="both"/>
        <w:rPr>
          <w:rFonts w:ascii="Times New Roman" w:hAnsi="Times New Roman" w:cs="Times New Roman"/>
        </w:rPr>
      </w:pPr>
      <w:r w:rsidRPr="00DC2C48">
        <w:rPr>
          <w:rFonts w:ascii="Times New Roman" w:hAnsi="Times New Roman" w:cs="Times New Roman"/>
        </w:rPr>
        <w:t xml:space="preserve">1. </w:t>
      </w:r>
      <w:r w:rsidR="00B84157">
        <w:rPr>
          <w:rFonts w:ascii="Times New Roman" w:hAnsi="Times New Roman" w:cs="Times New Roman"/>
        </w:rPr>
        <w:t xml:space="preserve">Внести изменения </w:t>
      </w:r>
      <w:proofErr w:type="gramStart"/>
      <w:r w:rsidR="00B84157">
        <w:rPr>
          <w:rFonts w:ascii="Times New Roman" w:hAnsi="Times New Roman" w:cs="Times New Roman"/>
        </w:rPr>
        <w:t xml:space="preserve">в </w:t>
      </w:r>
      <w:r w:rsidR="00056FF7" w:rsidRPr="00DC2C48">
        <w:rPr>
          <w:rFonts w:ascii="Times New Roman" w:hAnsi="Times New Roman" w:cs="Times New Roman"/>
        </w:rPr>
        <w:t xml:space="preserve"> муниципальную</w:t>
      </w:r>
      <w:proofErr w:type="gramEnd"/>
      <w:r w:rsidR="00056FF7" w:rsidRPr="00DC2C48">
        <w:rPr>
          <w:rFonts w:ascii="Times New Roman" w:hAnsi="Times New Roman" w:cs="Times New Roman"/>
        </w:rPr>
        <w:t xml:space="preserve"> программу «Уп</w:t>
      </w:r>
      <w:r w:rsidR="006167AF">
        <w:rPr>
          <w:rFonts w:ascii="Times New Roman" w:hAnsi="Times New Roman" w:cs="Times New Roman"/>
        </w:rPr>
        <w:t>равление имущественным комплексного</w:t>
      </w:r>
      <w:r w:rsidR="00056FF7" w:rsidRPr="00DC2C48">
        <w:rPr>
          <w:rFonts w:ascii="Times New Roman" w:hAnsi="Times New Roman" w:cs="Times New Roman"/>
        </w:rPr>
        <w:t xml:space="preserve"> и объектами земельных отношений, реализация мероприятий в области градостроительной деятельности на территории муниципального образования сельского поселения деревня </w:t>
      </w:r>
      <w:proofErr w:type="spellStart"/>
      <w:r w:rsidR="00056FF7" w:rsidRPr="00DC2C48">
        <w:rPr>
          <w:rFonts w:ascii="Times New Roman" w:hAnsi="Times New Roman" w:cs="Times New Roman"/>
        </w:rPr>
        <w:t>Асеньевское</w:t>
      </w:r>
      <w:proofErr w:type="spellEnd"/>
      <w:r w:rsidR="00056FF7" w:rsidRPr="00DC2C48">
        <w:rPr>
          <w:rFonts w:ascii="Times New Roman" w:hAnsi="Times New Roman" w:cs="Times New Roman"/>
        </w:rPr>
        <w:t>» (Приложение №1)</w:t>
      </w:r>
      <w:r w:rsidR="00DC2C48" w:rsidRPr="00DC2C48">
        <w:rPr>
          <w:rFonts w:ascii="Times New Roman" w:hAnsi="Times New Roman" w:cs="Times New Roman"/>
        </w:rPr>
        <w:t>.</w:t>
      </w:r>
    </w:p>
    <w:p w14:paraId="58016B32" w14:textId="1FAF511C" w:rsidR="001166AB" w:rsidRPr="00DC2C48" w:rsidRDefault="00DC2C48" w:rsidP="001166AB">
      <w:pPr>
        <w:jc w:val="both"/>
        <w:rPr>
          <w:rFonts w:ascii="Times New Roman" w:hAnsi="Times New Roman" w:cs="Times New Roman"/>
        </w:rPr>
      </w:pPr>
      <w:r w:rsidRPr="00DC2C48">
        <w:rPr>
          <w:rFonts w:ascii="Times New Roman" w:hAnsi="Times New Roman" w:cs="Times New Roman"/>
        </w:rPr>
        <w:t>2</w:t>
      </w:r>
      <w:r w:rsidR="001166AB" w:rsidRPr="00DC2C48">
        <w:rPr>
          <w:rFonts w:ascii="Times New Roman" w:hAnsi="Times New Roman" w:cs="Times New Roman"/>
        </w:rPr>
        <w:t>. Постановление вступает в силу с момента подписания.</w:t>
      </w:r>
    </w:p>
    <w:p w14:paraId="497A54F9" w14:textId="77777777" w:rsidR="001166AB" w:rsidRPr="00DC2C48" w:rsidRDefault="001166AB" w:rsidP="001166AB">
      <w:pPr>
        <w:jc w:val="both"/>
        <w:rPr>
          <w:rFonts w:ascii="Times New Roman" w:hAnsi="Times New Roman" w:cs="Times New Roman"/>
        </w:rPr>
      </w:pPr>
    </w:p>
    <w:p w14:paraId="751ABF4D"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Глава администрации</w:t>
      </w:r>
    </w:p>
    <w:p w14:paraId="1E29EDED" w14:textId="17B597A7" w:rsidR="001166AB" w:rsidRPr="00DC2C48" w:rsidRDefault="008412EA" w:rsidP="001166AB">
      <w:pPr>
        <w:jc w:val="both"/>
        <w:rPr>
          <w:rFonts w:ascii="Times New Roman" w:hAnsi="Times New Roman" w:cs="Times New Roman"/>
        </w:rPr>
      </w:pPr>
      <w:r>
        <w:rPr>
          <w:rFonts w:ascii="Times New Roman" w:hAnsi="Times New Roman" w:cs="Times New Roman"/>
        </w:rPr>
        <w:t xml:space="preserve">МО </w:t>
      </w:r>
      <w:proofErr w:type="gramStart"/>
      <w:r>
        <w:rPr>
          <w:rFonts w:ascii="Times New Roman" w:hAnsi="Times New Roman" w:cs="Times New Roman"/>
        </w:rPr>
        <w:t>СП  деревня</w:t>
      </w:r>
      <w:proofErr w:type="gramEnd"/>
      <w:r>
        <w:rPr>
          <w:rFonts w:ascii="Times New Roman" w:hAnsi="Times New Roman" w:cs="Times New Roman"/>
        </w:rPr>
        <w:t xml:space="preserve"> </w:t>
      </w:r>
      <w:proofErr w:type="spellStart"/>
      <w:r>
        <w:rPr>
          <w:rFonts w:ascii="Times New Roman" w:hAnsi="Times New Roman" w:cs="Times New Roman"/>
        </w:rPr>
        <w:t>Асеньевское</w:t>
      </w:r>
      <w:proofErr w:type="spellEnd"/>
      <w:r w:rsidR="001166AB" w:rsidRPr="00DC2C48">
        <w:rPr>
          <w:rFonts w:ascii="Times New Roman" w:hAnsi="Times New Roman" w:cs="Times New Roman"/>
        </w:rPr>
        <w:t xml:space="preserve">                                                                                И.Н. </w:t>
      </w:r>
      <w:proofErr w:type="spellStart"/>
      <w:r w:rsidR="001166AB" w:rsidRPr="00DC2C48">
        <w:rPr>
          <w:rFonts w:ascii="Times New Roman" w:hAnsi="Times New Roman" w:cs="Times New Roman"/>
        </w:rPr>
        <w:t>Жильцова</w:t>
      </w:r>
      <w:proofErr w:type="spellEnd"/>
      <w:r w:rsidR="001166AB" w:rsidRPr="00DC2C48">
        <w:rPr>
          <w:rFonts w:ascii="Times New Roman" w:hAnsi="Times New Roman" w:cs="Times New Roman"/>
        </w:rPr>
        <w:t xml:space="preserve">  </w:t>
      </w:r>
    </w:p>
    <w:p w14:paraId="4712BEAC" w14:textId="714C0A09" w:rsidR="001166AB" w:rsidRDefault="001166AB" w:rsidP="00DC2C48">
      <w:pPr>
        <w:rPr>
          <w:rFonts w:ascii="Times New Roman" w:hAnsi="Times New Roman" w:cs="Times New Roman"/>
        </w:rPr>
      </w:pPr>
    </w:p>
    <w:p w14:paraId="0D29EB37" w14:textId="1C315ED8" w:rsidR="00DC2C48" w:rsidRDefault="00DC2C48" w:rsidP="00DC2C48">
      <w:pPr>
        <w:rPr>
          <w:rFonts w:ascii="Times New Roman" w:hAnsi="Times New Roman" w:cs="Times New Roman"/>
        </w:rPr>
      </w:pPr>
    </w:p>
    <w:p w14:paraId="2D105159" w14:textId="77777777" w:rsidR="00DC2C48" w:rsidRPr="00DC2C48" w:rsidRDefault="00DC2C48" w:rsidP="00DC2C48">
      <w:pPr>
        <w:rPr>
          <w:rFonts w:ascii="Times New Roman" w:hAnsi="Times New Roman" w:cs="Times New Roman"/>
        </w:rPr>
      </w:pPr>
    </w:p>
    <w:p w14:paraId="6DC18746" w14:textId="77777777" w:rsidR="001166AB" w:rsidRDefault="001166AB" w:rsidP="0092588A">
      <w:pPr>
        <w:jc w:val="right"/>
      </w:pPr>
    </w:p>
    <w:p w14:paraId="30373FA6" w14:textId="0295327C" w:rsidR="00437DBB" w:rsidRDefault="006167AF" w:rsidP="0092588A">
      <w:pPr>
        <w:jc w:val="right"/>
      </w:pPr>
      <w:r>
        <w:t xml:space="preserve">Приложение №1 </w:t>
      </w:r>
    </w:p>
    <w:p w14:paraId="4883E60B" w14:textId="071D1435" w:rsidR="00766EA6" w:rsidRDefault="00766EA6"/>
    <w:p w14:paraId="60FC7A62" w14:textId="333D6749" w:rsidR="00225DF1" w:rsidRPr="00225DF1"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225DF1">
        <w:rPr>
          <w:rFonts w:ascii="Times New Roman" w:eastAsia="Times New Roman" w:hAnsi="Times New Roman" w:cs="Times New Roman"/>
          <w:color w:val="22272F"/>
          <w:sz w:val="28"/>
          <w:szCs w:val="28"/>
          <w:lang w:eastAsia="ru-RU"/>
        </w:rPr>
        <w:t>Муниципальная программа</w:t>
      </w:r>
      <w:r w:rsidRPr="00225DF1">
        <w:rPr>
          <w:rFonts w:ascii="Times New Roman" w:eastAsia="Times New Roman" w:hAnsi="Times New Roman" w:cs="Times New Roman"/>
          <w:color w:val="22272F"/>
          <w:sz w:val="28"/>
          <w:szCs w:val="28"/>
          <w:lang w:eastAsia="ru-RU"/>
        </w:rPr>
        <w:br/>
        <w:t xml:space="preserve">"Управление имущественным комплексом и объектами земельных отношений, реализация мероприятий в области градостроительной деятельности на территории </w:t>
      </w:r>
      <w:r w:rsidR="0092588A" w:rsidRPr="002441D0">
        <w:rPr>
          <w:rFonts w:ascii="Times New Roman" w:eastAsia="Times New Roman" w:hAnsi="Times New Roman" w:cs="Times New Roman"/>
          <w:color w:val="22272F"/>
          <w:sz w:val="28"/>
          <w:szCs w:val="28"/>
          <w:lang w:eastAsia="ru-RU"/>
        </w:rPr>
        <w:t xml:space="preserve">муниципального образования сельского поселения деревня </w:t>
      </w:r>
      <w:proofErr w:type="spellStart"/>
      <w:r w:rsidR="0092588A" w:rsidRPr="002441D0">
        <w:rPr>
          <w:rFonts w:ascii="Times New Roman" w:eastAsia="Times New Roman" w:hAnsi="Times New Roman" w:cs="Times New Roman"/>
          <w:color w:val="22272F"/>
          <w:sz w:val="28"/>
          <w:szCs w:val="28"/>
          <w:lang w:eastAsia="ru-RU"/>
        </w:rPr>
        <w:t>Асеньевское</w:t>
      </w:r>
      <w:proofErr w:type="spellEnd"/>
    </w:p>
    <w:p w14:paraId="441C8D14" w14:textId="1FED9B70" w:rsidR="00766EA6" w:rsidRPr="002441D0"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25DF1">
        <w:rPr>
          <w:rFonts w:ascii="Times New Roman" w:eastAsia="Times New Roman" w:hAnsi="Times New Roman" w:cs="Times New Roman"/>
          <w:color w:val="22272F"/>
          <w:sz w:val="24"/>
          <w:szCs w:val="24"/>
          <w:lang w:eastAsia="ru-RU"/>
        </w:rPr>
        <w:t xml:space="preserve">Паспорт муниципальной программы (МП) "Управление имущественным комплексом и объектами земельных отношений, реализация мероприятий в области градостроительной деятельностью на территории муниципального </w:t>
      </w:r>
      <w:r w:rsidR="0092588A" w:rsidRPr="002441D0">
        <w:rPr>
          <w:rFonts w:ascii="Times New Roman" w:eastAsia="Times New Roman" w:hAnsi="Times New Roman" w:cs="Times New Roman"/>
          <w:color w:val="22272F"/>
          <w:sz w:val="24"/>
          <w:szCs w:val="24"/>
          <w:lang w:eastAsia="ru-RU"/>
        </w:rPr>
        <w:t xml:space="preserve">образования </w:t>
      </w:r>
      <w:r w:rsidR="0092588A" w:rsidRPr="002441D0">
        <w:rPr>
          <w:rFonts w:ascii="Times New Roman" w:eastAsia="Times New Roman" w:hAnsi="Times New Roman" w:cs="Times New Roman"/>
          <w:sz w:val="24"/>
          <w:szCs w:val="24"/>
          <w:lang w:eastAsia="ru-RU"/>
        </w:rPr>
        <w:t xml:space="preserve">сельского поселения деревня </w:t>
      </w:r>
      <w:proofErr w:type="spellStart"/>
      <w:r w:rsidR="0092588A" w:rsidRPr="002441D0">
        <w:rPr>
          <w:rFonts w:ascii="Times New Roman" w:eastAsia="Times New Roman" w:hAnsi="Times New Roman" w:cs="Times New Roman"/>
          <w:sz w:val="24"/>
          <w:szCs w:val="24"/>
          <w:lang w:eastAsia="ru-RU"/>
        </w:rPr>
        <w:t>Асеньевское</w:t>
      </w:r>
      <w:proofErr w:type="spellEnd"/>
    </w:p>
    <w:tbl>
      <w:tblPr>
        <w:tblStyle w:val="a3"/>
        <w:tblW w:w="0" w:type="auto"/>
        <w:tblLook w:val="04A0" w:firstRow="1" w:lastRow="0" w:firstColumn="1" w:lastColumn="0" w:noHBand="0" w:noVBand="1"/>
      </w:tblPr>
      <w:tblGrid>
        <w:gridCol w:w="2168"/>
        <w:gridCol w:w="845"/>
        <w:gridCol w:w="714"/>
        <w:gridCol w:w="1881"/>
        <w:gridCol w:w="1873"/>
        <w:gridCol w:w="1865"/>
      </w:tblGrid>
      <w:tr w:rsidR="0092588A" w:rsidRPr="0092588A" w14:paraId="3C4BC853" w14:textId="77777777" w:rsidTr="00811F68">
        <w:trPr>
          <w:trHeight w:val="1297"/>
        </w:trPr>
        <w:tc>
          <w:tcPr>
            <w:tcW w:w="2830" w:type="dxa"/>
            <w:gridSpan w:val="2"/>
          </w:tcPr>
          <w:p w14:paraId="0BC88E8C" w14:textId="77EF2206" w:rsidR="00766EA6" w:rsidRPr="0092588A" w:rsidRDefault="00766EA6">
            <w:r w:rsidRPr="0092588A">
              <w:rPr>
                <w:sz w:val="23"/>
                <w:szCs w:val="23"/>
                <w:shd w:val="clear" w:color="auto" w:fill="FFFFFF"/>
              </w:rPr>
              <w:t>Наименование подразделения, ответственного за реализацию МП</w:t>
            </w:r>
          </w:p>
        </w:tc>
        <w:tc>
          <w:tcPr>
            <w:tcW w:w="6516" w:type="dxa"/>
            <w:gridSpan w:val="4"/>
          </w:tcPr>
          <w:p w14:paraId="28115738" w14:textId="0CFDA1C4" w:rsidR="00766EA6" w:rsidRPr="0092588A" w:rsidRDefault="004F214E">
            <w:r w:rsidRPr="0092588A">
              <w:rPr>
                <w:sz w:val="23"/>
                <w:szCs w:val="23"/>
                <w:shd w:val="clear" w:color="auto" w:fill="FFFFFF"/>
              </w:rPr>
              <w:t xml:space="preserve">Администрация муниципального образования сельского поселения деревня </w:t>
            </w:r>
            <w:proofErr w:type="spellStart"/>
            <w:r w:rsidRPr="0092588A">
              <w:rPr>
                <w:sz w:val="23"/>
                <w:szCs w:val="23"/>
                <w:shd w:val="clear" w:color="auto" w:fill="FFFFFF"/>
              </w:rPr>
              <w:t>Асеньевское</w:t>
            </w:r>
            <w:proofErr w:type="spellEnd"/>
          </w:p>
        </w:tc>
      </w:tr>
      <w:tr w:rsidR="0092588A" w:rsidRPr="0092588A" w14:paraId="14FFB3E6" w14:textId="77777777" w:rsidTr="00811F68">
        <w:trPr>
          <w:trHeight w:val="1557"/>
        </w:trPr>
        <w:tc>
          <w:tcPr>
            <w:tcW w:w="2830" w:type="dxa"/>
            <w:gridSpan w:val="2"/>
          </w:tcPr>
          <w:p w14:paraId="4250EED8" w14:textId="71840C70" w:rsidR="00766EA6" w:rsidRPr="0092588A" w:rsidRDefault="00766EA6" w:rsidP="00766EA6">
            <w:r w:rsidRPr="0092588A">
              <w:rPr>
                <w:sz w:val="23"/>
                <w:szCs w:val="23"/>
              </w:rPr>
              <w:t>Цель муниципальной программы</w:t>
            </w:r>
          </w:p>
        </w:tc>
        <w:tc>
          <w:tcPr>
            <w:tcW w:w="6516" w:type="dxa"/>
            <w:gridSpan w:val="4"/>
          </w:tcPr>
          <w:p w14:paraId="35E7B461" w14:textId="30567229" w:rsidR="00766EA6" w:rsidRPr="0092588A" w:rsidRDefault="00766EA6" w:rsidP="00766EA6">
            <w:r w:rsidRPr="0092588A">
              <w:rPr>
                <w:sz w:val="23"/>
                <w:szCs w:val="23"/>
              </w:rPr>
              <w:t>Пов</w:t>
            </w:r>
            <w:r w:rsidR="00225DF1" w:rsidRPr="0092588A">
              <w:rPr>
                <w:sz w:val="23"/>
                <w:szCs w:val="23"/>
              </w:rPr>
              <w:t>ы</w:t>
            </w:r>
            <w:r w:rsidRPr="0092588A">
              <w:rPr>
                <w:sz w:val="23"/>
                <w:szCs w:val="23"/>
              </w:rPr>
              <w:t xml:space="preserve">шение эффективности использования, управления и распоряжения муниципальным имуществом и объектами земельных отношений. Содействие устойчивому развитию территорий </w:t>
            </w:r>
            <w:r w:rsidR="004F214E" w:rsidRPr="0092588A">
              <w:rPr>
                <w:sz w:val="23"/>
                <w:szCs w:val="23"/>
                <w:shd w:val="clear" w:color="auto" w:fill="FFFFFF"/>
              </w:rPr>
              <w:t xml:space="preserve">муниципального образования сельского поселения деревня </w:t>
            </w:r>
            <w:proofErr w:type="spellStart"/>
            <w:r w:rsidR="004F214E" w:rsidRPr="0092588A">
              <w:rPr>
                <w:sz w:val="23"/>
                <w:szCs w:val="23"/>
                <w:shd w:val="clear" w:color="auto" w:fill="FFFFFF"/>
              </w:rPr>
              <w:t>Асеньевское</w:t>
            </w:r>
            <w:proofErr w:type="spellEnd"/>
          </w:p>
        </w:tc>
      </w:tr>
      <w:tr w:rsidR="0092588A" w:rsidRPr="0092588A" w14:paraId="4BDF8B15" w14:textId="77777777" w:rsidTr="00811F68">
        <w:tc>
          <w:tcPr>
            <w:tcW w:w="2830" w:type="dxa"/>
            <w:gridSpan w:val="2"/>
          </w:tcPr>
          <w:p w14:paraId="30A53D0C" w14:textId="5B2868CE" w:rsidR="00766EA6" w:rsidRPr="0092588A" w:rsidRDefault="00766EA6">
            <w:r w:rsidRPr="0092588A">
              <w:rPr>
                <w:sz w:val="23"/>
                <w:szCs w:val="23"/>
                <w:shd w:val="clear" w:color="auto" w:fill="FFFFFF"/>
              </w:rPr>
              <w:t>Задачи МП</w:t>
            </w:r>
          </w:p>
        </w:tc>
        <w:tc>
          <w:tcPr>
            <w:tcW w:w="6516" w:type="dxa"/>
            <w:gridSpan w:val="4"/>
          </w:tcPr>
          <w:p w14:paraId="029E0550" w14:textId="51A8832B" w:rsidR="00766EA6" w:rsidRPr="00B6438B" w:rsidRDefault="00766EA6" w:rsidP="00766EA6">
            <w:pPr>
              <w:pStyle w:val="s16"/>
              <w:shd w:val="clear" w:color="auto" w:fill="FFFFFF"/>
              <w:rPr>
                <w:rFonts w:ascii="Calibri" w:hAnsi="Calibri"/>
                <w:sz w:val="20"/>
                <w:szCs w:val="20"/>
              </w:rPr>
            </w:pPr>
            <w:r w:rsidRPr="0092588A">
              <w:rPr>
                <w:sz w:val="23"/>
                <w:szCs w:val="23"/>
              </w:rPr>
              <w:t>1</w:t>
            </w:r>
            <w:r w:rsidRPr="00B6438B">
              <w:rPr>
                <w:rFonts w:ascii="Calibri" w:hAnsi="Calibri"/>
                <w:sz w:val="20"/>
                <w:szCs w:val="20"/>
              </w:rPr>
              <w:t xml:space="preserve">) проведение кадастровых работ в отношении муниципального имущества </w:t>
            </w:r>
            <w:r w:rsidR="004F214E" w:rsidRPr="00B6438B">
              <w:rPr>
                <w:rFonts w:ascii="Calibri" w:hAnsi="Calibri"/>
                <w:sz w:val="20"/>
                <w:szCs w:val="20"/>
                <w:shd w:val="clear" w:color="auto" w:fill="FFFFFF"/>
              </w:rPr>
              <w:t xml:space="preserve">муниципального образования сельского поселения деревня </w:t>
            </w:r>
            <w:proofErr w:type="spellStart"/>
            <w:r w:rsidR="004F214E" w:rsidRPr="00B6438B">
              <w:rPr>
                <w:rFonts w:ascii="Calibri" w:hAnsi="Calibri"/>
                <w:sz w:val="20"/>
                <w:szCs w:val="20"/>
                <w:shd w:val="clear" w:color="auto" w:fill="FFFFFF"/>
              </w:rPr>
              <w:t>Асеньевское</w:t>
            </w:r>
            <w:proofErr w:type="spellEnd"/>
            <w:r w:rsidRPr="00B6438B">
              <w:rPr>
                <w:rFonts w:ascii="Calibri" w:hAnsi="Calibri"/>
                <w:sz w:val="20"/>
                <w:szCs w:val="20"/>
              </w:rPr>
              <w:t>, имущества в целях постановки на учет как бесхозяйного имущества;</w:t>
            </w:r>
          </w:p>
          <w:p w14:paraId="75FC8838" w14:textId="5C48A7F9" w:rsidR="00B6438B" w:rsidRPr="00B6438B" w:rsidRDefault="00B6438B" w:rsidP="00766EA6">
            <w:pPr>
              <w:pStyle w:val="s16"/>
              <w:shd w:val="clear" w:color="auto" w:fill="FFFFFF"/>
              <w:rPr>
                <w:rFonts w:ascii="Calibri" w:hAnsi="Calibri"/>
                <w:sz w:val="20"/>
                <w:szCs w:val="20"/>
              </w:rPr>
            </w:pPr>
            <w:r w:rsidRPr="00B6438B">
              <w:rPr>
                <w:rFonts w:ascii="Calibri" w:hAnsi="Calibri"/>
                <w:color w:val="1E1E1E"/>
                <w:sz w:val="20"/>
                <w:szCs w:val="20"/>
              </w:rPr>
              <w:t xml:space="preserve">Разработка землеустроительной </w:t>
            </w:r>
            <w:proofErr w:type="gramStart"/>
            <w:r w:rsidRPr="00B6438B">
              <w:rPr>
                <w:rFonts w:ascii="Calibri" w:hAnsi="Calibri"/>
                <w:color w:val="1E1E1E"/>
                <w:sz w:val="20"/>
                <w:szCs w:val="20"/>
              </w:rPr>
              <w:t>документации  по</w:t>
            </w:r>
            <w:proofErr w:type="gramEnd"/>
            <w:r w:rsidRPr="00B6438B">
              <w:rPr>
                <w:rFonts w:ascii="Calibri" w:hAnsi="Calibri"/>
                <w:color w:val="1E1E1E"/>
                <w:sz w:val="20"/>
                <w:szCs w:val="20"/>
              </w:rPr>
              <w:t xml:space="preserve">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p w14:paraId="033E8118" w14:textId="132B84D1"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 xml:space="preserve">2) оценка рыночной стоимости права аренды и иного пользования имущества, находящегося в собственности </w:t>
            </w:r>
            <w:r w:rsidR="004F214E" w:rsidRPr="00B6438B">
              <w:rPr>
                <w:rFonts w:ascii="Calibri" w:hAnsi="Calibri"/>
                <w:sz w:val="20"/>
                <w:szCs w:val="20"/>
                <w:shd w:val="clear" w:color="auto" w:fill="FFFFFF"/>
              </w:rPr>
              <w:t xml:space="preserve">муниципального образования сельского поселения деревня </w:t>
            </w:r>
            <w:proofErr w:type="spellStart"/>
            <w:r w:rsidR="004F214E" w:rsidRPr="00B6438B">
              <w:rPr>
                <w:rFonts w:ascii="Calibri" w:hAnsi="Calibri"/>
                <w:sz w:val="20"/>
                <w:szCs w:val="20"/>
                <w:shd w:val="clear" w:color="auto" w:fill="FFFFFF"/>
              </w:rPr>
              <w:t>Асеньевское</w:t>
            </w:r>
            <w:proofErr w:type="spellEnd"/>
            <w:r w:rsidRPr="00B6438B">
              <w:rPr>
                <w:rFonts w:ascii="Calibri" w:hAnsi="Calibri"/>
                <w:sz w:val="20"/>
                <w:szCs w:val="20"/>
              </w:rPr>
              <w:t>, для получения доходов от использования;</w:t>
            </w:r>
          </w:p>
          <w:p w14:paraId="0FEB1D96" w14:textId="2C2079F9"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 xml:space="preserve">3) оценка рыночной стоимости объектов недвижимости, находящихся в собственности </w:t>
            </w:r>
            <w:r w:rsidR="004F214E" w:rsidRPr="00B6438B">
              <w:rPr>
                <w:rFonts w:ascii="Calibri" w:hAnsi="Calibri"/>
                <w:sz w:val="20"/>
                <w:szCs w:val="20"/>
                <w:shd w:val="clear" w:color="auto" w:fill="FFFFFF"/>
              </w:rPr>
              <w:t xml:space="preserve">муниципального образования сельского поселения деревня </w:t>
            </w:r>
            <w:proofErr w:type="spellStart"/>
            <w:r w:rsidR="004F214E" w:rsidRPr="00B6438B">
              <w:rPr>
                <w:rFonts w:ascii="Calibri" w:hAnsi="Calibri"/>
                <w:sz w:val="20"/>
                <w:szCs w:val="20"/>
                <w:shd w:val="clear" w:color="auto" w:fill="FFFFFF"/>
              </w:rPr>
              <w:t>Асеньевское</w:t>
            </w:r>
            <w:proofErr w:type="spellEnd"/>
            <w:r w:rsidRPr="00B6438B">
              <w:rPr>
                <w:rFonts w:ascii="Calibri" w:hAnsi="Calibri"/>
                <w:sz w:val="20"/>
                <w:szCs w:val="20"/>
              </w:rPr>
              <w:t>;</w:t>
            </w:r>
          </w:p>
          <w:p w14:paraId="49DABFE1" w14:textId="77777777"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4) реализация прогнозных планов (программ) приватизации муниципального имущества;</w:t>
            </w:r>
          </w:p>
          <w:p w14:paraId="67FFFC63" w14:textId="77777777"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5) вовлечение объектов земельных отношений в экономический и гражданский оборот;</w:t>
            </w:r>
          </w:p>
          <w:p w14:paraId="62824DEF" w14:textId="77777777" w:rsidR="00766EA6" w:rsidRPr="0092588A" w:rsidRDefault="00766EA6" w:rsidP="00766EA6">
            <w:pPr>
              <w:pStyle w:val="s16"/>
              <w:shd w:val="clear" w:color="auto" w:fill="FFFFFF"/>
              <w:rPr>
                <w:sz w:val="23"/>
                <w:szCs w:val="23"/>
              </w:rPr>
            </w:pPr>
            <w:r w:rsidRPr="0092588A">
              <w:rPr>
                <w:sz w:val="23"/>
                <w:szCs w:val="23"/>
              </w:rPr>
              <w:lastRenderedPageBreak/>
              <w:t>6) проведение кадастровых работ в отношении земельных участков;</w:t>
            </w:r>
          </w:p>
          <w:p w14:paraId="3BF4C036" w14:textId="33311FDE" w:rsidR="00766EA6" w:rsidRPr="0092588A" w:rsidRDefault="00766EA6" w:rsidP="00766EA6">
            <w:pPr>
              <w:pStyle w:val="s16"/>
              <w:shd w:val="clear" w:color="auto" w:fill="FFFFFF"/>
              <w:rPr>
                <w:sz w:val="23"/>
                <w:szCs w:val="23"/>
              </w:rPr>
            </w:pPr>
            <w:r w:rsidRPr="0092588A">
              <w:rPr>
                <w:sz w:val="23"/>
                <w:szCs w:val="23"/>
              </w:rPr>
              <w:t xml:space="preserve">7) ведение градостроительной деятельности на территории </w:t>
            </w:r>
            <w:r w:rsidR="004F214E" w:rsidRPr="0092588A">
              <w:rPr>
                <w:sz w:val="23"/>
                <w:szCs w:val="23"/>
                <w:shd w:val="clear" w:color="auto" w:fill="FFFFFF"/>
              </w:rPr>
              <w:t xml:space="preserve">муниципального образования сельского поселения деревня </w:t>
            </w:r>
            <w:proofErr w:type="spellStart"/>
            <w:r w:rsidR="004F214E" w:rsidRPr="0092588A">
              <w:rPr>
                <w:sz w:val="23"/>
                <w:szCs w:val="23"/>
                <w:shd w:val="clear" w:color="auto" w:fill="FFFFFF"/>
              </w:rPr>
              <w:t>Асеньевское</w:t>
            </w:r>
            <w:proofErr w:type="spellEnd"/>
            <w:r w:rsidR="004F214E" w:rsidRPr="0092588A">
              <w:rPr>
                <w:sz w:val="23"/>
                <w:szCs w:val="23"/>
              </w:rPr>
              <w:t xml:space="preserve"> </w:t>
            </w:r>
            <w:r w:rsidRPr="0092588A">
              <w:rPr>
                <w:sz w:val="23"/>
                <w:szCs w:val="23"/>
              </w:rPr>
              <w:t>в соответствии с основными принципами </w:t>
            </w:r>
            <w:hyperlink r:id="rId6" w:anchor="/document/12138258/entry/3" w:history="1">
              <w:r w:rsidRPr="0092588A">
                <w:rPr>
                  <w:rStyle w:val="a5"/>
                  <w:color w:val="auto"/>
                  <w:sz w:val="23"/>
                  <w:szCs w:val="23"/>
                </w:rPr>
                <w:t>градостроительного законодательства</w:t>
              </w:r>
            </w:hyperlink>
            <w:r w:rsidRPr="0092588A">
              <w:rPr>
                <w:sz w:val="23"/>
                <w:szCs w:val="23"/>
              </w:rPr>
              <w:t>, направленными на устойчивое развитие территории на основе территориального планирования и градостроительного зонирования;</w:t>
            </w:r>
          </w:p>
          <w:p w14:paraId="377EB128" w14:textId="77777777" w:rsidR="00766EA6" w:rsidRPr="0092588A" w:rsidRDefault="00766EA6" w:rsidP="00766EA6">
            <w:pPr>
              <w:pStyle w:val="s16"/>
              <w:shd w:val="clear" w:color="auto" w:fill="FFFFFF"/>
              <w:rPr>
                <w:sz w:val="23"/>
                <w:szCs w:val="23"/>
              </w:rPr>
            </w:pPr>
            <w:r w:rsidRPr="0092588A">
              <w:rPr>
                <w:sz w:val="23"/>
                <w:szCs w:val="23"/>
              </w:rPr>
              <w:t>8) создание условий для привлечения инвестиций и активизации строительства;</w:t>
            </w:r>
          </w:p>
          <w:p w14:paraId="125F27B2" w14:textId="77777777" w:rsidR="00766EA6" w:rsidRPr="0092588A" w:rsidRDefault="00766EA6" w:rsidP="00766EA6">
            <w:pPr>
              <w:pStyle w:val="s16"/>
              <w:shd w:val="clear" w:color="auto" w:fill="FFFFFF"/>
              <w:rPr>
                <w:sz w:val="23"/>
                <w:szCs w:val="23"/>
              </w:rPr>
            </w:pPr>
            <w:r w:rsidRPr="0092588A">
              <w:rPr>
                <w:sz w:val="23"/>
                <w:szCs w:val="23"/>
              </w:rPr>
              <w:t>9) формирования экологически безопасной, благоприятной среды жизнедеятельности;</w:t>
            </w:r>
          </w:p>
          <w:p w14:paraId="67829B2C" w14:textId="77777777" w:rsidR="00766EA6" w:rsidRPr="0092588A" w:rsidRDefault="00766EA6" w:rsidP="00766EA6">
            <w:pPr>
              <w:pStyle w:val="s16"/>
              <w:shd w:val="clear" w:color="auto" w:fill="FFFFFF"/>
              <w:rPr>
                <w:sz w:val="23"/>
                <w:szCs w:val="23"/>
              </w:rPr>
            </w:pPr>
            <w:r w:rsidRPr="0092588A">
              <w:rPr>
                <w:sz w:val="23"/>
                <w:szCs w:val="23"/>
              </w:rPr>
              <w:t>10) обеспечение комплексного и эффективного развития социальной, производственной и инженерно-транспортной инфраструктуры;</w:t>
            </w:r>
          </w:p>
          <w:p w14:paraId="1887DA14" w14:textId="77777777" w:rsidR="00766EA6" w:rsidRPr="0092588A" w:rsidRDefault="00766EA6" w:rsidP="00766EA6">
            <w:pPr>
              <w:pStyle w:val="s16"/>
              <w:shd w:val="clear" w:color="auto" w:fill="FFFFFF"/>
              <w:rPr>
                <w:sz w:val="23"/>
                <w:szCs w:val="23"/>
              </w:rPr>
            </w:pPr>
            <w:r w:rsidRPr="0092588A">
              <w:rPr>
                <w:sz w:val="23"/>
                <w:szCs w:val="23"/>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14:paraId="4E23BB91" w14:textId="77777777" w:rsidR="00766EA6" w:rsidRPr="0092588A" w:rsidRDefault="00766EA6"/>
        </w:tc>
      </w:tr>
      <w:tr w:rsidR="00811F68" w14:paraId="206BF7BF" w14:textId="77777777" w:rsidTr="00811F68">
        <w:tc>
          <w:tcPr>
            <w:tcW w:w="1881" w:type="dxa"/>
            <w:vMerge w:val="restart"/>
          </w:tcPr>
          <w:p w14:paraId="1CCD2194" w14:textId="3E974C29" w:rsidR="00811F68" w:rsidRPr="00B6438B" w:rsidRDefault="00811F68">
            <w:pPr>
              <w:rPr>
                <w:color w:val="22272F"/>
                <w:sz w:val="23"/>
                <w:szCs w:val="23"/>
                <w:u w:val="single"/>
                <w:shd w:val="clear" w:color="auto" w:fill="FFFFFF"/>
              </w:rPr>
            </w:pPr>
            <w:r w:rsidRPr="00B6438B">
              <w:rPr>
                <w:color w:val="22272F"/>
                <w:sz w:val="23"/>
                <w:szCs w:val="23"/>
                <w:u w:val="single"/>
                <w:shd w:val="clear" w:color="auto" w:fill="FFFFFF"/>
              </w:rPr>
              <w:lastRenderedPageBreak/>
              <w:t xml:space="preserve">Объемы </w:t>
            </w:r>
            <w:r w:rsidR="00B6438B" w:rsidRPr="00B6438B">
              <w:rPr>
                <w:color w:val="22272F"/>
                <w:sz w:val="23"/>
                <w:szCs w:val="23"/>
                <w:u w:val="single"/>
                <w:shd w:val="clear" w:color="auto" w:fill="FFFFFF"/>
              </w:rPr>
              <w:t>финансирования мероприятий</w:t>
            </w:r>
          </w:p>
          <w:p w14:paraId="304E959B" w14:textId="1C1F8DFA" w:rsidR="00B6438B" w:rsidRDefault="00B6438B">
            <w:r>
              <w:rPr>
                <w:rFonts w:ascii="Arial" w:eastAsia="Times New Roman" w:hAnsi="Arial" w:cs="Arial"/>
                <w:color w:val="1E1E1E"/>
                <w:sz w:val="20"/>
                <w:szCs w:val="20"/>
                <w:lang w:eastAsia="ru-RU"/>
              </w:rPr>
              <w:t xml:space="preserve">Разработка землеустроительной </w:t>
            </w:r>
            <w:proofErr w:type="gramStart"/>
            <w:r>
              <w:rPr>
                <w:rFonts w:ascii="Arial" w:eastAsia="Times New Roman" w:hAnsi="Arial" w:cs="Arial"/>
                <w:color w:val="1E1E1E"/>
                <w:sz w:val="20"/>
                <w:szCs w:val="20"/>
                <w:lang w:eastAsia="ru-RU"/>
              </w:rPr>
              <w:t>документации  по</w:t>
            </w:r>
            <w:proofErr w:type="gramEnd"/>
            <w:r>
              <w:rPr>
                <w:rFonts w:ascii="Arial" w:eastAsia="Times New Roman" w:hAnsi="Arial" w:cs="Arial"/>
                <w:color w:val="1E1E1E"/>
                <w:sz w:val="20"/>
                <w:szCs w:val="20"/>
                <w:lang w:eastAsia="ru-RU"/>
              </w:rPr>
              <w:t xml:space="preserve">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tc>
        <w:tc>
          <w:tcPr>
            <w:tcW w:w="1846" w:type="dxa"/>
            <w:gridSpan w:val="2"/>
            <w:vMerge w:val="restart"/>
          </w:tcPr>
          <w:p w14:paraId="01B468F8" w14:textId="77777777" w:rsidR="00811F68" w:rsidRDefault="00811F68">
            <w:pPr>
              <w:rPr>
                <w:color w:val="22272F"/>
                <w:sz w:val="23"/>
                <w:szCs w:val="23"/>
                <w:shd w:val="clear" w:color="auto" w:fill="FFFFFF"/>
              </w:rPr>
            </w:pPr>
          </w:p>
          <w:p w14:paraId="04D7488F" w14:textId="77777777" w:rsidR="00811F68" w:rsidRDefault="00811F68">
            <w:pPr>
              <w:rPr>
                <w:color w:val="22272F"/>
                <w:sz w:val="23"/>
                <w:szCs w:val="23"/>
                <w:shd w:val="clear" w:color="auto" w:fill="FFFFFF"/>
              </w:rPr>
            </w:pPr>
          </w:p>
          <w:p w14:paraId="7CC390D6" w14:textId="77777777" w:rsidR="00811F68" w:rsidRDefault="00811F68">
            <w:pPr>
              <w:rPr>
                <w:color w:val="22272F"/>
                <w:sz w:val="23"/>
                <w:szCs w:val="23"/>
                <w:shd w:val="clear" w:color="auto" w:fill="FFFFFF"/>
              </w:rPr>
            </w:pPr>
          </w:p>
          <w:p w14:paraId="73766146" w14:textId="77777777" w:rsidR="00811F68" w:rsidRDefault="00811F68">
            <w:pPr>
              <w:rPr>
                <w:color w:val="22272F"/>
                <w:sz w:val="23"/>
                <w:szCs w:val="23"/>
                <w:shd w:val="clear" w:color="auto" w:fill="FFFFFF"/>
              </w:rPr>
            </w:pPr>
          </w:p>
          <w:p w14:paraId="51CE23B0" w14:textId="1F7EB4F1" w:rsidR="00811F68" w:rsidRDefault="00811F68" w:rsidP="00811F68">
            <w:pPr>
              <w:jc w:val="center"/>
            </w:pPr>
            <w:r>
              <w:rPr>
                <w:color w:val="22272F"/>
                <w:sz w:val="23"/>
                <w:szCs w:val="23"/>
                <w:shd w:val="clear" w:color="auto" w:fill="FFFFFF"/>
              </w:rPr>
              <w:t>Период</w:t>
            </w:r>
          </w:p>
        </w:tc>
        <w:tc>
          <w:tcPr>
            <w:tcW w:w="5619" w:type="dxa"/>
            <w:gridSpan w:val="3"/>
          </w:tcPr>
          <w:p w14:paraId="1E96F61A" w14:textId="6DDC8218" w:rsidR="00811F68" w:rsidRDefault="00811F68" w:rsidP="00D74B58">
            <w:pPr>
              <w:jc w:val="center"/>
            </w:pPr>
            <w:r>
              <w:rPr>
                <w:color w:val="22272F"/>
                <w:sz w:val="23"/>
                <w:szCs w:val="23"/>
                <w:shd w:val="clear" w:color="auto" w:fill="FFFFFF"/>
              </w:rPr>
              <w:t>Источник финансирования</w:t>
            </w:r>
          </w:p>
        </w:tc>
      </w:tr>
      <w:tr w:rsidR="00811F68" w14:paraId="317E26FE" w14:textId="77777777" w:rsidTr="00811F68">
        <w:tc>
          <w:tcPr>
            <w:tcW w:w="1881" w:type="dxa"/>
            <w:vMerge/>
          </w:tcPr>
          <w:p w14:paraId="690C2BFB" w14:textId="77777777" w:rsidR="00811F68" w:rsidRDefault="00811F68" w:rsidP="00811F68"/>
        </w:tc>
        <w:tc>
          <w:tcPr>
            <w:tcW w:w="1846" w:type="dxa"/>
            <w:gridSpan w:val="2"/>
            <w:vMerge/>
          </w:tcPr>
          <w:p w14:paraId="130034F9" w14:textId="77777777" w:rsidR="00811F68" w:rsidRDefault="00811F68" w:rsidP="00811F68"/>
        </w:tc>
        <w:tc>
          <w:tcPr>
            <w:tcW w:w="1881" w:type="dxa"/>
          </w:tcPr>
          <w:p w14:paraId="09FCE072" w14:textId="0752B897" w:rsidR="00811F68" w:rsidRDefault="00811F68" w:rsidP="00811F68">
            <w:r>
              <w:rPr>
                <w:color w:val="22272F"/>
                <w:sz w:val="23"/>
                <w:szCs w:val="23"/>
                <w:shd w:val="clear" w:color="auto" w:fill="FFFFFF"/>
              </w:rPr>
              <w:t>Всего за счет всех источников финансирования</w:t>
            </w:r>
          </w:p>
        </w:tc>
        <w:tc>
          <w:tcPr>
            <w:tcW w:w="1873" w:type="dxa"/>
          </w:tcPr>
          <w:p w14:paraId="453B1A6E" w14:textId="1241BD6A" w:rsidR="00811F68" w:rsidRDefault="00811F68" w:rsidP="00811F68">
            <w:r>
              <w:rPr>
                <w:color w:val="22272F"/>
                <w:sz w:val="23"/>
                <w:szCs w:val="23"/>
              </w:rPr>
              <w:t xml:space="preserve">Бюджет </w:t>
            </w:r>
            <w:r w:rsidR="00371418">
              <w:rPr>
                <w:color w:val="22272F"/>
                <w:sz w:val="23"/>
                <w:szCs w:val="23"/>
                <w:shd w:val="clear" w:color="auto" w:fill="FFFFFF"/>
              </w:rPr>
              <w:t xml:space="preserve">муниципального образования сельского поселения деревня </w:t>
            </w:r>
            <w:proofErr w:type="spellStart"/>
            <w:r w:rsidR="00371418">
              <w:rPr>
                <w:color w:val="22272F"/>
                <w:sz w:val="23"/>
                <w:szCs w:val="23"/>
                <w:shd w:val="clear" w:color="auto" w:fill="FFFFFF"/>
              </w:rPr>
              <w:t>Асеньевское</w:t>
            </w:r>
            <w:proofErr w:type="spellEnd"/>
          </w:p>
        </w:tc>
        <w:tc>
          <w:tcPr>
            <w:tcW w:w="1865" w:type="dxa"/>
          </w:tcPr>
          <w:p w14:paraId="0771BD77" w14:textId="41F7CC64" w:rsidR="00811F68" w:rsidRDefault="00811F68" w:rsidP="00811F68">
            <w:r>
              <w:rPr>
                <w:color w:val="22272F"/>
                <w:sz w:val="23"/>
                <w:szCs w:val="23"/>
              </w:rPr>
              <w:t>Межбюджетный трансферт из областного бюджета</w:t>
            </w:r>
          </w:p>
        </w:tc>
      </w:tr>
      <w:tr w:rsidR="00811F68" w14:paraId="57FAA856" w14:textId="77777777" w:rsidTr="00811F68">
        <w:tc>
          <w:tcPr>
            <w:tcW w:w="1881" w:type="dxa"/>
            <w:vMerge/>
          </w:tcPr>
          <w:p w14:paraId="4FAAB0EB" w14:textId="77777777" w:rsidR="00811F68" w:rsidRDefault="00811F68" w:rsidP="00811F68"/>
        </w:tc>
        <w:tc>
          <w:tcPr>
            <w:tcW w:w="1846" w:type="dxa"/>
            <w:gridSpan w:val="2"/>
          </w:tcPr>
          <w:p w14:paraId="62520E9F" w14:textId="6FAF0440" w:rsidR="00811F68" w:rsidRDefault="00811F68" w:rsidP="00811F68">
            <w:r>
              <w:rPr>
                <w:color w:val="22272F"/>
                <w:sz w:val="23"/>
                <w:szCs w:val="23"/>
              </w:rPr>
              <w:t>2019 год</w:t>
            </w:r>
          </w:p>
        </w:tc>
        <w:tc>
          <w:tcPr>
            <w:tcW w:w="1881" w:type="dxa"/>
          </w:tcPr>
          <w:p w14:paraId="0107CF25" w14:textId="5A60FD28" w:rsidR="00811F68" w:rsidRDefault="006167AF" w:rsidP="00811F68">
            <w:r>
              <w:t>1164</w:t>
            </w:r>
          </w:p>
        </w:tc>
        <w:tc>
          <w:tcPr>
            <w:tcW w:w="1873" w:type="dxa"/>
          </w:tcPr>
          <w:p w14:paraId="23A268B4" w14:textId="2B32E3FC" w:rsidR="00811F68" w:rsidRDefault="006167AF" w:rsidP="00811F68">
            <w:r>
              <w:t>1044</w:t>
            </w:r>
          </w:p>
        </w:tc>
        <w:tc>
          <w:tcPr>
            <w:tcW w:w="1865" w:type="dxa"/>
          </w:tcPr>
          <w:p w14:paraId="289785F4" w14:textId="759689D7" w:rsidR="00811F68" w:rsidRDefault="006167AF" w:rsidP="00811F68">
            <w:r>
              <w:t>120</w:t>
            </w:r>
          </w:p>
        </w:tc>
      </w:tr>
      <w:tr w:rsidR="00811F68" w14:paraId="12A4EB7B" w14:textId="77777777" w:rsidTr="00811F68">
        <w:tc>
          <w:tcPr>
            <w:tcW w:w="1881" w:type="dxa"/>
            <w:vMerge/>
          </w:tcPr>
          <w:p w14:paraId="4618C066" w14:textId="77777777" w:rsidR="00811F68" w:rsidRDefault="00811F68" w:rsidP="00811F68"/>
        </w:tc>
        <w:tc>
          <w:tcPr>
            <w:tcW w:w="1846" w:type="dxa"/>
            <w:gridSpan w:val="2"/>
          </w:tcPr>
          <w:p w14:paraId="3E99E06C" w14:textId="734F2A67" w:rsidR="00811F68" w:rsidRDefault="00811F68" w:rsidP="00811F68">
            <w:r>
              <w:rPr>
                <w:color w:val="22272F"/>
                <w:sz w:val="23"/>
                <w:szCs w:val="23"/>
              </w:rPr>
              <w:t>2020 год</w:t>
            </w:r>
          </w:p>
        </w:tc>
        <w:tc>
          <w:tcPr>
            <w:tcW w:w="1881" w:type="dxa"/>
          </w:tcPr>
          <w:p w14:paraId="30436122" w14:textId="4A3D4BF7" w:rsidR="00811F68" w:rsidRDefault="00907EF5" w:rsidP="00811F68">
            <w:r>
              <w:t>625</w:t>
            </w:r>
          </w:p>
        </w:tc>
        <w:tc>
          <w:tcPr>
            <w:tcW w:w="1873" w:type="dxa"/>
          </w:tcPr>
          <w:p w14:paraId="23F21D49" w14:textId="743F7D4B" w:rsidR="00811F68" w:rsidRDefault="00907EF5" w:rsidP="00811F68">
            <w:r>
              <w:t>62,5</w:t>
            </w:r>
          </w:p>
        </w:tc>
        <w:tc>
          <w:tcPr>
            <w:tcW w:w="1865" w:type="dxa"/>
          </w:tcPr>
          <w:p w14:paraId="1A5A3B62" w14:textId="755B6D3E" w:rsidR="00811F68" w:rsidRDefault="00907EF5" w:rsidP="00811F68">
            <w:r>
              <w:t>562,5</w:t>
            </w:r>
          </w:p>
        </w:tc>
      </w:tr>
      <w:tr w:rsidR="006167AF" w14:paraId="7980004C" w14:textId="77777777" w:rsidTr="00811F68">
        <w:tc>
          <w:tcPr>
            <w:tcW w:w="1881" w:type="dxa"/>
            <w:vMerge/>
          </w:tcPr>
          <w:p w14:paraId="5BEA8F18" w14:textId="77777777" w:rsidR="006167AF" w:rsidRDefault="006167AF" w:rsidP="00811F68"/>
        </w:tc>
        <w:tc>
          <w:tcPr>
            <w:tcW w:w="1846" w:type="dxa"/>
            <w:gridSpan w:val="2"/>
          </w:tcPr>
          <w:p w14:paraId="50807B83" w14:textId="2794AA37" w:rsidR="006167AF" w:rsidRDefault="006167AF" w:rsidP="00811F68">
            <w:r>
              <w:rPr>
                <w:color w:val="22272F"/>
                <w:sz w:val="23"/>
                <w:szCs w:val="23"/>
              </w:rPr>
              <w:t>2021 год</w:t>
            </w:r>
          </w:p>
        </w:tc>
        <w:tc>
          <w:tcPr>
            <w:tcW w:w="1881" w:type="dxa"/>
          </w:tcPr>
          <w:p w14:paraId="6C0F2ABA" w14:textId="5F7277F6" w:rsidR="006167AF" w:rsidRDefault="006167AF" w:rsidP="00811F68">
            <w:r w:rsidRPr="00137639">
              <w:t>383</w:t>
            </w:r>
            <w:r w:rsidR="00B6438B">
              <w:t>,3</w:t>
            </w:r>
          </w:p>
        </w:tc>
        <w:tc>
          <w:tcPr>
            <w:tcW w:w="1873" w:type="dxa"/>
          </w:tcPr>
          <w:p w14:paraId="1CE70F1E" w14:textId="4F08CBB3" w:rsidR="006167AF" w:rsidRDefault="006167AF" w:rsidP="00811F68">
            <w:r w:rsidRPr="00137639">
              <w:t>83</w:t>
            </w:r>
            <w:r w:rsidR="00B6438B">
              <w:t>,3</w:t>
            </w:r>
          </w:p>
        </w:tc>
        <w:tc>
          <w:tcPr>
            <w:tcW w:w="1865" w:type="dxa"/>
          </w:tcPr>
          <w:p w14:paraId="673BBAF4" w14:textId="78473CED" w:rsidR="006167AF" w:rsidRDefault="006167AF" w:rsidP="00811F68">
            <w:r w:rsidRPr="00137639">
              <w:t>300</w:t>
            </w:r>
          </w:p>
        </w:tc>
      </w:tr>
      <w:tr w:rsidR="006167AF" w14:paraId="25421DFD" w14:textId="77777777" w:rsidTr="00811F68">
        <w:tc>
          <w:tcPr>
            <w:tcW w:w="1881" w:type="dxa"/>
            <w:vMerge/>
          </w:tcPr>
          <w:p w14:paraId="4A23770D" w14:textId="77777777" w:rsidR="006167AF" w:rsidRDefault="006167AF" w:rsidP="00811F68"/>
        </w:tc>
        <w:tc>
          <w:tcPr>
            <w:tcW w:w="1846" w:type="dxa"/>
            <w:gridSpan w:val="2"/>
          </w:tcPr>
          <w:p w14:paraId="4D9B064A" w14:textId="7420A5E2" w:rsidR="006167AF" w:rsidRDefault="006167AF" w:rsidP="00811F68">
            <w:pPr>
              <w:rPr>
                <w:color w:val="22272F"/>
                <w:sz w:val="23"/>
                <w:szCs w:val="23"/>
              </w:rPr>
            </w:pPr>
            <w:r>
              <w:rPr>
                <w:color w:val="22272F"/>
                <w:sz w:val="23"/>
                <w:szCs w:val="23"/>
              </w:rPr>
              <w:t>2022 год</w:t>
            </w:r>
          </w:p>
        </w:tc>
        <w:tc>
          <w:tcPr>
            <w:tcW w:w="1881" w:type="dxa"/>
          </w:tcPr>
          <w:p w14:paraId="4F4D132F" w14:textId="58C5672A" w:rsidR="006167AF" w:rsidRDefault="006167AF" w:rsidP="00811F68">
            <w:r>
              <w:t>682</w:t>
            </w:r>
          </w:p>
        </w:tc>
        <w:tc>
          <w:tcPr>
            <w:tcW w:w="1873" w:type="dxa"/>
          </w:tcPr>
          <w:p w14:paraId="5AE5C4CB" w14:textId="799EB652" w:rsidR="006167AF" w:rsidRDefault="006167AF" w:rsidP="00811F68">
            <w:r>
              <w:t>182</w:t>
            </w:r>
          </w:p>
        </w:tc>
        <w:tc>
          <w:tcPr>
            <w:tcW w:w="1865" w:type="dxa"/>
          </w:tcPr>
          <w:p w14:paraId="3BBB8DF7" w14:textId="5FF94A27" w:rsidR="006167AF" w:rsidRDefault="006167AF" w:rsidP="00811F68">
            <w:r>
              <w:t>500</w:t>
            </w:r>
          </w:p>
        </w:tc>
      </w:tr>
      <w:tr w:rsidR="006167AF" w14:paraId="262BB720" w14:textId="77777777" w:rsidTr="00811F68">
        <w:tc>
          <w:tcPr>
            <w:tcW w:w="1881" w:type="dxa"/>
            <w:vMerge/>
          </w:tcPr>
          <w:p w14:paraId="2C7E2BDF" w14:textId="77777777" w:rsidR="006167AF" w:rsidRDefault="006167AF" w:rsidP="00811F68"/>
        </w:tc>
        <w:tc>
          <w:tcPr>
            <w:tcW w:w="1846" w:type="dxa"/>
            <w:gridSpan w:val="2"/>
          </w:tcPr>
          <w:p w14:paraId="7F65D4A3" w14:textId="2388D659" w:rsidR="006167AF" w:rsidRDefault="006167AF" w:rsidP="00811F68">
            <w:pPr>
              <w:rPr>
                <w:color w:val="22272F"/>
                <w:sz w:val="23"/>
                <w:szCs w:val="23"/>
              </w:rPr>
            </w:pPr>
            <w:r>
              <w:rPr>
                <w:color w:val="22272F"/>
                <w:sz w:val="23"/>
                <w:szCs w:val="23"/>
              </w:rPr>
              <w:t>2023год</w:t>
            </w:r>
          </w:p>
        </w:tc>
        <w:tc>
          <w:tcPr>
            <w:tcW w:w="1881" w:type="dxa"/>
          </w:tcPr>
          <w:p w14:paraId="009B6E20" w14:textId="35FFD2D7" w:rsidR="006167AF" w:rsidRDefault="006167AF" w:rsidP="00811F68">
            <w:r w:rsidRPr="00A74A87">
              <w:t>682</w:t>
            </w:r>
          </w:p>
        </w:tc>
        <w:tc>
          <w:tcPr>
            <w:tcW w:w="1873" w:type="dxa"/>
          </w:tcPr>
          <w:p w14:paraId="65DC6D4E" w14:textId="324855A7" w:rsidR="006167AF" w:rsidRDefault="006167AF" w:rsidP="00811F68">
            <w:r w:rsidRPr="00A74A87">
              <w:t>182</w:t>
            </w:r>
          </w:p>
        </w:tc>
        <w:tc>
          <w:tcPr>
            <w:tcW w:w="1865" w:type="dxa"/>
          </w:tcPr>
          <w:p w14:paraId="545A4591" w14:textId="1C0AAF74" w:rsidR="006167AF" w:rsidRDefault="006167AF" w:rsidP="00811F68">
            <w:r w:rsidRPr="00A74A87">
              <w:t>500</w:t>
            </w:r>
          </w:p>
        </w:tc>
      </w:tr>
      <w:tr w:rsidR="006167AF" w14:paraId="73E6B0FC" w14:textId="77777777" w:rsidTr="00811F68">
        <w:tc>
          <w:tcPr>
            <w:tcW w:w="1881" w:type="dxa"/>
            <w:vMerge/>
          </w:tcPr>
          <w:p w14:paraId="0631D670" w14:textId="77777777" w:rsidR="006167AF" w:rsidRDefault="006167AF" w:rsidP="00811F68"/>
        </w:tc>
        <w:tc>
          <w:tcPr>
            <w:tcW w:w="1846" w:type="dxa"/>
            <w:gridSpan w:val="2"/>
          </w:tcPr>
          <w:p w14:paraId="40FC3A2A" w14:textId="5393E8ED" w:rsidR="006167AF" w:rsidRDefault="006167AF" w:rsidP="00811F68">
            <w:pPr>
              <w:rPr>
                <w:color w:val="22272F"/>
                <w:sz w:val="23"/>
                <w:szCs w:val="23"/>
              </w:rPr>
            </w:pPr>
            <w:r>
              <w:rPr>
                <w:color w:val="22272F"/>
                <w:sz w:val="23"/>
                <w:szCs w:val="23"/>
              </w:rPr>
              <w:t>2024 год</w:t>
            </w:r>
          </w:p>
        </w:tc>
        <w:tc>
          <w:tcPr>
            <w:tcW w:w="1881" w:type="dxa"/>
          </w:tcPr>
          <w:p w14:paraId="27502EEE" w14:textId="60F9A910" w:rsidR="006167AF" w:rsidRDefault="006167AF" w:rsidP="00811F68">
            <w:r w:rsidRPr="00A74A87">
              <w:t>682</w:t>
            </w:r>
          </w:p>
        </w:tc>
        <w:tc>
          <w:tcPr>
            <w:tcW w:w="1873" w:type="dxa"/>
          </w:tcPr>
          <w:p w14:paraId="4A2539DA" w14:textId="64D7C64B" w:rsidR="006167AF" w:rsidRDefault="006167AF" w:rsidP="00811F68">
            <w:r w:rsidRPr="00A74A87">
              <w:t>182</w:t>
            </w:r>
          </w:p>
        </w:tc>
        <w:tc>
          <w:tcPr>
            <w:tcW w:w="1865" w:type="dxa"/>
          </w:tcPr>
          <w:p w14:paraId="11292E6C" w14:textId="44DF1246" w:rsidR="006167AF" w:rsidRDefault="006167AF" w:rsidP="00811F68">
            <w:r w:rsidRPr="00A74A87">
              <w:t>500</w:t>
            </w:r>
          </w:p>
        </w:tc>
      </w:tr>
      <w:tr w:rsidR="006167AF" w14:paraId="5E1F527A" w14:textId="77777777" w:rsidTr="00811F68">
        <w:tc>
          <w:tcPr>
            <w:tcW w:w="1881" w:type="dxa"/>
            <w:vMerge/>
          </w:tcPr>
          <w:p w14:paraId="28C42B8A" w14:textId="77777777" w:rsidR="006167AF" w:rsidRDefault="006167AF" w:rsidP="00811F68"/>
        </w:tc>
        <w:tc>
          <w:tcPr>
            <w:tcW w:w="1846" w:type="dxa"/>
            <w:gridSpan w:val="2"/>
          </w:tcPr>
          <w:p w14:paraId="08C71C1C" w14:textId="535D9EDB" w:rsidR="006167AF" w:rsidRDefault="006167AF" w:rsidP="00811F68">
            <w:pPr>
              <w:rPr>
                <w:color w:val="22272F"/>
                <w:sz w:val="23"/>
                <w:szCs w:val="23"/>
              </w:rPr>
            </w:pPr>
            <w:r>
              <w:rPr>
                <w:color w:val="22272F"/>
                <w:sz w:val="23"/>
                <w:szCs w:val="23"/>
              </w:rPr>
              <w:t>Всего (руб.):</w:t>
            </w:r>
          </w:p>
        </w:tc>
        <w:tc>
          <w:tcPr>
            <w:tcW w:w="1881" w:type="dxa"/>
          </w:tcPr>
          <w:p w14:paraId="598E22E1" w14:textId="3CCCD7E7" w:rsidR="006167AF" w:rsidRDefault="006167AF" w:rsidP="00811F68">
            <w:pPr>
              <w:rPr>
                <w:color w:val="22272F"/>
                <w:sz w:val="23"/>
                <w:szCs w:val="23"/>
              </w:rPr>
            </w:pPr>
            <w:r w:rsidRPr="00A74A87">
              <w:t>682</w:t>
            </w:r>
          </w:p>
        </w:tc>
        <w:tc>
          <w:tcPr>
            <w:tcW w:w="1873" w:type="dxa"/>
          </w:tcPr>
          <w:p w14:paraId="3CDD013B" w14:textId="198395E8" w:rsidR="006167AF" w:rsidRDefault="006167AF" w:rsidP="00811F68">
            <w:pPr>
              <w:rPr>
                <w:color w:val="22272F"/>
                <w:sz w:val="23"/>
                <w:szCs w:val="23"/>
              </w:rPr>
            </w:pPr>
            <w:r w:rsidRPr="00A74A87">
              <w:t>182</w:t>
            </w:r>
          </w:p>
        </w:tc>
        <w:tc>
          <w:tcPr>
            <w:tcW w:w="1865" w:type="dxa"/>
          </w:tcPr>
          <w:p w14:paraId="05851911" w14:textId="681AA8B7" w:rsidR="006167AF" w:rsidRDefault="006167AF" w:rsidP="00811F68">
            <w:pPr>
              <w:rPr>
                <w:color w:val="22272F"/>
                <w:sz w:val="23"/>
                <w:szCs w:val="23"/>
              </w:rPr>
            </w:pPr>
            <w:r w:rsidRPr="00A74A87">
              <w:t>500</w:t>
            </w:r>
          </w:p>
        </w:tc>
      </w:tr>
      <w:tr w:rsidR="00811F68" w14:paraId="5C569E4E" w14:textId="77777777" w:rsidTr="006C143A">
        <w:tc>
          <w:tcPr>
            <w:tcW w:w="1881" w:type="dxa"/>
            <w:vMerge/>
          </w:tcPr>
          <w:p w14:paraId="6F133813" w14:textId="77777777" w:rsidR="00811F68" w:rsidRDefault="00811F68" w:rsidP="00811F68"/>
        </w:tc>
        <w:tc>
          <w:tcPr>
            <w:tcW w:w="7465" w:type="dxa"/>
            <w:gridSpan w:val="5"/>
          </w:tcPr>
          <w:p w14:paraId="5674DD32" w14:textId="32EE9DFD" w:rsidR="00811F68" w:rsidRDefault="00811F68" w:rsidP="00811F68">
            <w:pPr>
              <w:rPr>
                <w:color w:val="22272F"/>
                <w:sz w:val="23"/>
                <w:szCs w:val="23"/>
              </w:rPr>
            </w:pPr>
            <w:r>
              <w:rPr>
                <w:color w:val="22272F"/>
                <w:sz w:val="23"/>
                <w:szCs w:val="23"/>
                <w:shd w:val="clear" w:color="auto" w:fill="FFFFFF"/>
              </w:rPr>
              <w:t xml:space="preserve">Финансирование мероприятий настоящей программы уточняется решением </w:t>
            </w:r>
            <w:r w:rsidR="00371418">
              <w:rPr>
                <w:color w:val="22272F"/>
                <w:sz w:val="23"/>
                <w:szCs w:val="23"/>
                <w:shd w:val="clear" w:color="auto" w:fill="FFFFFF"/>
              </w:rPr>
              <w:t>Сельской</w:t>
            </w:r>
            <w:r>
              <w:rPr>
                <w:color w:val="22272F"/>
                <w:sz w:val="23"/>
                <w:szCs w:val="23"/>
                <w:shd w:val="clear" w:color="auto" w:fill="FFFFFF"/>
              </w:rPr>
              <w:t xml:space="preserve"> Думы о бюджете на очередной финансовый год и плановый период.</w:t>
            </w:r>
          </w:p>
        </w:tc>
      </w:tr>
      <w:tr w:rsidR="00811F68" w14:paraId="0B035219" w14:textId="77777777" w:rsidTr="00811F68">
        <w:tc>
          <w:tcPr>
            <w:tcW w:w="2830" w:type="dxa"/>
            <w:gridSpan w:val="2"/>
          </w:tcPr>
          <w:p w14:paraId="1BC4C03F" w14:textId="679D8A4B" w:rsidR="00811F68" w:rsidRDefault="00DD03A8">
            <w:r>
              <w:rPr>
                <w:color w:val="22272F"/>
                <w:sz w:val="23"/>
                <w:szCs w:val="23"/>
                <w:shd w:val="clear" w:color="auto" w:fill="FFFFFF"/>
              </w:rPr>
              <w:t>Ожидаемые результаты реализации МП</w:t>
            </w:r>
          </w:p>
        </w:tc>
        <w:tc>
          <w:tcPr>
            <w:tcW w:w="6516" w:type="dxa"/>
            <w:gridSpan w:val="4"/>
          </w:tcPr>
          <w:p w14:paraId="4FB2E63B" w14:textId="4FE5B263" w:rsidR="00811F68" w:rsidRDefault="00DD03A8">
            <w:pPr>
              <w:rPr>
                <w:color w:val="22272F"/>
                <w:sz w:val="23"/>
                <w:szCs w:val="23"/>
                <w:shd w:val="clear" w:color="auto" w:fill="FFFFFF"/>
              </w:rPr>
            </w:pPr>
            <w:r>
              <w:rPr>
                <w:color w:val="22272F"/>
                <w:sz w:val="23"/>
                <w:szCs w:val="23"/>
                <w:shd w:val="clear" w:color="auto" w:fill="FFFFFF"/>
              </w:rPr>
              <w:t xml:space="preserve">- Увеличение доходов бюджета за счет платежей за использование </w:t>
            </w:r>
            <w:r w:rsidR="00371418">
              <w:rPr>
                <w:color w:val="22272F"/>
                <w:sz w:val="23"/>
                <w:szCs w:val="23"/>
                <w:shd w:val="clear" w:color="auto" w:fill="FFFFFF"/>
              </w:rPr>
              <w:t xml:space="preserve">муниципального образования сельского поселения деревня </w:t>
            </w:r>
            <w:proofErr w:type="spellStart"/>
            <w:r w:rsidR="00371418">
              <w:rPr>
                <w:color w:val="22272F"/>
                <w:sz w:val="23"/>
                <w:szCs w:val="23"/>
                <w:shd w:val="clear" w:color="auto" w:fill="FFFFFF"/>
              </w:rPr>
              <w:t>Асеньевское</w:t>
            </w:r>
            <w:proofErr w:type="spellEnd"/>
            <w:r>
              <w:rPr>
                <w:color w:val="22272F"/>
                <w:sz w:val="23"/>
                <w:szCs w:val="23"/>
                <w:shd w:val="clear" w:color="auto" w:fill="FFFFFF"/>
              </w:rPr>
              <w:t>;</w:t>
            </w:r>
          </w:p>
          <w:p w14:paraId="6DF0162A" w14:textId="77777777" w:rsidR="00DD03A8" w:rsidRDefault="00DD03A8"/>
          <w:p w14:paraId="3194EC27" w14:textId="77777777" w:rsidR="00DD03A8" w:rsidRDefault="00DD03A8">
            <w:pPr>
              <w:rPr>
                <w:color w:val="22272F"/>
                <w:sz w:val="23"/>
                <w:szCs w:val="23"/>
                <w:shd w:val="clear" w:color="auto" w:fill="FFFFFF"/>
              </w:rPr>
            </w:pPr>
            <w:r>
              <w:rPr>
                <w:color w:val="22272F"/>
                <w:sz w:val="23"/>
                <w:szCs w:val="23"/>
                <w:shd w:val="clear" w:color="auto" w:fill="FFFFFF"/>
              </w:rPr>
              <w:t>- Увеличение площади земельных участков, поставленных на кадастровый учет;</w:t>
            </w:r>
          </w:p>
          <w:p w14:paraId="2AB51CAD" w14:textId="77777777" w:rsidR="00DD03A8" w:rsidRDefault="00DD03A8"/>
          <w:p w14:paraId="371D5539" w14:textId="77777777" w:rsidR="00DD03A8" w:rsidRDefault="00DD03A8">
            <w:pPr>
              <w:rPr>
                <w:color w:val="22272F"/>
                <w:sz w:val="23"/>
                <w:szCs w:val="23"/>
                <w:shd w:val="clear" w:color="auto" w:fill="FFFFFF"/>
              </w:rPr>
            </w:pPr>
            <w:r>
              <w:rPr>
                <w:color w:val="22272F"/>
                <w:sz w:val="23"/>
                <w:szCs w:val="23"/>
                <w:shd w:val="clear" w:color="auto" w:fill="FFFFFF"/>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14:paraId="780C1794" w14:textId="77777777" w:rsidR="00DD03A8" w:rsidRDefault="00DD03A8"/>
          <w:p w14:paraId="5499839D" w14:textId="2EB4BCF9" w:rsidR="00DD03A8" w:rsidRDefault="00DD03A8">
            <w:pPr>
              <w:rPr>
                <w:color w:val="22272F"/>
                <w:sz w:val="23"/>
                <w:szCs w:val="23"/>
                <w:shd w:val="clear" w:color="auto" w:fill="FFFFFF"/>
              </w:rPr>
            </w:pPr>
            <w:r>
              <w:rPr>
                <w:color w:val="22272F"/>
                <w:sz w:val="23"/>
                <w:szCs w:val="23"/>
                <w:shd w:val="clear" w:color="auto" w:fill="FFFFFF"/>
              </w:rPr>
              <w:t xml:space="preserve">- Обеспечение возможности размещения на территории </w:t>
            </w:r>
            <w:r w:rsidR="00371418">
              <w:rPr>
                <w:color w:val="22272F"/>
                <w:sz w:val="23"/>
                <w:szCs w:val="23"/>
                <w:shd w:val="clear" w:color="auto" w:fill="FFFFFF"/>
              </w:rPr>
              <w:t xml:space="preserve">муниципального образования сельского поселения деревня </w:t>
            </w:r>
            <w:proofErr w:type="spellStart"/>
            <w:r w:rsidR="00371418">
              <w:rPr>
                <w:color w:val="22272F"/>
                <w:sz w:val="23"/>
                <w:szCs w:val="23"/>
                <w:shd w:val="clear" w:color="auto" w:fill="FFFFFF"/>
              </w:rPr>
              <w:t>Асеньевское</w:t>
            </w:r>
            <w:proofErr w:type="spellEnd"/>
            <w:r>
              <w:rPr>
                <w:color w:val="22272F"/>
                <w:sz w:val="23"/>
                <w:szCs w:val="23"/>
                <w:shd w:val="clear" w:color="auto" w:fill="FFFFFF"/>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14:paraId="5EE986C4" w14:textId="77777777" w:rsidR="00DD03A8" w:rsidRDefault="00DD03A8"/>
          <w:p w14:paraId="58572AF7" w14:textId="4CAB9A01" w:rsidR="00DD03A8" w:rsidRDefault="00DD03A8">
            <w:pPr>
              <w:rPr>
                <w:color w:val="22272F"/>
                <w:sz w:val="23"/>
                <w:szCs w:val="23"/>
                <w:shd w:val="clear" w:color="auto" w:fill="FFFFFF"/>
              </w:rPr>
            </w:pPr>
            <w:r>
              <w:rPr>
                <w:color w:val="22272F"/>
                <w:sz w:val="23"/>
                <w:szCs w:val="23"/>
                <w:shd w:val="clear" w:color="auto" w:fill="FFFFFF"/>
              </w:rPr>
              <w:t xml:space="preserve">- Обеспечение условий для устойчивого развития территорий </w:t>
            </w:r>
            <w:r w:rsidR="00371418">
              <w:rPr>
                <w:color w:val="22272F"/>
                <w:sz w:val="23"/>
                <w:szCs w:val="23"/>
                <w:shd w:val="clear" w:color="auto" w:fill="FFFFFF"/>
              </w:rPr>
              <w:t xml:space="preserve">муниципального образования сельского поселения деревня </w:t>
            </w:r>
            <w:proofErr w:type="spellStart"/>
            <w:r w:rsidR="00371418">
              <w:rPr>
                <w:color w:val="22272F"/>
                <w:sz w:val="23"/>
                <w:szCs w:val="23"/>
                <w:shd w:val="clear" w:color="auto" w:fill="FFFFFF"/>
              </w:rPr>
              <w:t>Асеньевское</w:t>
            </w:r>
            <w:proofErr w:type="spellEnd"/>
            <w:r>
              <w:rPr>
                <w:color w:val="22272F"/>
                <w:sz w:val="23"/>
                <w:szCs w:val="23"/>
                <w:shd w:val="clear" w:color="auto" w:fill="FFFFFF"/>
              </w:rPr>
              <w:t>, сохранения окружающей среды и объектов культурного наследия.</w:t>
            </w:r>
          </w:p>
          <w:p w14:paraId="727F732E" w14:textId="77777777" w:rsidR="00DD03A8" w:rsidRDefault="00DD03A8"/>
          <w:p w14:paraId="26BDA870" w14:textId="77777777" w:rsidR="00DD03A8" w:rsidRDefault="00DD03A8">
            <w:pPr>
              <w:rPr>
                <w:color w:val="22272F"/>
                <w:sz w:val="23"/>
                <w:szCs w:val="23"/>
                <w:shd w:val="clear" w:color="auto" w:fill="FFFFFF"/>
              </w:rPr>
            </w:pPr>
            <w:r>
              <w:rPr>
                <w:color w:val="22272F"/>
                <w:sz w:val="23"/>
                <w:szCs w:val="23"/>
                <w:shd w:val="clear" w:color="auto" w:fill="FFFFF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DDCE887" w14:textId="77777777" w:rsidR="00DD03A8" w:rsidRDefault="00DD03A8"/>
          <w:p w14:paraId="4DF1F776" w14:textId="2988A08B" w:rsidR="00DD03A8" w:rsidRDefault="00DD03A8">
            <w:pPr>
              <w:rPr>
                <w:color w:val="22272F"/>
                <w:sz w:val="23"/>
                <w:szCs w:val="23"/>
                <w:shd w:val="clear" w:color="auto" w:fill="FFFFFF"/>
              </w:rPr>
            </w:pPr>
            <w:r>
              <w:rPr>
                <w:color w:val="22272F"/>
                <w:sz w:val="23"/>
                <w:szCs w:val="23"/>
                <w:shd w:val="clear" w:color="auto" w:fill="FFFFFF"/>
              </w:rPr>
              <w:t xml:space="preserve">- Обеспечение условий для планировки территорий </w:t>
            </w:r>
            <w:r w:rsidR="00371418">
              <w:rPr>
                <w:color w:val="22272F"/>
                <w:sz w:val="23"/>
                <w:szCs w:val="23"/>
                <w:shd w:val="clear" w:color="auto" w:fill="FFFFFF"/>
              </w:rPr>
              <w:t xml:space="preserve">муниципального образования сельского поселения деревня </w:t>
            </w:r>
            <w:proofErr w:type="spellStart"/>
            <w:r w:rsidR="00371418">
              <w:rPr>
                <w:color w:val="22272F"/>
                <w:sz w:val="23"/>
                <w:szCs w:val="23"/>
                <w:shd w:val="clear" w:color="auto" w:fill="FFFFFF"/>
              </w:rPr>
              <w:t>Асеньевское</w:t>
            </w:r>
            <w:proofErr w:type="spellEnd"/>
            <w:r>
              <w:rPr>
                <w:color w:val="22272F"/>
                <w:sz w:val="23"/>
                <w:szCs w:val="23"/>
                <w:shd w:val="clear" w:color="auto" w:fill="FFFFFF"/>
              </w:rPr>
              <w:t>.</w:t>
            </w:r>
          </w:p>
          <w:p w14:paraId="1EC4FCDF" w14:textId="77777777" w:rsidR="00DD03A8" w:rsidRDefault="00DD03A8"/>
          <w:p w14:paraId="1F208839" w14:textId="77777777" w:rsidR="00DD03A8" w:rsidRDefault="00DD03A8">
            <w:pPr>
              <w:rPr>
                <w:color w:val="22272F"/>
                <w:sz w:val="23"/>
                <w:szCs w:val="23"/>
                <w:shd w:val="clear" w:color="auto" w:fill="FFFFFF"/>
              </w:rPr>
            </w:pPr>
            <w:r>
              <w:rPr>
                <w:color w:val="22272F"/>
                <w:sz w:val="23"/>
                <w:szCs w:val="23"/>
                <w:shd w:val="clear" w:color="auto" w:fill="FFFFFF"/>
              </w:rPr>
              <w:t>-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60FE64F" w14:textId="1B080E7D" w:rsidR="00DD03A8" w:rsidRDefault="00DD03A8"/>
        </w:tc>
      </w:tr>
    </w:tbl>
    <w:p w14:paraId="0C24C0A1" w14:textId="168F2AB1" w:rsidR="00766EA6" w:rsidRDefault="00766EA6"/>
    <w:p w14:paraId="0D657749" w14:textId="089DDABA" w:rsidR="00DD03A8" w:rsidRDefault="00DD03A8"/>
    <w:p w14:paraId="3B144449" w14:textId="77777777" w:rsidR="00DD03A8" w:rsidRDefault="00DD03A8" w:rsidP="00DD03A8">
      <w:pPr>
        <w:pStyle w:val="s3"/>
        <w:shd w:val="clear" w:color="auto" w:fill="FFFFFF"/>
        <w:jc w:val="center"/>
        <w:rPr>
          <w:color w:val="22272F"/>
          <w:sz w:val="34"/>
          <w:szCs w:val="34"/>
        </w:rPr>
      </w:pPr>
      <w:r>
        <w:rPr>
          <w:color w:val="22272F"/>
          <w:sz w:val="34"/>
          <w:szCs w:val="34"/>
        </w:rPr>
        <w:t>1. Общая характеристика сферы реализации муниципальной программы</w:t>
      </w:r>
    </w:p>
    <w:p w14:paraId="138C6735" w14:textId="4D25B23B" w:rsidR="00DD03A8" w:rsidRDefault="00DD03A8" w:rsidP="00DD03A8">
      <w:pPr>
        <w:pStyle w:val="s1"/>
        <w:shd w:val="clear" w:color="auto" w:fill="FFFFFF"/>
        <w:jc w:val="both"/>
        <w:rPr>
          <w:color w:val="22272F"/>
          <w:sz w:val="23"/>
          <w:szCs w:val="23"/>
        </w:rPr>
      </w:pPr>
      <w:r>
        <w:rPr>
          <w:color w:val="22272F"/>
          <w:sz w:val="23"/>
          <w:szCs w:val="23"/>
        </w:rPr>
        <w:t xml:space="preserve">Управление муниципальной собственностью является одним из направлений деятельности отдела по управлению муниципальным имуществом и земельным отношениям </w:t>
      </w:r>
      <w:r w:rsidR="00371418">
        <w:rPr>
          <w:color w:val="22272F"/>
          <w:sz w:val="23"/>
          <w:szCs w:val="23"/>
          <w:shd w:val="clear" w:color="auto" w:fill="FFFFFF"/>
        </w:rPr>
        <w:t xml:space="preserve">муниципального образования сельского поселения деревня </w:t>
      </w:r>
      <w:proofErr w:type="spellStart"/>
      <w:r w:rsidR="00371418">
        <w:rPr>
          <w:color w:val="22272F"/>
          <w:sz w:val="23"/>
          <w:szCs w:val="23"/>
          <w:shd w:val="clear" w:color="auto" w:fill="FFFFFF"/>
        </w:rPr>
        <w:t>Асеньевское</w:t>
      </w:r>
      <w:proofErr w:type="spellEnd"/>
      <w:r>
        <w:rPr>
          <w:color w:val="22272F"/>
          <w:sz w:val="23"/>
          <w:szCs w:val="23"/>
        </w:rPr>
        <w:t>, обеспечивающей создание условий для реализации муниципальных полномочий.</w:t>
      </w:r>
    </w:p>
    <w:p w14:paraId="0C60290F" w14:textId="77777777" w:rsidR="00DD03A8" w:rsidRDefault="00DD03A8" w:rsidP="00DD03A8">
      <w:pPr>
        <w:pStyle w:val="s1"/>
        <w:shd w:val="clear" w:color="auto" w:fill="FFFFFF"/>
        <w:jc w:val="both"/>
        <w:rPr>
          <w:color w:val="22272F"/>
          <w:sz w:val="23"/>
          <w:szCs w:val="23"/>
        </w:rPr>
      </w:pPr>
      <w:r>
        <w:rPr>
          <w:color w:val="22272F"/>
          <w:sz w:val="23"/>
          <w:szCs w:val="23"/>
        </w:rPr>
        <w:t>Сфера управления муниципальным имуществом охватывает широкий круг вопросов:</w:t>
      </w:r>
    </w:p>
    <w:p w14:paraId="6013DEE4" w14:textId="77777777" w:rsidR="00DD03A8" w:rsidRDefault="00DD03A8" w:rsidP="00DD03A8">
      <w:pPr>
        <w:pStyle w:val="s1"/>
        <w:shd w:val="clear" w:color="auto" w:fill="FFFFFF"/>
        <w:jc w:val="both"/>
        <w:rPr>
          <w:color w:val="22272F"/>
          <w:sz w:val="23"/>
          <w:szCs w:val="23"/>
        </w:rPr>
      </w:pPr>
      <w:r>
        <w:rPr>
          <w:color w:val="22272F"/>
          <w:sz w:val="23"/>
          <w:szCs w:val="23"/>
        </w:rPr>
        <w:t>- передача имущества во владение и пользование, безвозмездные прием и передача имущества на другие уровни собственности;</w:t>
      </w:r>
    </w:p>
    <w:p w14:paraId="755AC4BD" w14:textId="77777777" w:rsidR="00DD03A8" w:rsidRDefault="00DD03A8" w:rsidP="00DD03A8">
      <w:pPr>
        <w:pStyle w:val="s1"/>
        <w:shd w:val="clear" w:color="auto" w:fill="FFFFFF"/>
        <w:jc w:val="both"/>
        <w:rPr>
          <w:color w:val="22272F"/>
          <w:sz w:val="23"/>
          <w:szCs w:val="23"/>
        </w:rPr>
      </w:pPr>
      <w:r>
        <w:rPr>
          <w:color w:val="22272F"/>
          <w:sz w:val="23"/>
          <w:szCs w:val="23"/>
        </w:rPr>
        <w:t>- приватизация муниципального имущества.</w:t>
      </w:r>
    </w:p>
    <w:p w14:paraId="363A86CA" w14:textId="5759B048" w:rsidR="00DD03A8" w:rsidRDefault="00DD03A8" w:rsidP="00DD03A8">
      <w:pPr>
        <w:pStyle w:val="s1"/>
        <w:shd w:val="clear" w:color="auto" w:fill="FFFFFF"/>
        <w:jc w:val="both"/>
        <w:rPr>
          <w:color w:val="22272F"/>
          <w:sz w:val="23"/>
          <w:szCs w:val="23"/>
        </w:rPr>
      </w:pPr>
      <w:r>
        <w:rPr>
          <w:color w:val="22272F"/>
          <w:sz w:val="23"/>
          <w:szCs w:val="23"/>
        </w:rPr>
        <w:t xml:space="preserve">- развитие рынка земли на территории </w:t>
      </w:r>
      <w:r w:rsidR="00371418">
        <w:rPr>
          <w:color w:val="22272F"/>
          <w:sz w:val="23"/>
          <w:szCs w:val="23"/>
        </w:rPr>
        <w:t>поселения</w:t>
      </w:r>
      <w:r>
        <w:rPr>
          <w:color w:val="22272F"/>
          <w:sz w:val="23"/>
          <w:szCs w:val="23"/>
        </w:rPr>
        <w:t>, включая земли сельскохозяйственного назначения;</w:t>
      </w:r>
    </w:p>
    <w:p w14:paraId="7E51BE3C" w14:textId="6EE8D73F" w:rsidR="00DD03A8" w:rsidRDefault="006167AF" w:rsidP="00DD03A8">
      <w:pPr>
        <w:pStyle w:val="s1"/>
        <w:shd w:val="clear" w:color="auto" w:fill="FFFFFF"/>
        <w:jc w:val="both"/>
        <w:rPr>
          <w:color w:val="22272F"/>
          <w:sz w:val="23"/>
          <w:szCs w:val="23"/>
        </w:rPr>
      </w:pPr>
      <w:r>
        <w:rPr>
          <w:color w:val="22272F"/>
          <w:sz w:val="23"/>
          <w:szCs w:val="23"/>
        </w:rPr>
        <w:lastRenderedPageBreak/>
        <w:t>На протяжении 2019 - 2024</w:t>
      </w:r>
      <w:r w:rsidR="00DD03A8">
        <w:rPr>
          <w:color w:val="22272F"/>
          <w:sz w:val="23"/>
          <w:szCs w:val="23"/>
        </w:rPr>
        <w:t> годов деятельность по отчуждению объектов муниципального имущества была направлена на решение следующих задач:</w:t>
      </w:r>
    </w:p>
    <w:p w14:paraId="20FBEF3F" w14:textId="54D749FA" w:rsidR="00DD03A8" w:rsidRDefault="00DD03A8" w:rsidP="00DD03A8">
      <w:pPr>
        <w:pStyle w:val="s1"/>
        <w:shd w:val="clear" w:color="auto" w:fill="FFFFFF"/>
        <w:jc w:val="both"/>
        <w:rPr>
          <w:color w:val="22272F"/>
          <w:sz w:val="23"/>
          <w:szCs w:val="23"/>
        </w:rPr>
      </w:pPr>
      <w:r>
        <w:rPr>
          <w:color w:val="22272F"/>
          <w:sz w:val="23"/>
          <w:szCs w:val="23"/>
        </w:rPr>
        <w:t xml:space="preserve">- отчуждение объектов недвижимости, не приносящих доход в бюджет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Pr>
          <w:color w:val="22272F"/>
          <w:sz w:val="23"/>
          <w:szCs w:val="23"/>
        </w:rPr>
        <w:t>;</w:t>
      </w:r>
    </w:p>
    <w:p w14:paraId="7C1609A4" w14:textId="5E7A4DAB" w:rsidR="00DD03A8" w:rsidRDefault="00DD03A8" w:rsidP="00DD03A8">
      <w:pPr>
        <w:pStyle w:val="s1"/>
        <w:shd w:val="clear" w:color="auto" w:fill="FFFFFF"/>
        <w:jc w:val="both"/>
        <w:rPr>
          <w:color w:val="22272F"/>
          <w:sz w:val="23"/>
          <w:szCs w:val="23"/>
        </w:rPr>
      </w:pPr>
      <w:r>
        <w:rPr>
          <w:color w:val="22272F"/>
          <w:sz w:val="23"/>
          <w:szCs w:val="23"/>
        </w:rPr>
        <w:t xml:space="preserve">- обеспечение поступления неналоговых доходов в бюджет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sidR="00F6567A">
        <w:rPr>
          <w:color w:val="22272F"/>
          <w:sz w:val="23"/>
          <w:szCs w:val="23"/>
        </w:rPr>
        <w:t xml:space="preserve"> </w:t>
      </w:r>
      <w:r>
        <w:rPr>
          <w:color w:val="22272F"/>
          <w:sz w:val="23"/>
          <w:szCs w:val="23"/>
        </w:rPr>
        <w:t>от приватизации муниципального имущества;</w:t>
      </w:r>
    </w:p>
    <w:p w14:paraId="747CDCE6" w14:textId="757C4D59" w:rsidR="00DD03A8" w:rsidRDefault="00DD03A8" w:rsidP="00DD03A8">
      <w:pPr>
        <w:pStyle w:val="s1"/>
        <w:shd w:val="clear" w:color="auto" w:fill="FFFFFF"/>
        <w:jc w:val="both"/>
        <w:rPr>
          <w:color w:val="22272F"/>
          <w:sz w:val="23"/>
          <w:szCs w:val="23"/>
        </w:rPr>
      </w:pPr>
      <w:r>
        <w:rPr>
          <w:color w:val="22272F"/>
          <w:sz w:val="23"/>
          <w:szCs w:val="23"/>
        </w:rPr>
        <w:t xml:space="preserve">- сокращение расходов из бюджета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sidR="00F6567A">
        <w:rPr>
          <w:color w:val="22272F"/>
          <w:sz w:val="23"/>
          <w:szCs w:val="23"/>
        </w:rPr>
        <w:t xml:space="preserve"> </w:t>
      </w:r>
      <w:r>
        <w:rPr>
          <w:color w:val="22272F"/>
          <w:sz w:val="23"/>
          <w:szCs w:val="23"/>
        </w:rPr>
        <w:t>на содержание имущества;</w:t>
      </w:r>
    </w:p>
    <w:p w14:paraId="75335B5D" w14:textId="4F0E18CD" w:rsidR="00DD03A8" w:rsidRDefault="00DD03A8" w:rsidP="00DD03A8">
      <w:pPr>
        <w:pStyle w:val="s1"/>
        <w:shd w:val="clear" w:color="auto" w:fill="FFFFFF"/>
        <w:jc w:val="both"/>
        <w:rPr>
          <w:color w:val="22272F"/>
          <w:sz w:val="23"/>
          <w:szCs w:val="23"/>
        </w:rPr>
      </w:pPr>
      <w:r>
        <w:rPr>
          <w:color w:val="22272F"/>
          <w:sz w:val="23"/>
          <w:szCs w:val="23"/>
        </w:rPr>
        <w:t xml:space="preserve">- оптимизация структуры муниципальной собственности за счет приватизации муниципального имущества, не используемого для решения вопросов местного значения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Pr>
          <w:color w:val="22272F"/>
          <w:sz w:val="23"/>
          <w:szCs w:val="23"/>
        </w:rPr>
        <w:t>;</w:t>
      </w:r>
    </w:p>
    <w:p w14:paraId="4E44E9B5" w14:textId="526D5BBA" w:rsidR="00DD03A8" w:rsidRDefault="00DD03A8" w:rsidP="00DD03A8">
      <w:pPr>
        <w:pStyle w:val="s1"/>
        <w:shd w:val="clear" w:color="auto" w:fill="FFFFFF"/>
        <w:jc w:val="both"/>
        <w:rPr>
          <w:color w:val="22272F"/>
          <w:sz w:val="23"/>
          <w:szCs w:val="23"/>
        </w:rPr>
      </w:pPr>
      <w:r>
        <w:rPr>
          <w:color w:val="22272F"/>
          <w:sz w:val="23"/>
          <w:szCs w:val="23"/>
        </w:rPr>
        <w:t xml:space="preserve">- передача жилых помещений, находящихся в муниципальной собственности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Pr>
          <w:color w:val="22272F"/>
          <w:sz w:val="23"/>
          <w:szCs w:val="23"/>
        </w:rPr>
        <w:t>, в собственность граждан в порядке приватизации.</w:t>
      </w:r>
    </w:p>
    <w:p w14:paraId="44C6A663" w14:textId="6F45F210" w:rsidR="00DD03A8" w:rsidRDefault="00DD03A8" w:rsidP="00DD03A8">
      <w:pPr>
        <w:pStyle w:val="s1"/>
        <w:shd w:val="clear" w:color="auto" w:fill="FFFFFF"/>
        <w:jc w:val="both"/>
        <w:rPr>
          <w:color w:val="22272F"/>
          <w:sz w:val="23"/>
          <w:szCs w:val="23"/>
        </w:rPr>
      </w:pPr>
      <w:r>
        <w:rPr>
          <w:color w:val="22272F"/>
          <w:sz w:val="23"/>
          <w:szCs w:val="23"/>
        </w:rPr>
        <w:t xml:space="preserve">Регулирование градостроительной деятельностью является одним из направлений деятельности </w:t>
      </w:r>
      <w:r w:rsidR="00F6567A">
        <w:rPr>
          <w:color w:val="22272F"/>
          <w:sz w:val="23"/>
          <w:szCs w:val="23"/>
        </w:rPr>
        <w:t xml:space="preserve">администрации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Pr>
          <w:color w:val="22272F"/>
          <w:sz w:val="23"/>
          <w:szCs w:val="23"/>
        </w:rPr>
        <w:t>, обеспечивающей создание условий для реализации муниципальных полномочий.</w:t>
      </w:r>
    </w:p>
    <w:p w14:paraId="13E9F172" w14:textId="493EB11D" w:rsidR="00DD03A8" w:rsidRDefault="00DD03A8" w:rsidP="00DD03A8">
      <w:pPr>
        <w:pStyle w:val="s1"/>
        <w:shd w:val="clear" w:color="auto" w:fill="FFFFFF"/>
        <w:jc w:val="both"/>
        <w:rPr>
          <w:color w:val="22272F"/>
          <w:sz w:val="23"/>
          <w:szCs w:val="23"/>
        </w:rPr>
      </w:pPr>
      <w:r>
        <w:rPr>
          <w:color w:val="22272F"/>
          <w:sz w:val="23"/>
          <w:szCs w:val="23"/>
        </w:rPr>
        <w:t xml:space="preserve">Градостроительная деятельность включает в себя деятельность по развитию территорий, в том числе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Pr>
          <w:color w:val="22272F"/>
          <w:sz w:val="23"/>
          <w:szCs w:val="23"/>
        </w:rPr>
        <w:t>, осуществляемая в виде территориального планирования, градостроительного зонирования, планировки территории, в том числе:</w:t>
      </w:r>
    </w:p>
    <w:p w14:paraId="10E04EDA" w14:textId="658D2838" w:rsidR="00DD03A8" w:rsidRDefault="00DD03A8" w:rsidP="00DD03A8">
      <w:pPr>
        <w:pStyle w:val="s1"/>
        <w:shd w:val="clear" w:color="auto" w:fill="FFFFFF"/>
        <w:jc w:val="both"/>
        <w:rPr>
          <w:color w:val="22272F"/>
          <w:sz w:val="23"/>
          <w:szCs w:val="23"/>
        </w:rPr>
      </w:pPr>
      <w:r>
        <w:rPr>
          <w:color w:val="22272F"/>
          <w:sz w:val="23"/>
          <w:szCs w:val="23"/>
        </w:rPr>
        <w:t xml:space="preserve">- организация и осуществление разработки </w:t>
      </w:r>
      <w:r w:rsidR="00F6567A">
        <w:rPr>
          <w:color w:val="22272F"/>
          <w:sz w:val="23"/>
          <w:szCs w:val="23"/>
        </w:rPr>
        <w:t xml:space="preserve">генерального плана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Pr>
          <w:color w:val="22272F"/>
          <w:sz w:val="23"/>
          <w:szCs w:val="23"/>
        </w:rPr>
        <w:t xml:space="preserve">, правил землепользования, документации по планировке территории </w:t>
      </w:r>
      <w:r w:rsidR="00F6567A">
        <w:rPr>
          <w:color w:val="22272F"/>
          <w:sz w:val="23"/>
          <w:szCs w:val="23"/>
          <w:shd w:val="clear" w:color="auto" w:fill="FFFFFF"/>
        </w:rPr>
        <w:t xml:space="preserve">муниципального образования сельского поселения деревня </w:t>
      </w:r>
      <w:proofErr w:type="spellStart"/>
      <w:r w:rsidR="00F6567A">
        <w:rPr>
          <w:color w:val="22272F"/>
          <w:sz w:val="23"/>
          <w:szCs w:val="23"/>
          <w:shd w:val="clear" w:color="auto" w:fill="FFFFFF"/>
        </w:rPr>
        <w:t>Асеньевское</w:t>
      </w:r>
      <w:proofErr w:type="spellEnd"/>
      <w:r w:rsidR="00F6567A">
        <w:rPr>
          <w:color w:val="22272F"/>
          <w:sz w:val="23"/>
          <w:szCs w:val="23"/>
          <w:shd w:val="clear" w:color="auto" w:fill="FFFFFF"/>
        </w:rPr>
        <w:t>;</w:t>
      </w:r>
    </w:p>
    <w:p w14:paraId="083DA9A9" w14:textId="77777777" w:rsidR="00DD03A8" w:rsidRPr="00554B76" w:rsidRDefault="00DD03A8" w:rsidP="00DD03A8">
      <w:pPr>
        <w:pStyle w:val="s1"/>
        <w:shd w:val="clear" w:color="auto" w:fill="FFFFFF"/>
        <w:jc w:val="both"/>
        <w:rPr>
          <w:sz w:val="23"/>
          <w:szCs w:val="23"/>
        </w:rPr>
      </w:pPr>
      <w:r>
        <w:rPr>
          <w:color w:val="22272F"/>
          <w:sz w:val="23"/>
          <w:szCs w:val="23"/>
        </w:rPr>
        <w:t xml:space="preserve">- подготовка документов в целях выдачи разрешений на строительство, разрешений на ввод объектов в эксплуатацию и иных документов </w:t>
      </w:r>
      <w:r w:rsidRPr="00554B76">
        <w:rPr>
          <w:sz w:val="23"/>
          <w:szCs w:val="23"/>
        </w:rPr>
        <w:t>предусмотренных </w:t>
      </w:r>
      <w:hyperlink r:id="rId7" w:anchor="/document/12138258/entry/0" w:history="1">
        <w:r w:rsidRPr="00554B76">
          <w:rPr>
            <w:rStyle w:val="a5"/>
            <w:color w:val="auto"/>
            <w:sz w:val="23"/>
            <w:szCs w:val="23"/>
            <w:u w:val="none"/>
          </w:rPr>
          <w:t>Градостроительным кодексом</w:t>
        </w:r>
      </w:hyperlink>
      <w:r w:rsidRPr="00554B76">
        <w:rPr>
          <w:sz w:val="23"/>
          <w:szCs w:val="23"/>
        </w:rPr>
        <w:t> Российской Федерации.</w:t>
      </w:r>
    </w:p>
    <w:p w14:paraId="1A20C59F" w14:textId="77777777" w:rsidR="00DD03A8" w:rsidRDefault="00DD03A8" w:rsidP="00DD03A8">
      <w:pPr>
        <w:pStyle w:val="s3"/>
        <w:shd w:val="clear" w:color="auto" w:fill="FFFFFF"/>
        <w:jc w:val="center"/>
        <w:rPr>
          <w:color w:val="22272F"/>
          <w:sz w:val="32"/>
          <w:szCs w:val="32"/>
        </w:rPr>
      </w:pPr>
      <w:r>
        <w:rPr>
          <w:color w:val="22272F"/>
          <w:sz w:val="32"/>
          <w:szCs w:val="32"/>
        </w:rPr>
        <w:t>2. Основные проблемы в сфере реализации муниципальной программы</w:t>
      </w:r>
    </w:p>
    <w:p w14:paraId="764A3635" w14:textId="2E2E448A" w:rsidR="00DD03A8" w:rsidRDefault="00DD03A8" w:rsidP="00DD03A8">
      <w:pPr>
        <w:pStyle w:val="s1"/>
        <w:shd w:val="clear" w:color="auto" w:fill="FFFFFF"/>
        <w:jc w:val="both"/>
        <w:rPr>
          <w:color w:val="22272F"/>
          <w:sz w:val="23"/>
          <w:szCs w:val="23"/>
        </w:rPr>
      </w:pPr>
      <w:r>
        <w:rPr>
          <w:color w:val="22272F"/>
          <w:sz w:val="23"/>
          <w:szCs w:val="23"/>
        </w:rPr>
        <w:t xml:space="preserve">Отсутствие в ряде случаев регистрации права собственности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на принадлежащее ему имущество затрудняет распоряжение им и влечет за собой неполное использование потенциальных источников пополнения бюджета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180E7A1B" w14:textId="155F233D" w:rsidR="00DD03A8" w:rsidRDefault="00DD03A8" w:rsidP="00DD03A8">
      <w:pPr>
        <w:pStyle w:val="s1"/>
        <w:shd w:val="clear" w:color="auto" w:fill="FFFFFF"/>
        <w:jc w:val="both"/>
        <w:rPr>
          <w:color w:val="22272F"/>
          <w:sz w:val="23"/>
          <w:szCs w:val="23"/>
        </w:rPr>
      </w:pPr>
      <w:r>
        <w:rPr>
          <w:color w:val="22272F"/>
          <w:sz w:val="23"/>
          <w:szCs w:val="23"/>
        </w:rPr>
        <w:t xml:space="preserve">К проблемам, связанным с обеспечением осуществления государственной регистрации муниципальной собственности и ограниченных вещных прав муниципальных организаций, относится утрата, в отдельных случаях - правоустанавливающих документов на объекты недвижимости, а также и отсутствие кадастровых паспортов и технических планов на них, на изготовление которых требуется выделение денежных средств из бюджета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7E6F122E" w14:textId="76121E56" w:rsidR="00DD03A8" w:rsidRDefault="00DD03A8" w:rsidP="00DD03A8">
      <w:pPr>
        <w:pStyle w:val="s1"/>
        <w:shd w:val="clear" w:color="auto" w:fill="FFFFFF"/>
        <w:jc w:val="both"/>
        <w:rPr>
          <w:color w:val="22272F"/>
          <w:sz w:val="23"/>
          <w:szCs w:val="23"/>
        </w:rPr>
      </w:pPr>
      <w:r>
        <w:rPr>
          <w:color w:val="22272F"/>
          <w:sz w:val="23"/>
          <w:szCs w:val="23"/>
        </w:rPr>
        <w:lastRenderedPageBreak/>
        <w:t>В 201</w:t>
      </w:r>
      <w:r w:rsidR="0052689C">
        <w:rPr>
          <w:color w:val="22272F"/>
          <w:sz w:val="23"/>
          <w:szCs w:val="23"/>
        </w:rPr>
        <w:t>9</w:t>
      </w:r>
      <w:r>
        <w:rPr>
          <w:color w:val="22272F"/>
          <w:sz w:val="23"/>
          <w:szCs w:val="23"/>
        </w:rPr>
        <w:t> - 202</w:t>
      </w:r>
      <w:r w:rsidR="0052689C">
        <w:rPr>
          <w:color w:val="22272F"/>
          <w:sz w:val="23"/>
          <w:szCs w:val="23"/>
        </w:rPr>
        <w:t>4</w:t>
      </w:r>
      <w:r>
        <w:rPr>
          <w:color w:val="22272F"/>
          <w:sz w:val="23"/>
          <w:szCs w:val="23"/>
        </w:rPr>
        <w:t xml:space="preserve"> гг. предполагается проведение мероприятий по обследованию муниципальных объектов нежилого фонда, а также выявленных бесхозяйных объектов недвижимости на территории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06196DA5" w14:textId="77777777" w:rsidR="00DD03A8" w:rsidRDefault="00DD03A8" w:rsidP="00DD03A8">
      <w:pPr>
        <w:pStyle w:val="s1"/>
        <w:shd w:val="clear" w:color="auto" w:fill="FFFFFF"/>
        <w:jc w:val="both"/>
        <w:rPr>
          <w:color w:val="22272F"/>
          <w:sz w:val="23"/>
          <w:szCs w:val="23"/>
        </w:rPr>
      </w:pPr>
      <w:r>
        <w:rPr>
          <w:color w:val="22272F"/>
          <w:sz w:val="23"/>
          <w:szCs w:val="23"/>
        </w:rPr>
        <w:t>Выявляемые бесхозяйные объекты недвижимости перед постановкой на учет должны быть идентифицированы с оформлением технического плана и кадастрового паспорта - документов, подтверждающих факт существования объекта недвижимости.</w:t>
      </w:r>
    </w:p>
    <w:p w14:paraId="188FFB08" w14:textId="77777777" w:rsidR="00DD03A8" w:rsidRDefault="00DD03A8" w:rsidP="00DD03A8">
      <w:pPr>
        <w:pStyle w:val="s1"/>
        <w:shd w:val="clear" w:color="auto" w:fill="FFFFFF"/>
        <w:jc w:val="both"/>
        <w:rPr>
          <w:color w:val="22272F"/>
          <w:sz w:val="23"/>
          <w:szCs w:val="23"/>
        </w:rPr>
      </w:pPr>
      <w:r>
        <w:rPr>
          <w:color w:val="22272F"/>
          <w:sz w:val="23"/>
          <w:szCs w:val="23"/>
        </w:rPr>
        <w:t>Настоящая муниципальная программа направлена на обеспечение финансирования работ по подготовке технической документации (технических планов) специализированными организациями технической инвентаризации либо кадастровыми инженерами.</w:t>
      </w:r>
    </w:p>
    <w:p w14:paraId="669E1C33" w14:textId="77777777" w:rsidR="00DD03A8" w:rsidRDefault="00DD03A8" w:rsidP="00DD03A8">
      <w:pPr>
        <w:pStyle w:val="s1"/>
        <w:shd w:val="clear" w:color="auto" w:fill="FFFFFF"/>
        <w:jc w:val="both"/>
        <w:rPr>
          <w:color w:val="22272F"/>
          <w:sz w:val="23"/>
          <w:szCs w:val="23"/>
        </w:rPr>
      </w:pPr>
      <w:r>
        <w:rPr>
          <w:color w:val="22272F"/>
          <w:sz w:val="23"/>
          <w:szCs w:val="23"/>
        </w:rPr>
        <w:t>Реализация мероприятий муниципальной программы позволит обеспечить:</w:t>
      </w:r>
    </w:p>
    <w:p w14:paraId="5AACB681" w14:textId="77777777" w:rsidR="00DD03A8" w:rsidRDefault="00DD03A8" w:rsidP="00DD03A8">
      <w:pPr>
        <w:pStyle w:val="s1"/>
        <w:shd w:val="clear" w:color="auto" w:fill="FFFFFF"/>
        <w:jc w:val="both"/>
        <w:rPr>
          <w:color w:val="22272F"/>
          <w:sz w:val="23"/>
          <w:szCs w:val="23"/>
        </w:rPr>
      </w:pPr>
      <w:r>
        <w:rPr>
          <w:color w:val="22272F"/>
          <w:sz w:val="23"/>
          <w:szCs w:val="23"/>
        </w:rPr>
        <w:t>- изготовление технических планов, кадастровых паспортов объектов недвижимости;</w:t>
      </w:r>
    </w:p>
    <w:p w14:paraId="2EE254DF" w14:textId="77777777" w:rsidR="00DD03A8" w:rsidRDefault="00DD03A8" w:rsidP="00DD03A8">
      <w:pPr>
        <w:pStyle w:val="s1"/>
        <w:shd w:val="clear" w:color="auto" w:fill="FFFFFF"/>
        <w:jc w:val="both"/>
        <w:rPr>
          <w:color w:val="22272F"/>
          <w:sz w:val="23"/>
          <w:szCs w:val="23"/>
        </w:rPr>
      </w:pPr>
      <w:r>
        <w:rPr>
          <w:color w:val="22272F"/>
          <w:sz w:val="23"/>
          <w:szCs w:val="23"/>
        </w:rPr>
        <w:t>- государственную регистрацию права муниципальной собственности на выявленные бесхозяйные объекты недвижимости;</w:t>
      </w:r>
    </w:p>
    <w:p w14:paraId="3BDEB8F7" w14:textId="77777777" w:rsidR="00DD03A8" w:rsidRDefault="00DD03A8" w:rsidP="00DD03A8">
      <w:pPr>
        <w:pStyle w:val="s1"/>
        <w:shd w:val="clear" w:color="auto" w:fill="FFFFFF"/>
        <w:jc w:val="both"/>
        <w:rPr>
          <w:color w:val="22272F"/>
          <w:sz w:val="23"/>
          <w:szCs w:val="23"/>
        </w:rPr>
      </w:pPr>
      <w:r>
        <w:rPr>
          <w:color w:val="22272F"/>
          <w:sz w:val="23"/>
          <w:szCs w:val="23"/>
        </w:rPr>
        <w:t>- постановку на учет бесхозяйных объектов недвижимости.</w:t>
      </w:r>
    </w:p>
    <w:p w14:paraId="6A6AC048" w14:textId="7868E09F" w:rsidR="00DD03A8" w:rsidRDefault="00DD03A8" w:rsidP="00DD03A8">
      <w:pPr>
        <w:pStyle w:val="s1"/>
        <w:shd w:val="clear" w:color="auto" w:fill="FFFFFF"/>
        <w:jc w:val="both"/>
        <w:rPr>
          <w:color w:val="22272F"/>
          <w:sz w:val="23"/>
          <w:szCs w:val="23"/>
        </w:rPr>
      </w:pPr>
      <w:r>
        <w:rPr>
          <w:color w:val="22272F"/>
          <w:sz w:val="23"/>
          <w:szCs w:val="23"/>
        </w:rPr>
        <w:t xml:space="preserve">Организация проведения оценки рыночной стоимости права аренды или иного использования объектов муниципального имущества в целях обеспечения исполнения плана неналоговых доходов бюджета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по поступлениям арендной платы от использования имущества, находящегося в собственности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1C5F8138" w14:textId="77777777" w:rsidR="00DD03A8" w:rsidRDefault="00DD03A8" w:rsidP="00DD03A8">
      <w:pPr>
        <w:pStyle w:val="s1"/>
        <w:shd w:val="clear" w:color="auto" w:fill="FFFFFF"/>
        <w:jc w:val="both"/>
        <w:rPr>
          <w:color w:val="22272F"/>
          <w:sz w:val="23"/>
          <w:szCs w:val="23"/>
        </w:rPr>
      </w:pPr>
      <w:r>
        <w:rPr>
          <w:color w:val="22272F"/>
          <w:sz w:val="23"/>
          <w:szCs w:val="23"/>
        </w:rPr>
        <w:t>В целях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по результатам проведения конкурсов или аукционов на право заключения этих договоров возникает необходимость определения рыночной стоимости права аренды муниципального имущества, установления единовременной платы за право заключения договора безвозмездного пользования.</w:t>
      </w:r>
    </w:p>
    <w:p w14:paraId="16ED0CE0" w14:textId="666B7CD7" w:rsidR="00DD03A8" w:rsidRDefault="00DD03A8" w:rsidP="00DD03A8">
      <w:pPr>
        <w:pStyle w:val="s1"/>
        <w:shd w:val="clear" w:color="auto" w:fill="FFFFFF"/>
        <w:jc w:val="both"/>
        <w:rPr>
          <w:color w:val="22272F"/>
          <w:sz w:val="23"/>
          <w:szCs w:val="23"/>
        </w:rPr>
      </w:pPr>
      <w:r>
        <w:rPr>
          <w:color w:val="22272F"/>
          <w:sz w:val="23"/>
          <w:szCs w:val="23"/>
        </w:rPr>
        <w:t xml:space="preserve">Для оценки рыночной стоимости права аренды или иного использования имущества, находящегося в муниципальной собственности, </w:t>
      </w:r>
      <w:r w:rsidR="0052689C">
        <w:rPr>
          <w:color w:val="22272F"/>
          <w:sz w:val="23"/>
          <w:szCs w:val="23"/>
        </w:rPr>
        <w:t xml:space="preserve">администрация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осуществляет мероприятия по отбору оценщиков и оплате их услуг.</w:t>
      </w:r>
    </w:p>
    <w:p w14:paraId="1F13A473" w14:textId="26C5BC8A" w:rsidR="00DD03A8" w:rsidRDefault="00DD03A8" w:rsidP="00DD03A8">
      <w:pPr>
        <w:pStyle w:val="s1"/>
        <w:shd w:val="clear" w:color="auto" w:fill="FFFFFF"/>
        <w:jc w:val="both"/>
        <w:rPr>
          <w:color w:val="22272F"/>
          <w:sz w:val="23"/>
          <w:szCs w:val="23"/>
        </w:rPr>
      </w:pPr>
      <w:r>
        <w:rPr>
          <w:color w:val="22272F"/>
          <w:sz w:val="23"/>
          <w:szCs w:val="23"/>
        </w:rPr>
        <w:t xml:space="preserve">Кроме того, </w:t>
      </w:r>
      <w:r w:rsidR="0052689C">
        <w:rPr>
          <w:color w:val="22272F"/>
          <w:sz w:val="23"/>
          <w:szCs w:val="23"/>
        </w:rPr>
        <w:t xml:space="preserve">администрация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осуществляет мероприятия по отбору кадастровых инженеров и оплате их услуг в целях проведения кадастровых работ, работ по постановке земельных участков на кадастровый учет и регистрации права собственности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4F9896A9" w14:textId="6598BDAC" w:rsidR="00DD03A8" w:rsidRDefault="00DD03A8" w:rsidP="00DD03A8">
      <w:pPr>
        <w:pStyle w:val="s1"/>
        <w:shd w:val="clear" w:color="auto" w:fill="FFFFFF"/>
        <w:jc w:val="both"/>
        <w:rPr>
          <w:color w:val="22272F"/>
          <w:sz w:val="23"/>
          <w:szCs w:val="23"/>
        </w:rPr>
      </w:pPr>
      <w:r>
        <w:rPr>
          <w:color w:val="22272F"/>
          <w:sz w:val="23"/>
          <w:szCs w:val="23"/>
        </w:rPr>
        <w:t xml:space="preserve">Осуществляя права и обязанности арендодателя муниципального имущества, </w:t>
      </w:r>
      <w:r w:rsidR="0052689C">
        <w:rPr>
          <w:color w:val="22272F"/>
          <w:sz w:val="23"/>
          <w:szCs w:val="23"/>
        </w:rPr>
        <w:t>администрация</w:t>
      </w:r>
      <w:r>
        <w:rPr>
          <w:color w:val="22272F"/>
          <w:sz w:val="23"/>
          <w:szCs w:val="23"/>
        </w:rPr>
        <w:t xml:space="preserve"> ежеквартально проводит мероприятия, направленные на повышение эффективности использования земельных участков, производит начисление, контролирует правильность, полноту и своевременность внесения арендной платы за использование земельных участков.</w:t>
      </w:r>
    </w:p>
    <w:p w14:paraId="2BD8A4CB" w14:textId="400BDEAD" w:rsidR="00DD03A8" w:rsidRPr="0052689C" w:rsidRDefault="00DD03A8" w:rsidP="00DD03A8">
      <w:pPr>
        <w:pStyle w:val="s1"/>
        <w:shd w:val="clear" w:color="auto" w:fill="FFFFFF"/>
        <w:jc w:val="both"/>
        <w:rPr>
          <w:sz w:val="23"/>
          <w:szCs w:val="23"/>
        </w:rPr>
      </w:pPr>
      <w:r>
        <w:rPr>
          <w:color w:val="22272F"/>
          <w:sz w:val="23"/>
          <w:szCs w:val="23"/>
        </w:rPr>
        <w:t xml:space="preserve">К проблемам связанным с градостроительной деятельностью относится отсутствие координатного описания и сведений в Единый государственный реестр недвижимости границ населенных пунктов и границ территориальных зон на территории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вызывает трудности при оформлении </w:t>
      </w:r>
      <w:r>
        <w:rPr>
          <w:color w:val="22272F"/>
          <w:sz w:val="23"/>
          <w:szCs w:val="23"/>
        </w:rPr>
        <w:lastRenderedPageBreak/>
        <w:t xml:space="preserve">прав на земельные участки и иные объекты недвижимого имущества, тем самым не позволяя </w:t>
      </w:r>
      <w:r w:rsidRPr="0052689C">
        <w:rPr>
          <w:sz w:val="23"/>
          <w:szCs w:val="23"/>
        </w:rPr>
        <w:t>эффективно их использовать, в том числе в экономическом и (или) социальном развитии. Согласно </w:t>
      </w:r>
      <w:hyperlink r:id="rId8" w:anchor="/document/186367/entry/8503" w:history="1">
        <w:r w:rsidRPr="0052689C">
          <w:rPr>
            <w:rStyle w:val="a5"/>
            <w:color w:val="auto"/>
            <w:sz w:val="23"/>
            <w:szCs w:val="23"/>
            <w:u w:val="none"/>
          </w:rPr>
          <w:t>пункту 3 статьи 85</w:t>
        </w:r>
      </w:hyperlink>
      <w:r w:rsidRPr="0052689C">
        <w:rPr>
          <w:sz w:val="23"/>
          <w:szCs w:val="23"/>
        </w:rPr>
        <w:t> Федерального закона от 06.10.2003 N 131-ФЗ "Об общих принципах организации местного самоуправления в Российской Федерации" границы муниципальных образований подлежат описанию и утверждению в соответствии с требованиями градостроительного и </w:t>
      </w:r>
      <w:hyperlink r:id="rId9" w:anchor="/document/12124624/entry/2" w:history="1">
        <w:r w:rsidRPr="0052689C">
          <w:rPr>
            <w:rStyle w:val="a5"/>
            <w:color w:val="auto"/>
            <w:sz w:val="23"/>
            <w:szCs w:val="23"/>
            <w:u w:val="none"/>
          </w:rPr>
          <w:t>земельного законодательства</w:t>
        </w:r>
      </w:hyperlink>
      <w:r w:rsidRPr="0052689C">
        <w:rPr>
          <w:sz w:val="23"/>
          <w:szCs w:val="23"/>
        </w:rPr>
        <w:t>.</w:t>
      </w:r>
    </w:p>
    <w:p w14:paraId="49039D23" w14:textId="77777777" w:rsidR="00DD03A8" w:rsidRDefault="00DD03A8" w:rsidP="00DD03A8">
      <w:pPr>
        <w:pStyle w:val="s3"/>
        <w:shd w:val="clear" w:color="auto" w:fill="FFFFFF"/>
        <w:jc w:val="center"/>
        <w:rPr>
          <w:color w:val="22272F"/>
          <w:sz w:val="34"/>
          <w:szCs w:val="34"/>
        </w:rPr>
      </w:pPr>
      <w:r>
        <w:rPr>
          <w:color w:val="22272F"/>
          <w:sz w:val="34"/>
          <w:szCs w:val="34"/>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14:paraId="2AB010D9" w14:textId="77777777" w:rsidR="00DD03A8" w:rsidRDefault="00DD03A8" w:rsidP="00DD03A8">
      <w:pPr>
        <w:pStyle w:val="s3"/>
        <w:shd w:val="clear" w:color="auto" w:fill="FFFFFF"/>
        <w:jc w:val="center"/>
        <w:rPr>
          <w:color w:val="22272F"/>
          <w:sz w:val="32"/>
          <w:szCs w:val="32"/>
        </w:rPr>
      </w:pPr>
      <w:r>
        <w:rPr>
          <w:color w:val="22272F"/>
          <w:sz w:val="32"/>
          <w:szCs w:val="32"/>
        </w:rPr>
        <w:t>2.1. Цели и задачи муниципальной программы</w:t>
      </w:r>
    </w:p>
    <w:p w14:paraId="3F831319" w14:textId="691D3EFE" w:rsidR="00DD03A8" w:rsidRDefault="00DD03A8" w:rsidP="00DD03A8">
      <w:pPr>
        <w:pStyle w:val="s1"/>
        <w:shd w:val="clear" w:color="auto" w:fill="FFFFFF"/>
        <w:jc w:val="both"/>
        <w:rPr>
          <w:color w:val="22272F"/>
          <w:sz w:val="23"/>
          <w:szCs w:val="23"/>
        </w:rPr>
      </w:pPr>
      <w:r>
        <w:rPr>
          <w:color w:val="22272F"/>
          <w:sz w:val="23"/>
          <w:szCs w:val="23"/>
        </w:rPr>
        <w:t xml:space="preserve">Основными целями муниципальной программы "Управление имущественным комплексом и объектами земельных отношений на территории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являются:</w:t>
      </w:r>
    </w:p>
    <w:p w14:paraId="22807DC0" w14:textId="70EA41F3" w:rsidR="00DD03A8" w:rsidRDefault="00DD03A8" w:rsidP="00DD03A8">
      <w:pPr>
        <w:pStyle w:val="s1"/>
        <w:shd w:val="clear" w:color="auto" w:fill="FFFFFF"/>
        <w:jc w:val="both"/>
        <w:rPr>
          <w:color w:val="22272F"/>
          <w:sz w:val="23"/>
          <w:szCs w:val="23"/>
        </w:rPr>
      </w:pPr>
      <w:r>
        <w:rPr>
          <w:color w:val="22272F"/>
          <w:sz w:val="23"/>
          <w:szCs w:val="23"/>
        </w:rPr>
        <w:t>Пов</w:t>
      </w:r>
      <w:r w:rsidR="0052689C">
        <w:rPr>
          <w:color w:val="22272F"/>
          <w:sz w:val="23"/>
          <w:szCs w:val="23"/>
        </w:rPr>
        <w:t>ы</w:t>
      </w:r>
      <w:r>
        <w:rPr>
          <w:color w:val="22272F"/>
          <w:sz w:val="23"/>
          <w:szCs w:val="23"/>
        </w:rPr>
        <w:t>шение эффективности использования, управления и распоряжения муниципальным имуществом и объектами земельных отношений.</w:t>
      </w:r>
    </w:p>
    <w:p w14:paraId="3664F628" w14:textId="77777777" w:rsidR="00DD03A8" w:rsidRDefault="00DD03A8" w:rsidP="00DD03A8">
      <w:pPr>
        <w:pStyle w:val="s1"/>
        <w:shd w:val="clear" w:color="auto" w:fill="FFFFFF"/>
        <w:jc w:val="both"/>
        <w:rPr>
          <w:color w:val="22272F"/>
          <w:sz w:val="23"/>
          <w:szCs w:val="23"/>
        </w:rPr>
      </w:pPr>
      <w:r>
        <w:rPr>
          <w:color w:val="22272F"/>
          <w:sz w:val="23"/>
          <w:szCs w:val="23"/>
        </w:rPr>
        <w:t>Достижение указанных целей возможно посредством реализации следующих задач:</w:t>
      </w:r>
    </w:p>
    <w:p w14:paraId="5A443A57" w14:textId="66775C5E" w:rsidR="00DD03A8" w:rsidRDefault="00DD03A8" w:rsidP="00DD03A8">
      <w:pPr>
        <w:pStyle w:val="s1"/>
        <w:shd w:val="clear" w:color="auto" w:fill="FFFFFF"/>
        <w:jc w:val="both"/>
        <w:rPr>
          <w:color w:val="22272F"/>
          <w:sz w:val="23"/>
          <w:szCs w:val="23"/>
        </w:rPr>
      </w:pPr>
      <w:r>
        <w:rPr>
          <w:color w:val="22272F"/>
          <w:sz w:val="23"/>
          <w:szCs w:val="23"/>
        </w:rPr>
        <w:t xml:space="preserve">1) проведение кадастровых работ в отношении муниципального имущества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имущества в целях постановки на учет как бесхозяйного имущества;</w:t>
      </w:r>
    </w:p>
    <w:p w14:paraId="6BD8826D" w14:textId="403D24BC" w:rsidR="008412EA" w:rsidRDefault="008412EA" w:rsidP="00DD03A8">
      <w:pPr>
        <w:pStyle w:val="s1"/>
        <w:shd w:val="clear" w:color="auto" w:fill="FFFFFF"/>
        <w:jc w:val="both"/>
        <w:rPr>
          <w:color w:val="22272F"/>
          <w:sz w:val="23"/>
          <w:szCs w:val="23"/>
        </w:rPr>
      </w:pPr>
      <w:r w:rsidRPr="008412EA">
        <w:rPr>
          <w:color w:val="22272F"/>
          <w:sz w:val="23"/>
          <w:szCs w:val="23"/>
        </w:rPr>
        <w:t xml:space="preserve">Разработка землеустроительной </w:t>
      </w:r>
      <w:proofErr w:type="gramStart"/>
      <w:r w:rsidRPr="008412EA">
        <w:rPr>
          <w:color w:val="22272F"/>
          <w:sz w:val="23"/>
          <w:szCs w:val="23"/>
        </w:rPr>
        <w:t>документации  по</w:t>
      </w:r>
      <w:proofErr w:type="gramEnd"/>
      <w:r w:rsidRPr="008412EA">
        <w:rPr>
          <w:color w:val="22272F"/>
          <w:sz w:val="23"/>
          <w:szCs w:val="23"/>
        </w:rPr>
        <w:t xml:space="preserve">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p w14:paraId="067F0555" w14:textId="2E20BC28" w:rsidR="00DD03A8" w:rsidRDefault="00DD03A8" w:rsidP="00DD03A8">
      <w:pPr>
        <w:pStyle w:val="s1"/>
        <w:shd w:val="clear" w:color="auto" w:fill="FFFFFF"/>
        <w:jc w:val="both"/>
        <w:rPr>
          <w:color w:val="22272F"/>
          <w:sz w:val="23"/>
          <w:szCs w:val="23"/>
        </w:rPr>
      </w:pPr>
      <w:r>
        <w:rPr>
          <w:color w:val="22272F"/>
          <w:sz w:val="23"/>
          <w:szCs w:val="23"/>
        </w:rPr>
        <w:t xml:space="preserve">2) оценка рыночной стоимости права аренды и иного пользования имущества, находящегося в собственности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для получения доходов от использования;</w:t>
      </w:r>
    </w:p>
    <w:p w14:paraId="51FC4CAB" w14:textId="60332855" w:rsidR="00DD03A8" w:rsidRDefault="00DD03A8" w:rsidP="00DD03A8">
      <w:pPr>
        <w:pStyle w:val="s1"/>
        <w:shd w:val="clear" w:color="auto" w:fill="FFFFFF"/>
        <w:jc w:val="both"/>
        <w:rPr>
          <w:color w:val="22272F"/>
          <w:sz w:val="23"/>
          <w:szCs w:val="23"/>
        </w:rPr>
      </w:pPr>
      <w:r>
        <w:rPr>
          <w:color w:val="22272F"/>
          <w:sz w:val="23"/>
          <w:szCs w:val="23"/>
        </w:rPr>
        <w:t xml:space="preserve">3) оценка рыночной стоимости объектов недвижимости, находящихся в собственности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57161E33" w14:textId="77777777" w:rsidR="00DD03A8" w:rsidRDefault="00DD03A8" w:rsidP="00DD03A8">
      <w:pPr>
        <w:pStyle w:val="s1"/>
        <w:shd w:val="clear" w:color="auto" w:fill="FFFFFF"/>
        <w:jc w:val="both"/>
        <w:rPr>
          <w:color w:val="22272F"/>
          <w:sz w:val="23"/>
          <w:szCs w:val="23"/>
        </w:rPr>
      </w:pPr>
      <w:r>
        <w:rPr>
          <w:color w:val="22272F"/>
          <w:sz w:val="23"/>
          <w:szCs w:val="23"/>
        </w:rPr>
        <w:t>4) реализация прогнозных планов (программ) приватизации муниципального имущества;</w:t>
      </w:r>
    </w:p>
    <w:p w14:paraId="069181D1" w14:textId="77777777" w:rsidR="00DD03A8" w:rsidRDefault="00DD03A8" w:rsidP="00DD03A8">
      <w:pPr>
        <w:pStyle w:val="s1"/>
        <w:shd w:val="clear" w:color="auto" w:fill="FFFFFF"/>
        <w:jc w:val="both"/>
        <w:rPr>
          <w:color w:val="22272F"/>
          <w:sz w:val="23"/>
          <w:szCs w:val="23"/>
        </w:rPr>
      </w:pPr>
      <w:r>
        <w:rPr>
          <w:color w:val="22272F"/>
          <w:sz w:val="23"/>
          <w:szCs w:val="23"/>
        </w:rPr>
        <w:t>5) вовлечение объектов земельных отношений в экономический и гражданский оборот;</w:t>
      </w:r>
    </w:p>
    <w:p w14:paraId="172DE8FF" w14:textId="77777777" w:rsidR="00DD03A8" w:rsidRDefault="00DD03A8" w:rsidP="00DD03A8">
      <w:pPr>
        <w:pStyle w:val="s1"/>
        <w:shd w:val="clear" w:color="auto" w:fill="FFFFFF"/>
        <w:jc w:val="both"/>
        <w:rPr>
          <w:color w:val="22272F"/>
          <w:sz w:val="23"/>
          <w:szCs w:val="23"/>
        </w:rPr>
      </w:pPr>
      <w:r>
        <w:rPr>
          <w:color w:val="22272F"/>
          <w:sz w:val="23"/>
          <w:szCs w:val="23"/>
        </w:rPr>
        <w:t>6) проведение кадастровых работ в отношении земельных участков.</w:t>
      </w:r>
    </w:p>
    <w:p w14:paraId="57504FB5" w14:textId="71FCE825" w:rsidR="00DD03A8" w:rsidRDefault="00DD03A8" w:rsidP="00DD03A8">
      <w:pPr>
        <w:pStyle w:val="s1"/>
        <w:shd w:val="clear" w:color="auto" w:fill="FFFFFF"/>
        <w:jc w:val="both"/>
        <w:rPr>
          <w:color w:val="22272F"/>
          <w:sz w:val="23"/>
          <w:szCs w:val="23"/>
        </w:rPr>
      </w:pPr>
      <w:r>
        <w:rPr>
          <w:color w:val="22272F"/>
          <w:sz w:val="23"/>
          <w:szCs w:val="23"/>
        </w:rPr>
        <w:t xml:space="preserve">7) ведение градостроительной деятельности на территории </w:t>
      </w:r>
      <w:r w:rsidR="0052689C">
        <w:rPr>
          <w:color w:val="22272F"/>
          <w:sz w:val="23"/>
          <w:szCs w:val="23"/>
        </w:rPr>
        <w:t xml:space="preserve">муниципального образования </w:t>
      </w:r>
      <w:r>
        <w:rPr>
          <w:color w:val="22272F"/>
          <w:sz w:val="23"/>
          <w:szCs w:val="23"/>
        </w:rPr>
        <w:t xml:space="preserve"> в соответствии с основными </w:t>
      </w:r>
      <w:r w:rsidRPr="0052689C">
        <w:rPr>
          <w:sz w:val="23"/>
          <w:szCs w:val="23"/>
        </w:rPr>
        <w:t>принципами </w:t>
      </w:r>
      <w:hyperlink r:id="rId10" w:anchor="/document/12138258/entry/3" w:history="1">
        <w:r w:rsidRPr="0052689C">
          <w:rPr>
            <w:rStyle w:val="a5"/>
            <w:color w:val="auto"/>
            <w:sz w:val="23"/>
            <w:szCs w:val="23"/>
            <w:u w:val="none"/>
          </w:rPr>
          <w:t>градостроительного законодательства</w:t>
        </w:r>
      </w:hyperlink>
      <w:r w:rsidRPr="0052689C">
        <w:rPr>
          <w:sz w:val="23"/>
          <w:szCs w:val="23"/>
        </w:rPr>
        <w:t xml:space="preserve">, направленными на устойчивое развитие территории на основе территориального </w:t>
      </w:r>
      <w:r>
        <w:rPr>
          <w:color w:val="22272F"/>
          <w:sz w:val="23"/>
          <w:szCs w:val="23"/>
        </w:rPr>
        <w:t>планирования и градостроительного зонирования;</w:t>
      </w:r>
    </w:p>
    <w:p w14:paraId="3F0EC120" w14:textId="77777777" w:rsidR="00DD03A8" w:rsidRDefault="00DD03A8" w:rsidP="00DD03A8">
      <w:pPr>
        <w:pStyle w:val="s1"/>
        <w:shd w:val="clear" w:color="auto" w:fill="FFFFFF"/>
        <w:jc w:val="both"/>
        <w:rPr>
          <w:color w:val="22272F"/>
          <w:sz w:val="23"/>
          <w:szCs w:val="23"/>
        </w:rPr>
      </w:pPr>
      <w:r>
        <w:rPr>
          <w:color w:val="22272F"/>
          <w:sz w:val="23"/>
          <w:szCs w:val="23"/>
        </w:rPr>
        <w:lastRenderedPageBreak/>
        <w:t>8) создание условий для привлечения инвестиций и активизации строительства;</w:t>
      </w:r>
    </w:p>
    <w:p w14:paraId="3413B175" w14:textId="77777777" w:rsidR="00DD03A8" w:rsidRDefault="00DD03A8" w:rsidP="00DD03A8">
      <w:pPr>
        <w:pStyle w:val="s1"/>
        <w:shd w:val="clear" w:color="auto" w:fill="FFFFFF"/>
        <w:jc w:val="both"/>
        <w:rPr>
          <w:color w:val="22272F"/>
          <w:sz w:val="23"/>
          <w:szCs w:val="23"/>
        </w:rPr>
      </w:pPr>
      <w:r>
        <w:rPr>
          <w:color w:val="22272F"/>
          <w:sz w:val="23"/>
          <w:szCs w:val="23"/>
        </w:rPr>
        <w:t>9) формирования экологически безопасной, благоприятной среды жизнедеятельности;</w:t>
      </w:r>
    </w:p>
    <w:p w14:paraId="728B9E42" w14:textId="77777777" w:rsidR="00DD03A8" w:rsidRDefault="00DD03A8" w:rsidP="00DD03A8">
      <w:pPr>
        <w:pStyle w:val="s1"/>
        <w:shd w:val="clear" w:color="auto" w:fill="FFFFFF"/>
        <w:jc w:val="both"/>
        <w:rPr>
          <w:color w:val="22272F"/>
          <w:sz w:val="23"/>
          <w:szCs w:val="23"/>
        </w:rPr>
      </w:pPr>
      <w:r>
        <w:rPr>
          <w:color w:val="22272F"/>
          <w:sz w:val="23"/>
          <w:szCs w:val="23"/>
        </w:rPr>
        <w:t>10) обеспечение комплексного и эффективного развития социальной, производственной и инженерно-транспортной инфраструктуры;</w:t>
      </w:r>
    </w:p>
    <w:p w14:paraId="71433220" w14:textId="77777777" w:rsidR="00DD03A8" w:rsidRDefault="00DD03A8" w:rsidP="00DD03A8">
      <w:pPr>
        <w:pStyle w:val="s1"/>
        <w:shd w:val="clear" w:color="auto" w:fill="FFFFFF"/>
        <w:jc w:val="both"/>
        <w:rPr>
          <w:color w:val="22272F"/>
          <w:sz w:val="23"/>
          <w:szCs w:val="23"/>
        </w:rPr>
      </w:pPr>
      <w:r>
        <w:rPr>
          <w:color w:val="22272F"/>
          <w:sz w:val="23"/>
          <w:szCs w:val="23"/>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14:paraId="39E6E20C" w14:textId="77777777" w:rsidR="00DD03A8" w:rsidRDefault="00DD03A8" w:rsidP="00DD03A8">
      <w:pPr>
        <w:pStyle w:val="s3"/>
        <w:shd w:val="clear" w:color="auto" w:fill="FFFFFF"/>
        <w:jc w:val="center"/>
        <w:rPr>
          <w:color w:val="22272F"/>
          <w:sz w:val="32"/>
          <w:szCs w:val="32"/>
        </w:rPr>
      </w:pPr>
      <w:r>
        <w:rPr>
          <w:color w:val="22272F"/>
          <w:sz w:val="32"/>
          <w:szCs w:val="32"/>
        </w:rPr>
        <w:t>2.2. Индикаторы (показатели) достижения целей и решения задач муниципальной программы</w:t>
      </w:r>
    </w:p>
    <w:p w14:paraId="697AB9E7" w14:textId="77777777" w:rsidR="00DD03A8" w:rsidRDefault="00DD03A8" w:rsidP="00DD03A8">
      <w:pPr>
        <w:pStyle w:val="s1"/>
        <w:shd w:val="clear" w:color="auto" w:fill="FFFFFF"/>
        <w:jc w:val="both"/>
        <w:rPr>
          <w:color w:val="22272F"/>
          <w:sz w:val="23"/>
          <w:szCs w:val="23"/>
        </w:rPr>
      </w:pPr>
      <w:r>
        <w:rPr>
          <w:color w:val="22272F"/>
          <w:sz w:val="23"/>
          <w:szCs w:val="23"/>
        </w:rPr>
        <w:t>Оценка эффективности Программы будет осуществляться с применением следующих индикаторов:</w:t>
      </w:r>
    </w:p>
    <w:tbl>
      <w:tblPr>
        <w:tblStyle w:val="a3"/>
        <w:tblW w:w="0" w:type="auto"/>
        <w:tblLayout w:type="fixed"/>
        <w:tblLook w:val="04A0" w:firstRow="1" w:lastRow="0" w:firstColumn="1" w:lastColumn="0" w:noHBand="0" w:noVBand="1"/>
      </w:tblPr>
      <w:tblGrid>
        <w:gridCol w:w="3256"/>
        <w:gridCol w:w="992"/>
        <w:gridCol w:w="850"/>
        <w:gridCol w:w="851"/>
        <w:gridCol w:w="850"/>
        <w:gridCol w:w="851"/>
        <w:gridCol w:w="850"/>
        <w:gridCol w:w="846"/>
      </w:tblGrid>
      <w:tr w:rsidR="00C675D7" w14:paraId="74509789" w14:textId="77777777" w:rsidTr="00C675D7">
        <w:tc>
          <w:tcPr>
            <w:tcW w:w="3256" w:type="dxa"/>
          </w:tcPr>
          <w:p w14:paraId="1414BDF5" w14:textId="6C981B7E" w:rsidR="00C675D7" w:rsidRDefault="00C675D7" w:rsidP="00C675D7">
            <w:r>
              <w:rPr>
                <w:color w:val="22272F"/>
                <w:sz w:val="23"/>
                <w:szCs w:val="23"/>
              </w:rPr>
              <w:t>Наименование индикатора</w:t>
            </w:r>
          </w:p>
        </w:tc>
        <w:tc>
          <w:tcPr>
            <w:tcW w:w="992" w:type="dxa"/>
          </w:tcPr>
          <w:p w14:paraId="7AC8192C" w14:textId="22638F7C" w:rsidR="00C675D7" w:rsidRDefault="00C675D7" w:rsidP="00C675D7">
            <w:r>
              <w:rPr>
                <w:color w:val="22272F"/>
                <w:sz w:val="23"/>
                <w:szCs w:val="23"/>
              </w:rPr>
              <w:t>Ед. изм.</w:t>
            </w:r>
          </w:p>
        </w:tc>
        <w:tc>
          <w:tcPr>
            <w:tcW w:w="850" w:type="dxa"/>
          </w:tcPr>
          <w:p w14:paraId="697A9D86" w14:textId="60845DD7" w:rsidR="00C675D7" w:rsidRDefault="00C675D7" w:rsidP="00C675D7">
            <w:r>
              <w:rPr>
                <w:color w:val="22272F"/>
                <w:sz w:val="23"/>
                <w:szCs w:val="23"/>
              </w:rPr>
              <w:t>2019 год</w:t>
            </w:r>
          </w:p>
        </w:tc>
        <w:tc>
          <w:tcPr>
            <w:tcW w:w="851" w:type="dxa"/>
          </w:tcPr>
          <w:p w14:paraId="1FFA174A" w14:textId="5110DA1F" w:rsidR="00C675D7" w:rsidRDefault="00C675D7" w:rsidP="00C675D7">
            <w:r>
              <w:rPr>
                <w:color w:val="22272F"/>
                <w:sz w:val="23"/>
                <w:szCs w:val="23"/>
              </w:rPr>
              <w:t>2020 год</w:t>
            </w:r>
          </w:p>
        </w:tc>
        <w:tc>
          <w:tcPr>
            <w:tcW w:w="850" w:type="dxa"/>
          </w:tcPr>
          <w:p w14:paraId="585C4427" w14:textId="0E8CA903" w:rsidR="00C675D7" w:rsidRDefault="00C675D7" w:rsidP="00C675D7">
            <w:r>
              <w:rPr>
                <w:color w:val="22272F"/>
                <w:sz w:val="23"/>
                <w:szCs w:val="23"/>
              </w:rPr>
              <w:t>2021 год</w:t>
            </w:r>
          </w:p>
        </w:tc>
        <w:tc>
          <w:tcPr>
            <w:tcW w:w="851" w:type="dxa"/>
          </w:tcPr>
          <w:p w14:paraId="66AF76F0" w14:textId="453C9216" w:rsidR="00C675D7" w:rsidRDefault="00C675D7" w:rsidP="00C675D7">
            <w:r>
              <w:rPr>
                <w:color w:val="22272F"/>
                <w:sz w:val="23"/>
                <w:szCs w:val="23"/>
              </w:rPr>
              <w:t>2022 год</w:t>
            </w:r>
          </w:p>
        </w:tc>
        <w:tc>
          <w:tcPr>
            <w:tcW w:w="850" w:type="dxa"/>
          </w:tcPr>
          <w:p w14:paraId="7472CF2B" w14:textId="3FBD2019" w:rsidR="00C675D7" w:rsidRDefault="00C675D7" w:rsidP="00C675D7">
            <w:r>
              <w:rPr>
                <w:color w:val="22272F"/>
                <w:sz w:val="23"/>
                <w:szCs w:val="23"/>
              </w:rPr>
              <w:t>2023 год</w:t>
            </w:r>
          </w:p>
        </w:tc>
        <w:tc>
          <w:tcPr>
            <w:tcW w:w="846" w:type="dxa"/>
          </w:tcPr>
          <w:p w14:paraId="738299BB" w14:textId="55852B35" w:rsidR="00C675D7" w:rsidRDefault="00C675D7" w:rsidP="00C675D7">
            <w:r>
              <w:rPr>
                <w:color w:val="22272F"/>
                <w:sz w:val="23"/>
                <w:szCs w:val="23"/>
              </w:rPr>
              <w:t>2024 год</w:t>
            </w:r>
          </w:p>
        </w:tc>
      </w:tr>
      <w:tr w:rsidR="0092588A" w14:paraId="07FB84FB" w14:textId="77777777" w:rsidTr="00C675D7">
        <w:tc>
          <w:tcPr>
            <w:tcW w:w="3256" w:type="dxa"/>
          </w:tcPr>
          <w:p w14:paraId="1C8B3B02" w14:textId="16CAF478" w:rsidR="0092588A" w:rsidRDefault="0092588A" w:rsidP="0092588A">
            <w:r>
              <w:rPr>
                <w:color w:val="22272F"/>
                <w:sz w:val="23"/>
                <w:szCs w:val="23"/>
              </w:rPr>
              <w:t xml:space="preserve">- </w:t>
            </w:r>
            <w:proofErr w:type="gramStart"/>
            <w:r>
              <w:rPr>
                <w:color w:val="22272F"/>
                <w:sz w:val="23"/>
                <w:szCs w:val="23"/>
              </w:rPr>
              <w:t>Площадь земельных участков</w:t>
            </w:r>
            <w:proofErr w:type="gramEnd"/>
            <w:r>
              <w:rPr>
                <w:color w:val="22272F"/>
                <w:sz w:val="23"/>
                <w:szCs w:val="23"/>
              </w:rPr>
              <w:t xml:space="preserve"> поставленных на кадастровый учет</w:t>
            </w:r>
          </w:p>
        </w:tc>
        <w:tc>
          <w:tcPr>
            <w:tcW w:w="992" w:type="dxa"/>
          </w:tcPr>
          <w:p w14:paraId="24636B02" w14:textId="03116C06" w:rsidR="0092588A" w:rsidRDefault="0092588A" w:rsidP="0092588A">
            <w:r>
              <w:rPr>
                <w:color w:val="22272F"/>
                <w:sz w:val="23"/>
                <w:szCs w:val="23"/>
              </w:rPr>
              <w:t>тыс. кв. м.</w:t>
            </w:r>
          </w:p>
        </w:tc>
        <w:tc>
          <w:tcPr>
            <w:tcW w:w="850" w:type="dxa"/>
          </w:tcPr>
          <w:p w14:paraId="150CF6CF" w14:textId="0FB58666" w:rsidR="0092588A" w:rsidRDefault="0092588A" w:rsidP="0092588A">
            <w:r>
              <w:rPr>
                <w:color w:val="22272F"/>
                <w:sz w:val="23"/>
                <w:szCs w:val="23"/>
              </w:rPr>
              <w:t>10</w:t>
            </w:r>
          </w:p>
        </w:tc>
        <w:tc>
          <w:tcPr>
            <w:tcW w:w="851" w:type="dxa"/>
          </w:tcPr>
          <w:p w14:paraId="2D6516D4" w14:textId="3AEF8618" w:rsidR="0092588A" w:rsidRDefault="0092588A" w:rsidP="0092588A">
            <w:r w:rsidRPr="00264322">
              <w:rPr>
                <w:color w:val="22272F"/>
                <w:sz w:val="23"/>
                <w:szCs w:val="23"/>
              </w:rPr>
              <w:t>10</w:t>
            </w:r>
          </w:p>
        </w:tc>
        <w:tc>
          <w:tcPr>
            <w:tcW w:w="850" w:type="dxa"/>
          </w:tcPr>
          <w:p w14:paraId="1A297C43" w14:textId="77E61588" w:rsidR="0092588A" w:rsidRDefault="0092588A" w:rsidP="0092588A">
            <w:r w:rsidRPr="00264322">
              <w:rPr>
                <w:color w:val="22272F"/>
                <w:sz w:val="23"/>
                <w:szCs w:val="23"/>
              </w:rPr>
              <w:t>10</w:t>
            </w:r>
          </w:p>
        </w:tc>
        <w:tc>
          <w:tcPr>
            <w:tcW w:w="851" w:type="dxa"/>
          </w:tcPr>
          <w:p w14:paraId="4490E77D" w14:textId="14930649" w:rsidR="0092588A" w:rsidRDefault="0092588A" w:rsidP="0092588A">
            <w:r w:rsidRPr="00264322">
              <w:rPr>
                <w:color w:val="22272F"/>
                <w:sz w:val="23"/>
                <w:szCs w:val="23"/>
              </w:rPr>
              <w:t>10</w:t>
            </w:r>
          </w:p>
        </w:tc>
        <w:tc>
          <w:tcPr>
            <w:tcW w:w="850" w:type="dxa"/>
          </w:tcPr>
          <w:p w14:paraId="060D7563" w14:textId="259BE9FD" w:rsidR="0092588A" w:rsidRDefault="0092588A" w:rsidP="0092588A">
            <w:r w:rsidRPr="00264322">
              <w:rPr>
                <w:color w:val="22272F"/>
                <w:sz w:val="23"/>
                <w:szCs w:val="23"/>
              </w:rPr>
              <w:t>10</w:t>
            </w:r>
          </w:p>
        </w:tc>
        <w:tc>
          <w:tcPr>
            <w:tcW w:w="846" w:type="dxa"/>
          </w:tcPr>
          <w:p w14:paraId="4D5D1BAC" w14:textId="793E8181" w:rsidR="0092588A" w:rsidRDefault="0092588A" w:rsidP="0092588A">
            <w:r w:rsidRPr="00264322">
              <w:rPr>
                <w:color w:val="22272F"/>
                <w:sz w:val="23"/>
                <w:szCs w:val="23"/>
              </w:rPr>
              <w:t>10</w:t>
            </w:r>
          </w:p>
        </w:tc>
      </w:tr>
      <w:tr w:rsidR="0092588A" w14:paraId="256E052C" w14:textId="77777777" w:rsidTr="00C675D7">
        <w:tc>
          <w:tcPr>
            <w:tcW w:w="3256" w:type="dxa"/>
          </w:tcPr>
          <w:p w14:paraId="1AEFCD99" w14:textId="3BA5A23D" w:rsidR="0092588A" w:rsidRDefault="0092588A" w:rsidP="0092588A">
            <w:r>
              <w:rPr>
                <w:color w:val="22272F"/>
                <w:sz w:val="23"/>
                <w:szCs w:val="23"/>
              </w:rPr>
              <w:t>- Количество объектов, по которым будет изготовлена техническая документация</w:t>
            </w:r>
          </w:p>
        </w:tc>
        <w:tc>
          <w:tcPr>
            <w:tcW w:w="992" w:type="dxa"/>
          </w:tcPr>
          <w:p w14:paraId="7CAF37A7" w14:textId="5C4DE09D" w:rsidR="0092588A" w:rsidRDefault="0092588A" w:rsidP="0092588A">
            <w:r>
              <w:rPr>
                <w:color w:val="22272F"/>
                <w:sz w:val="23"/>
                <w:szCs w:val="23"/>
              </w:rPr>
              <w:t>(ед.)</w:t>
            </w:r>
          </w:p>
        </w:tc>
        <w:tc>
          <w:tcPr>
            <w:tcW w:w="850" w:type="dxa"/>
          </w:tcPr>
          <w:p w14:paraId="68F6F009" w14:textId="2BD266C9" w:rsidR="0092588A" w:rsidRDefault="0092588A" w:rsidP="0092588A">
            <w:r w:rsidRPr="004168AA">
              <w:rPr>
                <w:color w:val="22272F"/>
                <w:sz w:val="23"/>
                <w:szCs w:val="23"/>
              </w:rPr>
              <w:t>2</w:t>
            </w:r>
          </w:p>
        </w:tc>
        <w:tc>
          <w:tcPr>
            <w:tcW w:w="851" w:type="dxa"/>
          </w:tcPr>
          <w:p w14:paraId="64637889" w14:textId="7E183680" w:rsidR="0092588A" w:rsidRDefault="0092588A" w:rsidP="0092588A">
            <w:r w:rsidRPr="004168AA">
              <w:rPr>
                <w:color w:val="22272F"/>
                <w:sz w:val="23"/>
                <w:szCs w:val="23"/>
              </w:rPr>
              <w:t>2</w:t>
            </w:r>
          </w:p>
        </w:tc>
        <w:tc>
          <w:tcPr>
            <w:tcW w:w="850" w:type="dxa"/>
          </w:tcPr>
          <w:p w14:paraId="571415DB" w14:textId="039C49C4" w:rsidR="0092588A" w:rsidRDefault="0092588A" w:rsidP="0092588A">
            <w:r w:rsidRPr="004168AA">
              <w:rPr>
                <w:color w:val="22272F"/>
                <w:sz w:val="23"/>
                <w:szCs w:val="23"/>
              </w:rPr>
              <w:t>2</w:t>
            </w:r>
          </w:p>
        </w:tc>
        <w:tc>
          <w:tcPr>
            <w:tcW w:w="851" w:type="dxa"/>
          </w:tcPr>
          <w:p w14:paraId="38975697" w14:textId="4B549B79" w:rsidR="0092588A" w:rsidRDefault="0092588A" w:rsidP="0092588A">
            <w:r w:rsidRPr="004168AA">
              <w:rPr>
                <w:color w:val="22272F"/>
                <w:sz w:val="23"/>
                <w:szCs w:val="23"/>
              </w:rPr>
              <w:t>2</w:t>
            </w:r>
          </w:p>
        </w:tc>
        <w:tc>
          <w:tcPr>
            <w:tcW w:w="850" w:type="dxa"/>
          </w:tcPr>
          <w:p w14:paraId="20E1A524" w14:textId="1366F94B" w:rsidR="0092588A" w:rsidRDefault="0092588A" w:rsidP="0092588A">
            <w:r w:rsidRPr="004168AA">
              <w:rPr>
                <w:color w:val="22272F"/>
                <w:sz w:val="23"/>
                <w:szCs w:val="23"/>
              </w:rPr>
              <w:t>2</w:t>
            </w:r>
          </w:p>
        </w:tc>
        <w:tc>
          <w:tcPr>
            <w:tcW w:w="846" w:type="dxa"/>
          </w:tcPr>
          <w:p w14:paraId="0B891818" w14:textId="7F7FEF37" w:rsidR="0092588A" w:rsidRDefault="0092588A" w:rsidP="0092588A">
            <w:r w:rsidRPr="004168AA">
              <w:rPr>
                <w:color w:val="22272F"/>
                <w:sz w:val="23"/>
                <w:szCs w:val="23"/>
              </w:rPr>
              <w:t>2</w:t>
            </w:r>
          </w:p>
        </w:tc>
      </w:tr>
      <w:tr w:rsidR="0092588A" w14:paraId="0F265325" w14:textId="77777777" w:rsidTr="00C675D7">
        <w:tc>
          <w:tcPr>
            <w:tcW w:w="3256" w:type="dxa"/>
          </w:tcPr>
          <w:p w14:paraId="08C92229" w14:textId="3CBB2F67" w:rsidR="0092588A" w:rsidRDefault="0092588A" w:rsidP="0092588A">
            <w:r>
              <w:rPr>
                <w:color w:val="22272F"/>
                <w:sz w:val="23"/>
                <w:szCs w:val="23"/>
              </w:rPr>
              <w:t xml:space="preserve">- Количество объектов, по которым будет проведена оценка рыночной стоимости права аренды и иного пользования, оценка рыночной стоимости объектов недвижимости, находящихся в собственности </w:t>
            </w:r>
            <w:r>
              <w:rPr>
                <w:color w:val="22272F"/>
                <w:sz w:val="23"/>
                <w:szCs w:val="23"/>
                <w:shd w:val="clear" w:color="auto" w:fill="FFFFFF"/>
              </w:rPr>
              <w:t xml:space="preserve">муниципального образования сельского поселения деревня </w:t>
            </w:r>
            <w:proofErr w:type="spellStart"/>
            <w:r>
              <w:rPr>
                <w:color w:val="22272F"/>
                <w:sz w:val="23"/>
                <w:szCs w:val="23"/>
                <w:shd w:val="clear" w:color="auto" w:fill="FFFFFF"/>
              </w:rPr>
              <w:t>Асеньевское</w:t>
            </w:r>
            <w:proofErr w:type="spellEnd"/>
            <w:r>
              <w:rPr>
                <w:color w:val="22272F"/>
                <w:sz w:val="23"/>
                <w:szCs w:val="23"/>
              </w:rPr>
              <w:t>, для получения доходов</w:t>
            </w:r>
          </w:p>
        </w:tc>
        <w:tc>
          <w:tcPr>
            <w:tcW w:w="992" w:type="dxa"/>
          </w:tcPr>
          <w:p w14:paraId="273022B6" w14:textId="573CB513" w:rsidR="0092588A" w:rsidRDefault="0092588A" w:rsidP="0092588A">
            <w:r>
              <w:rPr>
                <w:color w:val="22272F"/>
                <w:sz w:val="23"/>
                <w:szCs w:val="23"/>
              </w:rPr>
              <w:t>(ед.)</w:t>
            </w:r>
          </w:p>
        </w:tc>
        <w:tc>
          <w:tcPr>
            <w:tcW w:w="850" w:type="dxa"/>
          </w:tcPr>
          <w:p w14:paraId="7CB07336" w14:textId="2D430F56" w:rsidR="0092588A" w:rsidRDefault="0092588A" w:rsidP="0092588A">
            <w:r w:rsidRPr="004168AA">
              <w:rPr>
                <w:color w:val="22272F"/>
                <w:sz w:val="23"/>
                <w:szCs w:val="23"/>
              </w:rPr>
              <w:t>2</w:t>
            </w:r>
          </w:p>
        </w:tc>
        <w:tc>
          <w:tcPr>
            <w:tcW w:w="851" w:type="dxa"/>
          </w:tcPr>
          <w:p w14:paraId="1840C951" w14:textId="68AF458A" w:rsidR="0092588A" w:rsidRDefault="0092588A" w:rsidP="0092588A">
            <w:r w:rsidRPr="004168AA">
              <w:rPr>
                <w:color w:val="22272F"/>
                <w:sz w:val="23"/>
                <w:szCs w:val="23"/>
              </w:rPr>
              <w:t>2</w:t>
            </w:r>
          </w:p>
        </w:tc>
        <w:tc>
          <w:tcPr>
            <w:tcW w:w="850" w:type="dxa"/>
          </w:tcPr>
          <w:p w14:paraId="0877F515" w14:textId="64939874" w:rsidR="0092588A" w:rsidRDefault="0092588A" w:rsidP="0092588A">
            <w:r w:rsidRPr="004168AA">
              <w:rPr>
                <w:color w:val="22272F"/>
                <w:sz w:val="23"/>
                <w:szCs w:val="23"/>
              </w:rPr>
              <w:t>2</w:t>
            </w:r>
          </w:p>
        </w:tc>
        <w:tc>
          <w:tcPr>
            <w:tcW w:w="851" w:type="dxa"/>
          </w:tcPr>
          <w:p w14:paraId="7D01D322" w14:textId="4FF880DE" w:rsidR="0092588A" w:rsidRDefault="0092588A" w:rsidP="0092588A">
            <w:r w:rsidRPr="004168AA">
              <w:rPr>
                <w:color w:val="22272F"/>
                <w:sz w:val="23"/>
                <w:szCs w:val="23"/>
              </w:rPr>
              <w:t>2</w:t>
            </w:r>
          </w:p>
        </w:tc>
        <w:tc>
          <w:tcPr>
            <w:tcW w:w="850" w:type="dxa"/>
          </w:tcPr>
          <w:p w14:paraId="4A0DBB82" w14:textId="09FDF250" w:rsidR="0092588A" w:rsidRDefault="0092588A" w:rsidP="0092588A">
            <w:r w:rsidRPr="004168AA">
              <w:rPr>
                <w:color w:val="22272F"/>
                <w:sz w:val="23"/>
                <w:szCs w:val="23"/>
              </w:rPr>
              <w:t>2</w:t>
            </w:r>
          </w:p>
        </w:tc>
        <w:tc>
          <w:tcPr>
            <w:tcW w:w="846" w:type="dxa"/>
          </w:tcPr>
          <w:p w14:paraId="0BDF4352" w14:textId="77FF142A" w:rsidR="0092588A" w:rsidRDefault="0092588A" w:rsidP="0092588A">
            <w:r w:rsidRPr="004168AA">
              <w:rPr>
                <w:color w:val="22272F"/>
                <w:sz w:val="23"/>
                <w:szCs w:val="23"/>
              </w:rPr>
              <w:t>2</w:t>
            </w:r>
          </w:p>
        </w:tc>
      </w:tr>
      <w:tr w:rsidR="00C675D7" w14:paraId="0AEF7146" w14:textId="77777777" w:rsidTr="00C675D7">
        <w:tc>
          <w:tcPr>
            <w:tcW w:w="3256" w:type="dxa"/>
          </w:tcPr>
          <w:p w14:paraId="31E8DEC0" w14:textId="080C828F" w:rsidR="00C675D7" w:rsidRDefault="0039185D" w:rsidP="00C675D7">
            <w:r w:rsidRPr="0039185D">
              <w:rPr>
                <w:color w:val="22272F"/>
                <w:sz w:val="23"/>
                <w:szCs w:val="23"/>
              </w:rPr>
              <w:t>Разработка землеустроительной документации по описанию границ населенных пунктов для внесения в сведения Единого государственного реестра недвижимости</w:t>
            </w:r>
          </w:p>
        </w:tc>
        <w:tc>
          <w:tcPr>
            <w:tcW w:w="992" w:type="dxa"/>
          </w:tcPr>
          <w:p w14:paraId="4DB62FA2" w14:textId="7CDFE229" w:rsidR="00C675D7" w:rsidRDefault="00C675D7" w:rsidP="00C675D7">
            <w:r>
              <w:rPr>
                <w:color w:val="22272F"/>
                <w:sz w:val="23"/>
                <w:szCs w:val="23"/>
              </w:rPr>
              <w:t>(ед.)</w:t>
            </w:r>
          </w:p>
        </w:tc>
        <w:tc>
          <w:tcPr>
            <w:tcW w:w="850" w:type="dxa"/>
          </w:tcPr>
          <w:p w14:paraId="614E496B" w14:textId="0CF2EDB6" w:rsidR="00C675D7" w:rsidRDefault="0092588A" w:rsidP="00C675D7">
            <w:r>
              <w:rPr>
                <w:color w:val="22272F"/>
                <w:sz w:val="23"/>
                <w:szCs w:val="23"/>
              </w:rPr>
              <w:t>20</w:t>
            </w:r>
          </w:p>
        </w:tc>
        <w:tc>
          <w:tcPr>
            <w:tcW w:w="851" w:type="dxa"/>
          </w:tcPr>
          <w:p w14:paraId="13637979" w14:textId="07672D4B" w:rsidR="00C675D7" w:rsidRDefault="00B6438B" w:rsidP="00C675D7">
            <w:r>
              <w:rPr>
                <w:color w:val="22272F"/>
                <w:sz w:val="23"/>
                <w:szCs w:val="23"/>
              </w:rPr>
              <w:t>5</w:t>
            </w:r>
          </w:p>
        </w:tc>
        <w:tc>
          <w:tcPr>
            <w:tcW w:w="850" w:type="dxa"/>
          </w:tcPr>
          <w:p w14:paraId="6A37C423" w14:textId="4B68DF75" w:rsidR="00C675D7" w:rsidRDefault="0039185D" w:rsidP="00C675D7">
            <w:r>
              <w:rPr>
                <w:color w:val="22272F"/>
                <w:sz w:val="23"/>
                <w:szCs w:val="23"/>
              </w:rPr>
              <w:t>4</w:t>
            </w:r>
          </w:p>
        </w:tc>
        <w:tc>
          <w:tcPr>
            <w:tcW w:w="851" w:type="dxa"/>
          </w:tcPr>
          <w:p w14:paraId="786C60DB" w14:textId="79F1BAEA" w:rsidR="00C675D7" w:rsidRDefault="0039185D" w:rsidP="00C675D7">
            <w:r>
              <w:rPr>
                <w:color w:val="22272F"/>
                <w:sz w:val="23"/>
                <w:szCs w:val="23"/>
              </w:rPr>
              <w:t>2</w:t>
            </w:r>
          </w:p>
        </w:tc>
        <w:tc>
          <w:tcPr>
            <w:tcW w:w="850" w:type="dxa"/>
          </w:tcPr>
          <w:p w14:paraId="70CCB235" w14:textId="474AFAFD" w:rsidR="00C675D7" w:rsidRDefault="00C675D7" w:rsidP="00C675D7">
            <w:r>
              <w:rPr>
                <w:color w:val="22272F"/>
                <w:sz w:val="23"/>
                <w:szCs w:val="23"/>
              </w:rPr>
              <w:t>1</w:t>
            </w:r>
          </w:p>
        </w:tc>
        <w:tc>
          <w:tcPr>
            <w:tcW w:w="846" w:type="dxa"/>
          </w:tcPr>
          <w:p w14:paraId="77DD96CF" w14:textId="228B92D4" w:rsidR="00C675D7" w:rsidRDefault="00C675D7" w:rsidP="00C675D7">
            <w:r>
              <w:rPr>
                <w:color w:val="22272F"/>
                <w:sz w:val="23"/>
                <w:szCs w:val="23"/>
              </w:rPr>
              <w:t>1</w:t>
            </w:r>
          </w:p>
        </w:tc>
      </w:tr>
      <w:tr w:rsidR="00C675D7" w14:paraId="00EBFAD1" w14:textId="77777777" w:rsidTr="00C675D7">
        <w:tc>
          <w:tcPr>
            <w:tcW w:w="3256" w:type="dxa"/>
          </w:tcPr>
          <w:p w14:paraId="1ED93777" w14:textId="0B326022" w:rsidR="00C675D7" w:rsidRDefault="00C675D7" w:rsidP="00C675D7">
            <w:r>
              <w:rPr>
                <w:color w:val="22272F"/>
                <w:sz w:val="23"/>
                <w:szCs w:val="23"/>
              </w:rPr>
              <w:t xml:space="preserve">Количество территориальных зон, сведения о границах, которых внесены в Единый государственный реестр недвижимости на территории </w:t>
            </w:r>
          </w:p>
        </w:tc>
        <w:tc>
          <w:tcPr>
            <w:tcW w:w="992" w:type="dxa"/>
          </w:tcPr>
          <w:p w14:paraId="0E318A14" w14:textId="4450074D" w:rsidR="00C675D7" w:rsidRDefault="00C675D7" w:rsidP="00C675D7">
            <w:r>
              <w:rPr>
                <w:color w:val="22272F"/>
                <w:sz w:val="23"/>
                <w:szCs w:val="23"/>
              </w:rPr>
              <w:t>(ед.)</w:t>
            </w:r>
          </w:p>
        </w:tc>
        <w:tc>
          <w:tcPr>
            <w:tcW w:w="850" w:type="dxa"/>
          </w:tcPr>
          <w:p w14:paraId="1D8ADD6F" w14:textId="453DF173" w:rsidR="00C675D7" w:rsidRDefault="0092588A" w:rsidP="00C675D7">
            <w:r>
              <w:rPr>
                <w:color w:val="22272F"/>
                <w:sz w:val="23"/>
                <w:szCs w:val="23"/>
              </w:rPr>
              <w:t>7</w:t>
            </w:r>
          </w:p>
        </w:tc>
        <w:tc>
          <w:tcPr>
            <w:tcW w:w="851" w:type="dxa"/>
          </w:tcPr>
          <w:p w14:paraId="735DBFB1" w14:textId="1C80E4F7" w:rsidR="00C675D7" w:rsidRDefault="00B6438B" w:rsidP="00C675D7">
            <w:r>
              <w:rPr>
                <w:color w:val="22272F"/>
                <w:sz w:val="23"/>
                <w:szCs w:val="23"/>
              </w:rPr>
              <w:t>3</w:t>
            </w:r>
          </w:p>
        </w:tc>
        <w:tc>
          <w:tcPr>
            <w:tcW w:w="850" w:type="dxa"/>
          </w:tcPr>
          <w:p w14:paraId="6E8FD75E" w14:textId="5E19E6CE" w:rsidR="00C675D7" w:rsidRDefault="0092588A" w:rsidP="00C675D7">
            <w:r>
              <w:rPr>
                <w:color w:val="22272F"/>
                <w:sz w:val="23"/>
                <w:szCs w:val="23"/>
              </w:rPr>
              <w:t>1</w:t>
            </w:r>
          </w:p>
        </w:tc>
        <w:tc>
          <w:tcPr>
            <w:tcW w:w="851" w:type="dxa"/>
          </w:tcPr>
          <w:p w14:paraId="1F462AE9" w14:textId="1F38FAC1" w:rsidR="00C675D7" w:rsidRDefault="00C675D7" w:rsidP="00C675D7">
            <w:r>
              <w:rPr>
                <w:color w:val="22272F"/>
                <w:sz w:val="23"/>
                <w:szCs w:val="23"/>
              </w:rPr>
              <w:t>1</w:t>
            </w:r>
          </w:p>
        </w:tc>
        <w:tc>
          <w:tcPr>
            <w:tcW w:w="850" w:type="dxa"/>
          </w:tcPr>
          <w:p w14:paraId="61E8E690" w14:textId="67F874E2" w:rsidR="00C675D7" w:rsidRDefault="00C675D7" w:rsidP="00C675D7">
            <w:r>
              <w:rPr>
                <w:color w:val="22272F"/>
                <w:sz w:val="23"/>
                <w:szCs w:val="23"/>
              </w:rPr>
              <w:t>1</w:t>
            </w:r>
          </w:p>
        </w:tc>
        <w:tc>
          <w:tcPr>
            <w:tcW w:w="846" w:type="dxa"/>
          </w:tcPr>
          <w:p w14:paraId="3EE20BD0" w14:textId="41A8F9D6" w:rsidR="00C675D7" w:rsidRDefault="00C675D7" w:rsidP="00C675D7">
            <w:r>
              <w:rPr>
                <w:color w:val="22272F"/>
                <w:sz w:val="23"/>
                <w:szCs w:val="23"/>
              </w:rPr>
              <w:t>1</w:t>
            </w:r>
          </w:p>
        </w:tc>
      </w:tr>
    </w:tbl>
    <w:p w14:paraId="2ADCD5AF" w14:textId="5B228EF6" w:rsidR="00DD03A8" w:rsidRDefault="00DD03A8"/>
    <w:p w14:paraId="29115B52" w14:textId="77777777" w:rsidR="00C675D7" w:rsidRDefault="00C675D7" w:rsidP="00C675D7">
      <w:pPr>
        <w:pStyle w:val="s3"/>
        <w:shd w:val="clear" w:color="auto" w:fill="FFFFFF"/>
        <w:jc w:val="center"/>
        <w:rPr>
          <w:color w:val="22272F"/>
          <w:sz w:val="34"/>
          <w:szCs w:val="34"/>
        </w:rPr>
      </w:pPr>
      <w:r>
        <w:rPr>
          <w:color w:val="22272F"/>
          <w:sz w:val="34"/>
          <w:szCs w:val="34"/>
        </w:rPr>
        <w:lastRenderedPageBreak/>
        <w:t>2.3. Конечные результаты реализации муниципальной программы</w:t>
      </w:r>
    </w:p>
    <w:p w14:paraId="19E91110" w14:textId="77777777" w:rsidR="00C675D7" w:rsidRDefault="00C675D7" w:rsidP="00C675D7">
      <w:pPr>
        <w:pStyle w:val="s1"/>
        <w:shd w:val="clear" w:color="auto" w:fill="FFFFFF"/>
        <w:jc w:val="both"/>
        <w:rPr>
          <w:color w:val="22272F"/>
          <w:sz w:val="23"/>
          <w:szCs w:val="23"/>
        </w:rPr>
      </w:pPr>
      <w:r>
        <w:rPr>
          <w:color w:val="22272F"/>
          <w:sz w:val="23"/>
          <w:szCs w:val="23"/>
        </w:rPr>
        <w:t>В результате реализации настоящей Программы предполагается:</w:t>
      </w:r>
    </w:p>
    <w:p w14:paraId="1D40561A" w14:textId="315508A0" w:rsidR="00C675D7" w:rsidRDefault="00C675D7" w:rsidP="00C675D7">
      <w:pPr>
        <w:pStyle w:val="s1"/>
        <w:shd w:val="clear" w:color="auto" w:fill="FFFFFF"/>
        <w:jc w:val="both"/>
        <w:rPr>
          <w:color w:val="22272F"/>
          <w:sz w:val="23"/>
          <w:szCs w:val="23"/>
        </w:rPr>
      </w:pPr>
      <w:r>
        <w:rPr>
          <w:color w:val="22272F"/>
          <w:sz w:val="23"/>
          <w:szCs w:val="23"/>
        </w:rPr>
        <w:t xml:space="preserve">- Увеличение доходов бюджета за счет платежей за использование муниципального имущества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w:t>
      </w:r>
    </w:p>
    <w:p w14:paraId="4833DB44" w14:textId="77777777" w:rsidR="00C675D7" w:rsidRDefault="00C675D7" w:rsidP="00C675D7">
      <w:pPr>
        <w:pStyle w:val="s1"/>
        <w:shd w:val="clear" w:color="auto" w:fill="FFFFFF"/>
        <w:jc w:val="both"/>
        <w:rPr>
          <w:color w:val="22272F"/>
          <w:sz w:val="23"/>
          <w:szCs w:val="23"/>
        </w:rPr>
      </w:pPr>
      <w:r>
        <w:rPr>
          <w:color w:val="22272F"/>
          <w:sz w:val="23"/>
          <w:szCs w:val="23"/>
        </w:rPr>
        <w:t xml:space="preserve">- </w:t>
      </w:r>
      <w:proofErr w:type="gramStart"/>
      <w:r>
        <w:rPr>
          <w:color w:val="22272F"/>
          <w:sz w:val="23"/>
          <w:szCs w:val="23"/>
        </w:rPr>
        <w:t>Увеличение площади земельных участков</w:t>
      </w:r>
      <w:proofErr w:type="gramEnd"/>
      <w:r>
        <w:rPr>
          <w:color w:val="22272F"/>
          <w:sz w:val="23"/>
          <w:szCs w:val="23"/>
        </w:rPr>
        <w:t xml:space="preserve"> поставленных на кадастровый учет;</w:t>
      </w:r>
    </w:p>
    <w:p w14:paraId="086FA5E9" w14:textId="77777777" w:rsidR="00C675D7" w:rsidRDefault="00C675D7" w:rsidP="00C675D7">
      <w:pPr>
        <w:pStyle w:val="s1"/>
        <w:shd w:val="clear" w:color="auto" w:fill="FFFFFF"/>
        <w:jc w:val="both"/>
        <w:rPr>
          <w:color w:val="22272F"/>
          <w:sz w:val="23"/>
          <w:szCs w:val="23"/>
        </w:rPr>
      </w:pPr>
      <w:r>
        <w:rPr>
          <w:color w:val="22272F"/>
          <w:sz w:val="23"/>
          <w:szCs w:val="23"/>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14:paraId="3E3C85D4" w14:textId="6A5BDB38" w:rsidR="00C675D7" w:rsidRDefault="00C675D7" w:rsidP="00C675D7">
      <w:pPr>
        <w:pStyle w:val="s1"/>
        <w:shd w:val="clear" w:color="auto" w:fill="FFFFFF"/>
        <w:jc w:val="both"/>
        <w:rPr>
          <w:color w:val="22272F"/>
          <w:sz w:val="23"/>
          <w:szCs w:val="23"/>
        </w:rPr>
      </w:pPr>
      <w:r>
        <w:rPr>
          <w:color w:val="22272F"/>
          <w:sz w:val="23"/>
          <w:szCs w:val="23"/>
        </w:rPr>
        <w:t xml:space="preserve">- Внесение сведений о границах населенных пунктов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в Единый государственный реестр недвижимости (ед.).</w:t>
      </w:r>
    </w:p>
    <w:p w14:paraId="32E6F9F9" w14:textId="2141DF8D" w:rsidR="00C675D7" w:rsidRDefault="00C675D7" w:rsidP="00C675D7">
      <w:pPr>
        <w:pStyle w:val="s1"/>
        <w:shd w:val="clear" w:color="auto" w:fill="FFFFFF"/>
        <w:jc w:val="both"/>
        <w:rPr>
          <w:color w:val="22272F"/>
          <w:sz w:val="23"/>
          <w:szCs w:val="23"/>
        </w:rPr>
      </w:pPr>
      <w:r>
        <w:rPr>
          <w:color w:val="22272F"/>
          <w:sz w:val="23"/>
          <w:szCs w:val="23"/>
        </w:rPr>
        <w:t xml:space="preserve">- Внесение сведений о границах территориальных зон населенных пунктов на территории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sidR="0052689C">
        <w:rPr>
          <w:color w:val="22272F"/>
          <w:sz w:val="23"/>
          <w:szCs w:val="23"/>
        </w:rPr>
        <w:t xml:space="preserve"> </w:t>
      </w:r>
      <w:r>
        <w:rPr>
          <w:color w:val="22272F"/>
          <w:sz w:val="23"/>
          <w:szCs w:val="23"/>
        </w:rPr>
        <w:t>в Единый государственный реестр недвижимости (ед.).</w:t>
      </w:r>
    </w:p>
    <w:p w14:paraId="621084C5" w14:textId="4C02BAC5" w:rsidR="00C675D7" w:rsidRDefault="00C675D7" w:rsidP="00C675D7">
      <w:pPr>
        <w:pStyle w:val="s1"/>
        <w:shd w:val="clear" w:color="auto" w:fill="FFFFFF"/>
        <w:jc w:val="both"/>
        <w:rPr>
          <w:color w:val="22272F"/>
          <w:sz w:val="23"/>
          <w:szCs w:val="23"/>
        </w:rPr>
      </w:pPr>
      <w:r>
        <w:rPr>
          <w:color w:val="22272F"/>
          <w:sz w:val="23"/>
          <w:szCs w:val="23"/>
        </w:rPr>
        <w:t>- Регулирование</w:t>
      </w:r>
      <w:r w:rsidR="0052689C">
        <w:rPr>
          <w:color w:val="22272F"/>
          <w:sz w:val="23"/>
          <w:szCs w:val="23"/>
        </w:rPr>
        <w:t xml:space="preserve"> градостроительной деятельности </w:t>
      </w:r>
      <w:r>
        <w:rPr>
          <w:color w:val="22272F"/>
          <w:sz w:val="23"/>
          <w:szCs w:val="23"/>
        </w:rPr>
        <w:t> </w:t>
      </w:r>
      <w:r w:rsidR="0052689C">
        <w:rPr>
          <w:color w:val="22272F"/>
          <w:sz w:val="23"/>
          <w:szCs w:val="23"/>
        </w:rPr>
        <w:t xml:space="preserve"> </w:t>
      </w:r>
      <w:r>
        <w:rPr>
          <w:color w:val="22272F"/>
          <w:sz w:val="23"/>
          <w:szCs w:val="23"/>
        </w:rPr>
        <w:t xml:space="preserve">на территории </w:t>
      </w:r>
      <w:r w:rsidR="0052689C">
        <w:rPr>
          <w:color w:val="22272F"/>
          <w:sz w:val="23"/>
          <w:szCs w:val="23"/>
          <w:shd w:val="clear" w:color="auto" w:fill="FFFFFF"/>
        </w:rPr>
        <w:t xml:space="preserve">муниципального образования сельского поселения деревня </w:t>
      </w:r>
      <w:proofErr w:type="spellStart"/>
      <w:r w:rsidR="0052689C">
        <w:rPr>
          <w:color w:val="22272F"/>
          <w:sz w:val="23"/>
          <w:szCs w:val="23"/>
          <w:shd w:val="clear" w:color="auto" w:fill="FFFFFF"/>
        </w:rPr>
        <w:t>Асеньевское</w:t>
      </w:r>
      <w:proofErr w:type="spellEnd"/>
      <w:r>
        <w:rPr>
          <w:color w:val="22272F"/>
          <w:sz w:val="23"/>
          <w:szCs w:val="23"/>
        </w:rPr>
        <w:t xml:space="preserve"> в соответствии с основными </w:t>
      </w:r>
      <w:r w:rsidRPr="0052689C">
        <w:rPr>
          <w:sz w:val="23"/>
          <w:szCs w:val="23"/>
        </w:rPr>
        <w:t>принципами </w:t>
      </w:r>
      <w:hyperlink r:id="rId11" w:anchor="/document/12138258/entry/3" w:history="1">
        <w:r w:rsidRPr="0052689C">
          <w:rPr>
            <w:rStyle w:val="a5"/>
            <w:color w:val="auto"/>
            <w:sz w:val="23"/>
            <w:szCs w:val="23"/>
            <w:u w:val="none"/>
          </w:rPr>
          <w:t>градостроительного законодательства</w:t>
        </w:r>
      </w:hyperlink>
      <w:r w:rsidRPr="0052689C">
        <w:rPr>
          <w:sz w:val="23"/>
          <w:szCs w:val="23"/>
        </w:rPr>
        <w:t xml:space="preserve">, направленными на устойчивое развитие территории на основе территориального планирования </w:t>
      </w:r>
      <w:r>
        <w:rPr>
          <w:color w:val="22272F"/>
          <w:sz w:val="23"/>
          <w:szCs w:val="23"/>
        </w:rPr>
        <w:t>и градостроительного зонирования.</w:t>
      </w:r>
    </w:p>
    <w:p w14:paraId="061662DD" w14:textId="12990DA2" w:rsidR="00C675D7" w:rsidRDefault="00C675D7" w:rsidP="00C675D7">
      <w:pPr>
        <w:pStyle w:val="s3"/>
        <w:shd w:val="clear" w:color="auto" w:fill="FFFFFF"/>
        <w:jc w:val="center"/>
        <w:rPr>
          <w:color w:val="22272F"/>
          <w:sz w:val="32"/>
          <w:szCs w:val="32"/>
        </w:rPr>
      </w:pPr>
      <w:r>
        <w:rPr>
          <w:color w:val="22272F"/>
          <w:sz w:val="32"/>
          <w:szCs w:val="32"/>
        </w:rPr>
        <w:t>2.4. Сроки и этапы</w:t>
      </w:r>
      <w:r w:rsidR="0052689C">
        <w:rPr>
          <w:color w:val="22272F"/>
          <w:sz w:val="32"/>
          <w:szCs w:val="32"/>
        </w:rPr>
        <w:t xml:space="preserve"> реализации </w:t>
      </w:r>
      <w:r>
        <w:rPr>
          <w:color w:val="22272F"/>
          <w:sz w:val="32"/>
          <w:szCs w:val="32"/>
        </w:rPr>
        <w:t>муниципальной программы</w:t>
      </w:r>
    </w:p>
    <w:p w14:paraId="23DB7C2C" w14:textId="77777777" w:rsidR="00C675D7" w:rsidRDefault="00C675D7" w:rsidP="00C675D7">
      <w:pPr>
        <w:pStyle w:val="s1"/>
        <w:shd w:val="clear" w:color="auto" w:fill="FFFFFF"/>
        <w:jc w:val="both"/>
        <w:rPr>
          <w:color w:val="22272F"/>
          <w:sz w:val="23"/>
          <w:szCs w:val="23"/>
        </w:rPr>
      </w:pPr>
      <w:r>
        <w:rPr>
          <w:color w:val="22272F"/>
          <w:sz w:val="23"/>
          <w:szCs w:val="23"/>
        </w:rPr>
        <w:t>Реализация программы рассчитана на 2019 - 2024 годы, в один этап.</w:t>
      </w:r>
    </w:p>
    <w:p w14:paraId="36376D31" w14:textId="77777777" w:rsidR="00C675D7" w:rsidRDefault="00C675D7" w:rsidP="00C675D7">
      <w:pPr>
        <w:pStyle w:val="s3"/>
        <w:shd w:val="clear" w:color="auto" w:fill="FFFFFF"/>
        <w:jc w:val="center"/>
        <w:rPr>
          <w:color w:val="22272F"/>
          <w:sz w:val="32"/>
          <w:szCs w:val="32"/>
        </w:rPr>
      </w:pPr>
      <w:r>
        <w:rPr>
          <w:color w:val="22272F"/>
          <w:sz w:val="32"/>
          <w:szCs w:val="32"/>
        </w:rPr>
        <w:t>3. Объем финансовых ресурсов, необходимых для реализации муниципальной программы</w:t>
      </w:r>
    </w:p>
    <w:p w14:paraId="0764B60A" w14:textId="55D937BC" w:rsidR="00C675D7" w:rsidRDefault="00C675D7" w:rsidP="00C675D7">
      <w:pPr>
        <w:pStyle w:val="s1"/>
        <w:shd w:val="clear" w:color="auto" w:fill="FFFFFF"/>
        <w:jc w:val="both"/>
        <w:rPr>
          <w:color w:val="22272F"/>
          <w:sz w:val="23"/>
          <w:szCs w:val="23"/>
        </w:rPr>
      </w:pPr>
      <w:r>
        <w:rPr>
          <w:color w:val="22272F"/>
          <w:sz w:val="23"/>
          <w:szCs w:val="23"/>
        </w:rPr>
        <w:t>Финансирование</w:t>
      </w:r>
      <w:r w:rsidR="0052689C">
        <w:rPr>
          <w:color w:val="22272F"/>
          <w:sz w:val="23"/>
          <w:szCs w:val="23"/>
        </w:rPr>
        <w:t xml:space="preserve"> </w:t>
      </w:r>
      <w:proofErr w:type="gramStart"/>
      <w:r w:rsidR="0052689C">
        <w:rPr>
          <w:color w:val="22272F"/>
          <w:sz w:val="23"/>
          <w:szCs w:val="23"/>
        </w:rPr>
        <w:t>мероприятий</w:t>
      </w:r>
      <w:r>
        <w:rPr>
          <w:color w:val="22272F"/>
          <w:sz w:val="23"/>
          <w:szCs w:val="23"/>
        </w:rPr>
        <w:t> </w:t>
      </w:r>
      <w:r w:rsidR="00B675E0">
        <w:rPr>
          <w:color w:val="22272F"/>
          <w:sz w:val="23"/>
          <w:szCs w:val="23"/>
        </w:rPr>
        <w:t xml:space="preserve"> </w:t>
      </w:r>
      <w:r>
        <w:rPr>
          <w:color w:val="22272F"/>
          <w:sz w:val="23"/>
          <w:szCs w:val="23"/>
        </w:rPr>
        <w:t>Программы</w:t>
      </w:r>
      <w:proofErr w:type="gramEnd"/>
      <w:r>
        <w:rPr>
          <w:color w:val="22272F"/>
          <w:sz w:val="23"/>
          <w:szCs w:val="23"/>
        </w:rPr>
        <w:t xml:space="preserve"> обеспечивается за счет средств бюджета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sidR="00B675E0">
        <w:rPr>
          <w:color w:val="22272F"/>
          <w:sz w:val="23"/>
          <w:szCs w:val="23"/>
          <w:shd w:val="clear" w:color="auto" w:fill="FFFFFF"/>
        </w:rPr>
        <w:t>.</w:t>
      </w:r>
    </w:p>
    <w:p w14:paraId="3DA84AD1" w14:textId="77777777" w:rsidR="00C675D7" w:rsidRDefault="00C675D7" w:rsidP="00C675D7">
      <w:pPr>
        <w:pStyle w:val="s1"/>
        <w:shd w:val="clear" w:color="auto" w:fill="FFFFFF"/>
        <w:jc w:val="both"/>
        <w:rPr>
          <w:color w:val="22272F"/>
          <w:sz w:val="23"/>
          <w:szCs w:val="23"/>
        </w:rPr>
      </w:pPr>
      <w:r>
        <w:rPr>
          <w:color w:val="22272F"/>
          <w:sz w:val="23"/>
          <w:szCs w:val="23"/>
        </w:rPr>
        <w:t>Общий объем финансирования муниципальной программы на 2019 - 2024 годы составляет 13550 тыс. рублей.</w:t>
      </w:r>
    </w:p>
    <w:p w14:paraId="7C4AFBB4" w14:textId="60F2ABA2" w:rsidR="00C675D7" w:rsidRDefault="00C675D7" w:rsidP="00C675D7">
      <w:pPr>
        <w:pStyle w:val="s1"/>
        <w:shd w:val="clear" w:color="auto" w:fill="FFFFFF"/>
        <w:jc w:val="both"/>
        <w:rPr>
          <w:color w:val="22272F"/>
          <w:sz w:val="23"/>
          <w:szCs w:val="23"/>
        </w:rPr>
      </w:pPr>
      <w:r>
        <w:rPr>
          <w:color w:val="22272F"/>
          <w:sz w:val="23"/>
          <w:szCs w:val="23"/>
        </w:rPr>
        <w:t xml:space="preserve">Объемы, условия и порядок финансирования мероприятий Программы за счет средств бюджета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Pr>
          <w:color w:val="22272F"/>
          <w:sz w:val="23"/>
          <w:szCs w:val="23"/>
        </w:rPr>
        <w:t xml:space="preserve"> ежегодно уточняются исходя из промежуточных результатов выполнения Программы в соответствии с утвержденным бюджетом на очередной финансовый год и на плановый период.</w:t>
      </w:r>
    </w:p>
    <w:p w14:paraId="63A7290A" w14:textId="77777777" w:rsidR="00C675D7" w:rsidRDefault="00C675D7" w:rsidP="00C675D7">
      <w:pPr>
        <w:pStyle w:val="s1"/>
        <w:shd w:val="clear" w:color="auto" w:fill="FFFFFF"/>
        <w:jc w:val="both"/>
        <w:rPr>
          <w:color w:val="22272F"/>
          <w:sz w:val="23"/>
          <w:szCs w:val="23"/>
        </w:rPr>
      </w:pPr>
      <w:r>
        <w:rPr>
          <w:color w:val="22272F"/>
          <w:sz w:val="23"/>
          <w:szCs w:val="23"/>
        </w:rPr>
        <w:t>При реализации муниципальной программы, учитывая продолжительный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другое, что может повлечь выполнение запланированных мероприятий не в полном объеме. В этом случае объемы средств, необходимых для финансирования мероприятий муниципальной программы в очередном году, уточняются, и в случае необходимости вносятся соответствующие предложения о внесении изменений в текст муниципальной программы.</w:t>
      </w:r>
    </w:p>
    <w:p w14:paraId="49D7A181" w14:textId="1C2AC270" w:rsidR="00C675D7" w:rsidRDefault="00C675D7" w:rsidP="00C675D7">
      <w:pPr>
        <w:pStyle w:val="s3"/>
        <w:shd w:val="clear" w:color="auto" w:fill="FFFFFF"/>
        <w:jc w:val="center"/>
        <w:rPr>
          <w:color w:val="22272F"/>
          <w:sz w:val="34"/>
          <w:szCs w:val="34"/>
        </w:rPr>
      </w:pPr>
      <w:r>
        <w:rPr>
          <w:color w:val="22272F"/>
          <w:sz w:val="34"/>
          <w:szCs w:val="34"/>
        </w:rPr>
        <w:lastRenderedPageBreak/>
        <w:t>4. Механизм</w:t>
      </w:r>
      <w:r w:rsidR="00B675E0">
        <w:rPr>
          <w:color w:val="22272F"/>
          <w:sz w:val="34"/>
          <w:szCs w:val="34"/>
        </w:rPr>
        <w:t xml:space="preserve"> реализации</w:t>
      </w:r>
      <w:r>
        <w:rPr>
          <w:color w:val="22272F"/>
          <w:sz w:val="34"/>
          <w:szCs w:val="34"/>
        </w:rPr>
        <w:t> муниципальной программы</w:t>
      </w:r>
    </w:p>
    <w:p w14:paraId="705BBA89" w14:textId="7082640F" w:rsidR="00C675D7" w:rsidRDefault="00B675E0" w:rsidP="00C675D7">
      <w:pPr>
        <w:pStyle w:val="s1"/>
        <w:shd w:val="clear" w:color="auto" w:fill="FFFFFF"/>
        <w:jc w:val="both"/>
        <w:rPr>
          <w:color w:val="22272F"/>
          <w:sz w:val="23"/>
          <w:szCs w:val="23"/>
        </w:rPr>
      </w:pPr>
      <w:r>
        <w:rPr>
          <w:color w:val="22272F"/>
          <w:sz w:val="23"/>
          <w:szCs w:val="23"/>
        </w:rPr>
        <w:t xml:space="preserve">Администрация </w:t>
      </w:r>
      <w:r>
        <w:rPr>
          <w:color w:val="22272F"/>
          <w:sz w:val="23"/>
          <w:szCs w:val="23"/>
          <w:shd w:val="clear" w:color="auto" w:fill="FFFFFF"/>
        </w:rPr>
        <w:t xml:space="preserve">муниципального образования сельского поселения деревня </w:t>
      </w:r>
      <w:proofErr w:type="spellStart"/>
      <w:r>
        <w:rPr>
          <w:color w:val="22272F"/>
          <w:sz w:val="23"/>
          <w:szCs w:val="23"/>
          <w:shd w:val="clear" w:color="auto" w:fill="FFFFFF"/>
        </w:rPr>
        <w:t>Асеньевское</w:t>
      </w:r>
      <w:proofErr w:type="spellEnd"/>
      <w:r w:rsidR="00C675D7">
        <w:rPr>
          <w:color w:val="22272F"/>
          <w:sz w:val="23"/>
          <w:szCs w:val="23"/>
        </w:rPr>
        <w:t xml:space="preserve"> явля</w:t>
      </w:r>
      <w:r>
        <w:rPr>
          <w:color w:val="22272F"/>
          <w:sz w:val="23"/>
          <w:szCs w:val="23"/>
        </w:rPr>
        <w:t>е</w:t>
      </w:r>
      <w:r w:rsidR="00C675D7">
        <w:rPr>
          <w:color w:val="22272F"/>
          <w:sz w:val="23"/>
          <w:szCs w:val="23"/>
        </w:rPr>
        <w:t>тся ответственным исполнителям муниципальной программы, определя</w:t>
      </w:r>
      <w:r>
        <w:rPr>
          <w:color w:val="22272F"/>
          <w:sz w:val="23"/>
          <w:szCs w:val="23"/>
        </w:rPr>
        <w:t>е</w:t>
      </w:r>
      <w:r w:rsidR="00C675D7">
        <w:rPr>
          <w:color w:val="22272F"/>
          <w:sz w:val="23"/>
          <w:szCs w:val="23"/>
        </w:rPr>
        <w:t>т первоочередность выполнения</w:t>
      </w:r>
      <w:r>
        <w:rPr>
          <w:color w:val="22272F"/>
          <w:sz w:val="23"/>
          <w:szCs w:val="23"/>
        </w:rPr>
        <w:t xml:space="preserve"> мероприятия</w:t>
      </w:r>
      <w:r w:rsidR="00C675D7">
        <w:rPr>
          <w:color w:val="22272F"/>
          <w:sz w:val="23"/>
          <w:szCs w:val="23"/>
        </w:rPr>
        <w:t> с учетом приоритетных направлений и наличия финансовых средств, выделяемых на эти цели.</w:t>
      </w:r>
    </w:p>
    <w:p w14:paraId="0A101076" w14:textId="6E91B670" w:rsidR="00C675D7" w:rsidRDefault="00B675E0" w:rsidP="00C675D7">
      <w:pPr>
        <w:pStyle w:val="s1"/>
        <w:shd w:val="clear" w:color="auto" w:fill="FFFFFF"/>
        <w:jc w:val="both"/>
        <w:rPr>
          <w:color w:val="22272F"/>
          <w:sz w:val="23"/>
          <w:szCs w:val="23"/>
        </w:rPr>
      </w:pPr>
      <w:r>
        <w:rPr>
          <w:color w:val="22272F"/>
          <w:sz w:val="23"/>
          <w:szCs w:val="23"/>
        </w:rPr>
        <w:t>С</w:t>
      </w:r>
      <w:r w:rsidR="00C675D7">
        <w:rPr>
          <w:color w:val="22272F"/>
          <w:sz w:val="23"/>
          <w:szCs w:val="23"/>
        </w:rPr>
        <w:t xml:space="preserve"> учетом фактически выделенных лимитов финансирования мероприятий Программы из средств муниципального бюджета на соответствующий финансовый год определяет</w:t>
      </w:r>
      <w:r>
        <w:rPr>
          <w:color w:val="22272F"/>
          <w:sz w:val="23"/>
          <w:szCs w:val="23"/>
        </w:rPr>
        <w:t>ся</w:t>
      </w:r>
      <w:r w:rsidR="00C675D7">
        <w:rPr>
          <w:color w:val="22272F"/>
          <w:sz w:val="23"/>
          <w:szCs w:val="23"/>
        </w:rPr>
        <w:t xml:space="preserve"> последовательность финансирования указанных мероприятий, а также уточняет потребности в финансировании на очередной финансовый год и в случае необходимости готовит</w:t>
      </w:r>
      <w:r>
        <w:rPr>
          <w:color w:val="22272F"/>
          <w:sz w:val="23"/>
          <w:szCs w:val="23"/>
        </w:rPr>
        <w:t>ся</w:t>
      </w:r>
      <w:r w:rsidR="00C675D7">
        <w:rPr>
          <w:color w:val="22272F"/>
          <w:sz w:val="23"/>
          <w:szCs w:val="23"/>
        </w:rPr>
        <w:t xml:space="preserve"> предложения по внесению изменений в нормативные правовые акты, в соответствии с которыми реализуется программа.</w:t>
      </w:r>
    </w:p>
    <w:p w14:paraId="2554278E" w14:textId="77777777" w:rsidR="00C675D7" w:rsidRDefault="00C675D7" w:rsidP="00C675D7">
      <w:pPr>
        <w:pStyle w:val="s1"/>
        <w:shd w:val="clear" w:color="auto" w:fill="FFFFFF"/>
        <w:jc w:val="both"/>
        <w:rPr>
          <w:color w:val="22272F"/>
          <w:sz w:val="23"/>
          <w:szCs w:val="23"/>
        </w:rPr>
      </w:pPr>
      <w:r>
        <w:rPr>
          <w:color w:val="22272F"/>
          <w:sz w:val="23"/>
          <w:szCs w:val="23"/>
        </w:rPr>
        <w:t>Размещение муниципального заказа на выполнение отдельных программных мероприятий осуществляется в соответствии с законодательством РФ.</w:t>
      </w:r>
    </w:p>
    <w:p w14:paraId="287E3E44" w14:textId="77777777" w:rsidR="00C675D7" w:rsidRDefault="00C675D7" w:rsidP="00C675D7">
      <w:pPr>
        <w:pStyle w:val="s1"/>
        <w:shd w:val="clear" w:color="auto" w:fill="FFFFFF"/>
        <w:jc w:val="both"/>
        <w:rPr>
          <w:color w:val="22272F"/>
          <w:sz w:val="23"/>
          <w:szCs w:val="23"/>
        </w:rPr>
      </w:pPr>
      <w:r>
        <w:rPr>
          <w:color w:val="22272F"/>
          <w:sz w:val="23"/>
          <w:szCs w:val="23"/>
        </w:rPr>
        <w:t>Эффективность реализации и использования на нее средств муниципального бюджета будет обеспечиваться за счет исключения возможности нецелевого использования бюджетных средств и адресного предоставления бюджетных средств.</w:t>
      </w:r>
    </w:p>
    <w:p w14:paraId="18808691" w14:textId="77777777" w:rsidR="00C675D7" w:rsidRDefault="00C675D7" w:rsidP="00C675D7">
      <w:pPr>
        <w:pStyle w:val="s3"/>
        <w:shd w:val="clear" w:color="auto" w:fill="FFFFFF"/>
        <w:jc w:val="center"/>
        <w:rPr>
          <w:color w:val="22272F"/>
          <w:sz w:val="32"/>
          <w:szCs w:val="32"/>
        </w:rPr>
      </w:pPr>
      <w:r>
        <w:rPr>
          <w:color w:val="22272F"/>
          <w:sz w:val="32"/>
          <w:szCs w:val="32"/>
        </w:rPr>
        <w:t>5. Перечень мероприятий муниципальной программы</w:t>
      </w:r>
    </w:p>
    <w:p w14:paraId="15B72CB7" w14:textId="77777777" w:rsidR="00C675D7" w:rsidRDefault="00C675D7" w:rsidP="00C675D7">
      <w:pPr>
        <w:pStyle w:val="s1"/>
        <w:shd w:val="clear" w:color="auto" w:fill="FFFFFF"/>
        <w:jc w:val="both"/>
        <w:rPr>
          <w:color w:val="22272F"/>
          <w:sz w:val="23"/>
          <w:szCs w:val="23"/>
        </w:rPr>
      </w:pPr>
      <w:r>
        <w:rPr>
          <w:color w:val="22272F"/>
          <w:sz w:val="23"/>
          <w:szCs w:val="23"/>
        </w:rPr>
        <w:t>Достижение заявленных целей и решение поставленных задач программы будет осуществляться посредством реализации следующих основных мероприятий:</w:t>
      </w:r>
    </w:p>
    <w:p w14:paraId="2F3B1943" w14:textId="0ECFA6A5" w:rsidR="00C675D7" w:rsidRDefault="00C675D7" w:rsidP="00C675D7">
      <w:pPr>
        <w:pStyle w:val="s1"/>
        <w:shd w:val="clear" w:color="auto" w:fill="FFFFFF"/>
        <w:jc w:val="both"/>
        <w:rPr>
          <w:color w:val="22272F"/>
          <w:sz w:val="23"/>
          <w:szCs w:val="23"/>
        </w:rPr>
      </w:pPr>
      <w:r>
        <w:rPr>
          <w:color w:val="22272F"/>
          <w:sz w:val="23"/>
          <w:szCs w:val="23"/>
        </w:rPr>
        <w:t xml:space="preserve">1. Управление имуществом, находящимся в собственности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Pr>
          <w:color w:val="22272F"/>
          <w:sz w:val="23"/>
          <w:szCs w:val="23"/>
        </w:rPr>
        <w:t>, формирование в отношении его полных и достоверных сведений.</w:t>
      </w:r>
    </w:p>
    <w:p w14:paraId="0944DC56" w14:textId="77777777" w:rsidR="00C675D7" w:rsidRDefault="00C675D7" w:rsidP="00C675D7">
      <w:pPr>
        <w:pStyle w:val="s1"/>
        <w:shd w:val="clear" w:color="auto" w:fill="FFFFFF"/>
        <w:jc w:val="both"/>
        <w:rPr>
          <w:color w:val="22272F"/>
          <w:sz w:val="23"/>
          <w:szCs w:val="23"/>
        </w:rPr>
      </w:pPr>
      <w:r>
        <w:rPr>
          <w:color w:val="22272F"/>
          <w:sz w:val="23"/>
          <w:szCs w:val="23"/>
        </w:rPr>
        <w:t>2. Обеспечение рационального, эффективного использования земельных участков.</w:t>
      </w:r>
    </w:p>
    <w:p w14:paraId="31C57D2D" w14:textId="6D1F8764" w:rsidR="00C675D7" w:rsidRDefault="00C675D7" w:rsidP="00C675D7">
      <w:pPr>
        <w:pStyle w:val="s1"/>
        <w:shd w:val="clear" w:color="auto" w:fill="FFFFFF"/>
        <w:jc w:val="both"/>
        <w:rPr>
          <w:color w:val="22272F"/>
          <w:sz w:val="23"/>
          <w:szCs w:val="23"/>
        </w:rPr>
      </w:pPr>
      <w:r>
        <w:rPr>
          <w:color w:val="22272F"/>
          <w:sz w:val="23"/>
          <w:szCs w:val="23"/>
        </w:rPr>
        <w:t xml:space="preserve">3. Разработка, корректировка документов территориального планирования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sidR="00B675E0">
        <w:rPr>
          <w:color w:val="22272F"/>
          <w:sz w:val="23"/>
          <w:szCs w:val="23"/>
          <w:shd w:val="clear" w:color="auto" w:fill="FFFFFF"/>
        </w:rPr>
        <w:t>.</w:t>
      </w:r>
    </w:p>
    <w:p w14:paraId="7E5E2365" w14:textId="134A509B" w:rsidR="00B675E0" w:rsidRDefault="00C675D7" w:rsidP="00C675D7">
      <w:pPr>
        <w:pStyle w:val="s1"/>
        <w:shd w:val="clear" w:color="auto" w:fill="FFFFFF"/>
        <w:jc w:val="both"/>
        <w:rPr>
          <w:color w:val="22272F"/>
          <w:sz w:val="23"/>
          <w:szCs w:val="23"/>
        </w:rPr>
      </w:pPr>
      <w:r>
        <w:rPr>
          <w:color w:val="22272F"/>
          <w:sz w:val="23"/>
          <w:szCs w:val="23"/>
        </w:rPr>
        <w:t xml:space="preserve">4. Разработка, корректировка документов градостроительного зонирования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sidR="00B675E0">
        <w:rPr>
          <w:color w:val="22272F"/>
          <w:sz w:val="23"/>
          <w:szCs w:val="23"/>
          <w:shd w:val="clear" w:color="auto" w:fill="FFFFFF"/>
        </w:rPr>
        <w:t>.</w:t>
      </w:r>
      <w:r w:rsidR="00B675E0">
        <w:rPr>
          <w:color w:val="22272F"/>
          <w:sz w:val="23"/>
          <w:szCs w:val="23"/>
        </w:rPr>
        <w:t xml:space="preserve"> </w:t>
      </w:r>
    </w:p>
    <w:p w14:paraId="46EDF0ED" w14:textId="31408565" w:rsidR="00B675E0" w:rsidRDefault="00C675D7" w:rsidP="00C675D7">
      <w:pPr>
        <w:pStyle w:val="s1"/>
        <w:shd w:val="clear" w:color="auto" w:fill="FFFFFF"/>
        <w:jc w:val="both"/>
        <w:rPr>
          <w:color w:val="22272F"/>
          <w:sz w:val="23"/>
          <w:szCs w:val="23"/>
        </w:rPr>
      </w:pPr>
      <w:r>
        <w:rPr>
          <w:color w:val="22272F"/>
          <w:sz w:val="23"/>
          <w:szCs w:val="23"/>
        </w:rPr>
        <w:t xml:space="preserve">5. Разработка, корректировка документов по планировки территории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sidR="00B675E0">
        <w:rPr>
          <w:color w:val="22272F"/>
          <w:sz w:val="23"/>
          <w:szCs w:val="23"/>
          <w:shd w:val="clear" w:color="auto" w:fill="FFFFFF"/>
        </w:rPr>
        <w:t>.</w:t>
      </w:r>
      <w:r w:rsidR="00B675E0">
        <w:rPr>
          <w:color w:val="22272F"/>
          <w:sz w:val="23"/>
          <w:szCs w:val="23"/>
        </w:rPr>
        <w:t xml:space="preserve"> </w:t>
      </w:r>
    </w:p>
    <w:p w14:paraId="06C15A32" w14:textId="0027CA2D" w:rsidR="00C675D7" w:rsidRDefault="00C675D7" w:rsidP="00C675D7">
      <w:pPr>
        <w:pStyle w:val="s1"/>
        <w:shd w:val="clear" w:color="auto" w:fill="FFFFFF"/>
        <w:jc w:val="both"/>
        <w:rPr>
          <w:color w:val="22272F"/>
          <w:sz w:val="23"/>
          <w:szCs w:val="23"/>
        </w:rPr>
      </w:pPr>
      <w:r>
        <w:rPr>
          <w:color w:val="22272F"/>
          <w:sz w:val="23"/>
          <w:szCs w:val="23"/>
        </w:rPr>
        <w:t xml:space="preserve">6. Повышение градостроительной активности в </w:t>
      </w:r>
      <w:r w:rsidR="00B675E0">
        <w:rPr>
          <w:color w:val="22272F"/>
          <w:sz w:val="23"/>
          <w:szCs w:val="23"/>
          <w:shd w:val="clear" w:color="auto" w:fill="FFFFFF"/>
        </w:rPr>
        <w:t xml:space="preserve">муниципального образования сельского поселения деревня </w:t>
      </w:r>
      <w:proofErr w:type="spellStart"/>
      <w:r w:rsidR="00B675E0">
        <w:rPr>
          <w:color w:val="22272F"/>
          <w:sz w:val="23"/>
          <w:szCs w:val="23"/>
          <w:shd w:val="clear" w:color="auto" w:fill="FFFFFF"/>
        </w:rPr>
        <w:t>Асеньевское</w:t>
      </w:r>
      <w:proofErr w:type="spellEnd"/>
      <w:r>
        <w:rPr>
          <w:color w:val="22272F"/>
          <w:sz w:val="23"/>
          <w:szCs w:val="23"/>
        </w:rPr>
        <w:t>, увеличение эффективности освоения территорий, увеличение инвестиционной привлекательности Калужской области.</w:t>
      </w:r>
    </w:p>
    <w:p w14:paraId="42ADDBFF" w14:textId="77777777" w:rsidR="00C675D7" w:rsidRDefault="00C675D7" w:rsidP="00C675D7">
      <w:pPr>
        <w:pStyle w:val="s37"/>
        <w:shd w:val="clear" w:color="auto" w:fill="FFFFFF"/>
        <w:jc w:val="both"/>
        <w:rPr>
          <w:color w:val="22272F"/>
          <w:sz w:val="23"/>
          <w:szCs w:val="23"/>
        </w:rPr>
      </w:pPr>
      <w:r>
        <w:rPr>
          <w:color w:val="22272F"/>
          <w:sz w:val="23"/>
          <w:szCs w:val="23"/>
        </w:rPr>
        <w:t>Приложение</w:t>
      </w:r>
      <w:r>
        <w:rPr>
          <w:color w:val="22272F"/>
          <w:sz w:val="23"/>
          <w:szCs w:val="23"/>
        </w:rPr>
        <w:br/>
        <w:t>к </w:t>
      </w:r>
      <w:hyperlink r:id="rId12" w:anchor="/document/46938826/entry/1000" w:history="1">
        <w:r w:rsidRPr="00BC11A4">
          <w:rPr>
            <w:rStyle w:val="a5"/>
            <w:color w:val="auto"/>
            <w:sz w:val="23"/>
            <w:szCs w:val="23"/>
            <w:u w:val="none"/>
          </w:rPr>
          <w:t>муниципальной программе</w:t>
        </w:r>
      </w:hyperlink>
    </w:p>
    <w:p w14:paraId="57D36389" w14:textId="177AF999" w:rsidR="00C675D7" w:rsidRDefault="00C675D7" w:rsidP="00C675D7">
      <w:pPr>
        <w:jc w:val="center"/>
        <w:rPr>
          <w:color w:val="22272F"/>
          <w:sz w:val="32"/>
          <w:szCs w:val="32"/>
          <w:shd w:val="clear" w:color="auto" w:fill="FFFFFF"/>
        </w:rPr>
      </w:pPr>
      <w:r>
        <w:rPr>
          <w:color w:val="22272F"/>
          <w:sz w:val="32"/>
          <w:szCs w:val="32"/>
          <w:shd w:val="clear" w:color="auto" w:fill="FFFFFF"/>
        </w:rPr>
        <w:t>Перечень</w:t>
      </w:r>
      <w:r>
        <w:rPr>
          <w:color w:val="22272F"/>
          <w:sz w:val="32"/>
          <w:szCs w:val="32"/>
        </w:rPr>
        <w:br/>
      </w:r>
      <w:r>
        <w:rPr>
          <w:color w:val="22272F"/>
          <w:sz w:val="32"/>
          <w:szCs w:val="32"/>
          <w:shd w:val="clear" w:color="auto" w:fill="FFFFFF"/>
        </w:rPr>
        <w:t>программных мероприятий муниципальной программы</w:t>
      </w:r>
    </w:p>
    <w:tbl>
      <w:tblPr>
        <w:tblStyle w:val="a3"/>
        <w:tblW w:w="10632" w:type="dxa"/>
        <w:tblInd w:w="-1281" w:type="dxa"/>
        <w:tblLayout w:type="fixed"/>
        <w:tblLook w:val="04A0" w:firstRow="1" w:lastRow="0" w:firstColumn="1" w:lastColumn="0" w:noHBand="0" w:noVBand="1"/>
      </w:tblPr>
      <w:tblGrid>
        <w:gridCol w:w="566"/>
        <w:gridCol w:w="1844"/>
        <w:gridCol w:w="1276"/>
        <w:gridCol w:w="1701"/>
        <w:gridCol w:w="1134"/>
        <w:gridCol w:w="1559"/>
        <w:gridCol w:w="851"/>
        <w:gridCol w:w="850"/>
        <w:gridCol w:w="851"/>
      </w:tblGrid>
      <w:tr w:rsidR="009A45DD" w14:paraId="10C0FD48" w14:textId="77777777" w:rsidTr="009A45DD">
        <w:tc>
          <w:tcPr>
            <w:tcW w:w="566" w:type="dxa"/>
          </w:tcPr>
          <w:p w14:paraId="2B5EE5B6" w14:textId="148C4263" w:rsidR="009A45DD" w:rsidRDefault="009A45DD" w:rsidP="00C675D7">
            <w:r>
              <w:rPr>
                <w:color w:val="22272F"/>
                <w:sz w:val="23"/>
                <w:szCs w:val="23"/>
              </w:rPr>
              <w:lastRenderedPageBreak/>
              <w:t>N п/п</w:t>
            </w:r>
          </w:p>
        </w:tc>
        <w:tc>
          <w:tcPr>
            <w:tcW w:w="1844" w:type="dxa"/>
          </w:tcPr>
          <w:p w14:paraId="729F4843" w14:textId="63DB8DB4" w:rsidR="009A45DD" w:rsidRDefault="009A45DD" w:rsidP="00C675D7">
            <w:r>
              <w:rPr>
                <w:color w:val="22272F"/>
                <w:sz w:val="23"/>
                <w:szCs w:val="23"/>
              </w:rPr>
              <w:t>Наименование мероприятия</w:t>
            </w:r>
          </w:p>
        </w:tc>
        <w:tc>
          <w:tcPr>
            <w:tcW w:w="1276" w:type="dxa"/>
          </w:tcPr>
          <w:p w14:paraId="63A427AD" w14:textId="78D83181" w:rsidR="009A45DD" w:rsidRDefault="009A45DD" w:rsidP="00C675D7">
            <w:r>
              <w:rPr>
                <w:color w:val="22272F"/>
                <w:sz w:val="23"/>
                <w:szCs w:val="23"/>
              </w:rPr>
              <w:t>Сроки реализации</w:t>
            </w:r>
          </w:p>
        </w:tc>
        <w:tc>
          <w:tcPr>
            <w:tcW w:w="1701" w:type="dxa"/>
          </w:tcPr>
          <w:p w14:paraId="2B930312" w14:textId="18F014CE" w:rsidR="009A45DD" w:rsidRDefault="009A45DD" w:rsidP="00C675D7">
            <w:r>
              <w:rPr>
                <w:color w:val="22272F"/>
                <w:sz w:val="23"/>
                <w:szCs w:val="23"/>
              </w:rPr>
              <w:t>Ответственные за реализацию мероприятий</w:t>
            </w:r>
          </w:p>
        </w:tc>
        <w:tc>
          <w:tcPr>
            <w:tcW w:w="1134" w:type="dxa"/>
          </w:tcPr>
          <w:p w14:paraId="41E9A09B" w14:textId="4D5AEEE3" w:rsidR="009A45DD" w:rsidRDefault="009A45DD" w:rsidP="00C675D7">
            <w:r>
              <w:rPr>
                <w:color w:val="22272F"/>
                <w:sz w:val="23"/>
                <w:szCs w:val="23"/>
              </w:rPr>
              <w:t>Источники финансирования</w:t>
            </w:r>
          </w:p>
        </w:tc>
        <w:tc>
          <w:tcPr>
            <w:tcW w:w="1559" w:type="dxa"/>
          </w:tcPr>
          <w:p w14:paraId="3AC336B2" w14:textId="348B6251" w:rsidR="009A45DD" w:rsidRDefault="009A45DD" w:rsidP="00C675D7">
            <w:r>
              <w:rPr>
                <w:color w:val="22272F"/>
                <w:sz w:val="23"/>
                <w:szCs w:val="23"/>
              </w:rPr>
              <w:t>Сумма расходов (тыс. руб.)</w:t>
            </w:r>
          </w:p>
        </w:tc>
        <w:tc>
          <w:tcPr>
            <w:tcW w:w="851" w:type="dxa"/>
          </w:tcPr>
          <w:p w14:paraId="728FE7BB" w14:textId="77777777" w:rsidR="009A45DD" w:rsidRDefault="009A45DD" w:rsidP="00C675D7">
            <w:pPr>
              <w:rPr>
                <w:color w:val="22272F"/>
                <w:sz w:val="23"/>
                <w:szCs w:val="23"/>
                <w:shd w:val="clear" w:color="auto" w:fill="FFFFFF"/>
              </w:rPr>
            </w:pPr>
          </w:p>
        </w:tc>
        <w:tc>
          <w:tcPr>
            <w:tcW w:w="850" w:type="dxa"/>
          </w:tcPr>
          <w:p w14:paraId="58054914" w14:textId="77777777" w:rsidR="009A45DD" w:rsidRDefault="009A45DD" w:rsidP="000767D8">
            <w:pPr>
              <w:jc w:val="center"/>
            </w:pPr>
            <w:r>
              <w:rPr>
                <w:color w:val="22272F"/>
                <w:sz w:val="23"/>
                <w:szCs w:val="23"/>
                <w:shd w:val="clear" w:color="auto" w:fill="FFFFFF"/>
              </w:rPr>
              <w:t>В том числе по годам</w:t>
            </w:r>
          </w:p>
        </w:tc>
        <w:tc>
          <w:tcPr>
            <w:tcW w:w="851" w:type="dxa"/>
          </w:tcPr>
          <w:p w14:paraId="5DD1690B" w14:textId="77777777" w:rsidR="009A45DD" w:rsidRDefault="009A45DD" w:rsidP="000767D8">
            <w:pPr>
              <w:jc w:val="center"/>
            </w:pPr>
          </w:p>
        </w:tc>
      </w:tr>
      <w:tr w:rsidR="009A45DD" w14:paraId="2D4C42E2" w14:textId="77777777" w:rsidTr="009A45DD">
        <w:tc>
          <w:tcPr>
            <w:tcW w:w="566" w:type="dxa"/>
          </w:tcPr>
          <w:p w14:paraId="56C1685B" w14:textId="77777777" w:rsidR="009A45DD" w:rsidRDefault="009A45DD" w:rsidP="00C675D7"/>
        </w:tc>
        <w:tc>
          <w:tcPr>
            <w:tcW w:w="1844" w:type="dxa"/>
          </w:tcPr>
          <w:p w14:paraId="54CD438C" w14:textId="77777777" w:rsidR="009A45DD" w:rsidRDefault="009A45DD" w:rsidP="00C675D7"/>
        </w:tc>
        <w:tc>
          <w:tcPr>
            <w:tcW w:w="1276" w:type="dxa"/>
          </w:tcPr>
          <w:p w14:paraId="61A53F8D" w14:textId="77777777" w:rsidR="009A45DD" w:rsidRDefault="009A45DD" w:rsidP="00C675D7"/>
        </w:tc>
        <w:tc>
          <w:tcPr>
            <w:tcW w:w="1701" w:type="dxa"/>
          </w:tcPr>
          <w:p w14:paraId="1B84016E" w14:textId="77777777" w:rsidR="009A45DD" w:rsidRDefault="009A45DD" w:rsidP="00C675D7"/>
        </w:tc>
        <w:tc>
          <w:tcPr>
            <w:tcW w:w="1134" w:type="dxa"/>
          </w:tcPr>
          <w:p w14:paraId="3237A072" w14:textId="77777777" w:rsidR="009A45DD" w:rsidRDefault="009A45DD" w:rsidP="00C675D7"/>
        </w:tc>
        <w:tc>
          <w:tcPr>
            <w:tcW w:w="1559" w:type="dxa"/>
          </w:tcPr>
          <w:p w14:paraId="1B12F3D5" w14:textId="77777777" w:rsidR="009A45DD" w:rsidRDefault="009A45DD" w:rsidP="00C675D7"/>
        </w:tc>
        <w:tc>
          <w:tcPr>
            <w:tcW w:w="851" w:type="dxa"/>
          </w:tcPr>
          <w:p w14:paraId="4120F19E" w14:textId="08F16DA9" w:rsidR="009A45DD" w:rsidRDefault="008412EA" w:rsidP="00C675D7">
            <w:r>
              <w:rPr>
                <w:color w:val="22272F"/>
                <w:sz w:val="23"/>
                <w:szCs w:val="23"/>
              </w:rPr>
              <w:t>2020</w:t>
            </w:r>
          </w:p>
        </w:tc>
        <w:tc>
          <w:tcPr>
            <w:tcW w:w="850" w:type="dxa"/>
          </w:tcPr>
          <w:p w14:paraId="27E21FEE" w14:textId="357F21F1" w:rsidR="009A45DD" w:rsidRDefault="008412EA" w:rsidP="00C675D7">
            <w:r>
              <w:rPr>
                <w:color w:val="22272F"/>
                <w:sz w:val="23"/>
                <w:szCs w:val="23"/>
              </w:rPr>
              <w:t>2021</w:t>
            </w:r>
          </w:p>
        </w:tc>
        <w:tc>
          <w:tcPr>
            <w:tcW w:w="851" w:type="dxa"/>
          </w:tcPr>
          <w:p w14:paraId="28EFA5A9" w14:textId="379BA198" w:rsidR="009A45DD" w:rsidRDefault="008412EA" w:rsidP="00C675D7">
            <w:r>
              <w:rPr>
                <w:color w:val="22272F"/>
                <w:sz w:val="23"/>
                <w:szCs w:val="23"/>
              </w:rPr>
              <w:t>2022</w:t>
            </w:r>
          </w:p>
        </w:tc>
      </w:tr>
      <w:tr w:rsidR="009A45DD" w14:paraId="3ABFE75F" w14:textId="77777777" w:rsidTr="009A45DD">
        <w:tc>
          <w:tcPr>
            <w:tcW w:w="566" w:type="dxa"/>
          </w:tcPr>
          <w:p w14:paraId="61AEAA4C" w14:textId="575FDD44" w:rsidR="009A45DD" w:rsidRDefault="009A45DD" w:rsidP="000767D8">
            <w:pPr>
              <w:jc w:val="center"/>
            </w:pPr>
            <w:r>
              <w:rPr>
                <w:color w:val="22272F"/>
                <w:sz w:val="23"/>
                <w:szCs w:val="23"/>
              </w:rPr>
              <w:t>1</w:t>
            </w:r>
          </w:p>
        </w:tc>
        <w:tc>
          <w:tcPr>
            <w:tcW w:w="1844" w:type="dxa"/>
          </w:tcPr>
          <w:p w14:paraId="04C8096B" w14:textId="13B85E56" w:rsidR="009A45DD" w:rsidRDefault="009A45DD" w:rsidP="000767D8">
            <w:pPr>
              <w:jc w:val="center"/>
            </w:pPr>
            <w:r>
              <w:rPr>
                <w:color w:val="22272F"/>
                <w:sz w:val="23"/>
                <w:szCs w:val="23"/>
              </w:rPr>
              <w:t>2</w:t>
            </w:r>
          </w:p>
        </w:tc>
        <w:tc>
          <w:tcPr>
            <w:tcW w:w="1276" w:type="dxa"/>
          </w:tcPr>
          <w:p w14:paraId="091DFF41" w14:textId="2307BA8C" w:rsidR="009A45DD" w:rsidRDefault="009A45DD" w:rsidP="000767D8">
            <w:pPr>
              <w:jc w:val="center"/>
            </w:pPr>
            <w:r>
              <w:rPr>
                <w:color w:val="22272F"/>
                <w:sz w:val="23"/>
                <w:szCs w:val="23"/>
              </w:rPr>
              <w:t>3</w:t>
            </w:r>
          </w:p>
        </w:tc>
        <w:tc>
          <w:tcPr>
            <w:tcW w:w="1701" w:type="dxa"/>
          </w:tcPr>
          <w:p w14:paraId="5ED608A0" w14:textId="7A8C5443" w:rsidR="009A45DD" w:rsidRDefault="009A45DD" w:rsidP="000767D8">
            <w:pPr>
              <w:jc w:val="center"/>
            </w:pPr>
            <w:r>
              <w:rPr>
                <w:color w:val="22272F"/>
                <w:sz w:val="23"/>
                <w:szCs w:val="23"/>
              </w:rPr>
              <w:t>4</w:t>
            </w:r>
          </w:p>
        </w:tc>
        <w:tc>
          <w:tcPr>
            <w:tcW w:w="1134" w:type="dxa"/>
          </w:tcPr>
          <w:p w14:paraId="5415BBD0" w14:textId="74899283" w:rsidR="009A45DD" w:rsidRDefault="009A45DD" w:rsidP="000767D8">
            <w:pPr>
              <w:jc w:val="center"/>
            </w:pPr>
            <w:r>
              <w:rPr>
                <w:color w:val="22272F"/>
                <w:sz w:val="23"/>
                <w:szCs w:val="23"/>
              </w:rPr>
              <w:t>5</w:t>
            </w:r>
          </w:p>
        </w:tc>
        <w:tc>
          <w:tcPr>
            <w:tcW w:w="1559" w:type="dxa"/>
          </w:tcPr>
          <w:p w14:paraId="60D304A9" w14:textId="5CC69550" w:rsidR="009A45DD" w:rsidRDefault="009A45DD" w:rsidP="000767D8">
            <w:pPr>
              <w:jc w:val="center"/>
            </w:pPr>
            <w:r>
              <w:rPr>
                <w:color w:val="22272F"/>
                <w:sz w:val="23"/>
                <w:szCs w:val="23"/>
              </w:rPr>
              <w:t>6</w:t>
            </w:r>
          </w:p>
        </w:tc>
        <w:tc>
          <w:tcPr>
            <w:tcW w:w="851" w:type="dxa"/>
          </w:tcPr>
          <w:p w14:paraId="1A66A907" w14:textId="495B034A" w:rsidR="009A45DD" w:rsidRDefault="009A45DD" w:rsidP="000767D8">
            <w:pPr>
              <w:jc w:val="center"/>
            </w:pPr>
            <w:r>
              <w:rPr>
                <w:color w:val="22272F"/>
                <w:sz w:val="23"/>
                <w:szCs w:val="23"/>
              </w:rPr>
              <w:t>7</w:t>
            </w:r>
          </w:p>
        </w:tc>
        <w:tc>
          <w:tcPr>
            <w:tcW w:w="850" w:type="dxa"/>
          </w:tcPr>
          <w:p w14:paraId="6F6F3F04" w14:textId="439A16EF" w:rsidR="009A45DD" w:rsidRDefault="009A45DD" w:rsidP="000767D8">
            <w:pPr>
              <w:jc w:val="center"/>
            </w:pPr>
            <w:r>
              <w:rPr>
                <w:color w:val="22272F"/>
                <w:sz w:val="23"/>
                <w:szCs w:val="23"/>
              </w:rPr>
              <w:t>8</w:t>
            </w:r>
          </w:p>
        </w:tc>
        <w:tc>
          <w:tcPr>
            <w:tcW w:w="851" w:type="dxa"/>
          </w:tcPr>
          <w:p w14:paraId="19D1759D" w14:textId="096E9BA1" w:rsidR="009A45DD" w:rsidRDefault="009A45DD" w:rsidP="000767D8">
            <w:pPr>
              <w:jc w:val="center"/>
            </w:pPr>
            <w:r>
              <w:rPr>
                <w:color w:val="22272F"/>
                <w:sz w:val="23"/>
                <w:szCs w:val="23"/>
              </w:rPr>
              <w:t>9</w:t>
            </w:r>
          </w:p>
        </w:tc>
      </w:tr>
      <w:tr w:rsidR="009A45DD" w14:paraId="6E457D5C" w14:textId="77777777" w:rsidTr="009A45DD">
        <w:tc>
          <w:tcPr>
            <w:tcW w:w="566" w:type="dxa"/>
            <w:vMerge w:val="restart"/>
          </w:tcPr>
          <w:p w14:paraId="731DF9CE" w14:textId="6C31D6EF" w:rsidR="009A45DD" w:rsidRDefault="008412EA" w:rsidP="00B675E0">
            <w:r>
              <w:rPr>
                <w:color w:val="22272F"/>
                <w:sz w:val="23"/>
                <w:szCs w:val="23"/>
              </w:rPr>
              <w:t>1</w:t>
            </w:r>
            <w:r w:rsidR="009A45DD">
              <w:rPr>
                <w:color w:val="22272F"/>
                <w:sz w:val="23"/>
                <w:szCs w:val="23"/>
              </w:rPr>
              <w:t>.2</w:t>
            </w:r>
          </w:p>
        </w:tc>
        <w:tc>
          <w:tcPr>
            <w:tcW w:w="1844" w:type="dxa"/>
            <w:vMerge w:val="restart"/>
          </w:tcPr>
          <w:p w14:paraId="600552FD" w14:textId="39C3D1EB" w:rsidR="009A45DD" w:rsidRDefault="009A45DD" w:rsidP="00B675E0">
            <w:r>
              <w:rPr>
                <w:color w:val="22272F"/>
                <w:sz w:val="23"/>
                <w:szCs w:val="23"/>
              </w:rPr>
              <w:t>Разработка землеустроительной документации по описанию границ населенных пунктов и территор</w:t>
            </w:r>
            <w:r w:rsidR="008412EA">
              <w:rPr>
                <w:color w:val="22272F"/>
                <w:sz w:val="23"/>
                <w:szCs w:val="23"/>
              </w:rPr>
              <w:t xml:space="preserve">иальных зон муниципального образования сельского поселения деревня </w:t>
            </w:r>
            <w:proofErr w:type="spellStart"/>
            <w:r w:rsidR="008412EA">
              <w:rPr>
                <w:color w:val="22272F"/>
                <w:sz w:val="23"/>
                <w:szCs w:val="23"/>
              </w:rPr>
              <w:t>Асеньевское</w:t>
            </w:r>
            <w:proofErr w:type="spellEnd"/>
          </w:p>
        </w:tc>
        <w:tc>
          <w:tcPr>
            <w:tcW w:w="1276" w:type="dxa"/>
            <w:vMerge w:val="restart"/>
          </w:tcPr>
          <w:p w14:paraId="474D9731" w14:textId="1B7E8069" w:rsidR="009A45DD" w:rsidRDefault="009A45DD" w:rsidP="00B675E0">
            <w:r>
              <w:rPr>
                <w:color w:val="22272F"/>
                <w:sz w:val="23"/>
                <w:szCs w:val="23"/>
              </w:rPr>
              <w:t>2019 - 2024 гг.</w:t>
            </w:r>
          </w:p>
        </w:tc>
        <w:tc>
          <w:tcPr>
            <w:tcW w:w="1701" w:type="dxa"/>
            <w:vMerge w:val="restart"/>
          </w:tcPr>
          <w:p w14:paraId="06AE0021" w14:textId="63B1F9C1" w:rsidR="009A45DD" w:rsidRDefault="009A45DD" w:rsidP="00B675E0">
            <w:r>
              <w:rPr>
                <w:color w:val="22272F"/>
                <w:sz w:val="23"/>
                <w:szCs w:val="23"/>
                <w:shd w:val="clear" w:color="auto" w:fill="FFFFFF"/>
              </w:rPr>
              <w:t xml:space="preserve">Муниципальное образование сельское поселение деревня </w:t>
            </w:r>
            <w:proofErr w:type="spellStart"/>
            <w:r>
              <w:rPr>
                <w:color w:val="22272F"/>
                <w:sz w:val="23"/>
                <w:szCs w:val="23"/>
                <w:shd w:val="clear" w:color="auto" w:fill="FFFFFF"/>
              </w:rPr>
              <w:t>Асеньевское</w:t>
            </w:r>
            <w:proofErr w:type="spellEnd"/>
          </w:p>
        </w:tc>
        <w:tc>
          <w:tcPr>
            <w:tcW w:w="1134" w:type="dxa"/>
          </w:tcPr>
          <w:p w14:paraId="04DC0189" w14:textId="77777777" w:rsidR="009A45DD" w:rsidRDefault="009A45DD" w:rsidP="00B675E0">
            <w:pPr>
              <w:rPr>
                <w:color w:val="22272F"/>
                <w:sz w:val="23"/>
                <w:szCs w:val="23"/>
              </w:rPr>
            </w:pPr>
            <w:r>
              <w:rPr>
                <w:color w:val="22272F"/>
                <w:sz w:val="23"/>
                <w:szCs w:val="23"/>
              </w:rPr>
              <w:t>Средства местного бюджета</w:t>
            </w:r>
          </w:p>
          <w:p w14:paraId="6078C529" w14:textId="77777777" w:rsidR="009A45DD" w:rsidRDefault="009A45DD" w:rsidP="00B675E0">
            <w:pPr>
              <w:rPr>
                <w:color w:val="22272F"/>
                <w:sz w:val="23"/>
                <w:szCs w:val="23"/>
              </w:rPr>
            </w:pPr>
          </w:p>
          <w:p w14:paraId="2A9BBC35" w14:textId="77777777" w:rsidR="009A45DD" w:rsidRDefault="009A45DD" w:rsidP="00B675E0">
            <w:pPr>
              <w:rPr>
                <w:color w:val="22272F"/>
                <w:sz w:val="23"/>
                <w:szCs w:val="23"/>
              </w:rPr>
            </w:pPr>
          </w:p>
          <w:p w14:paraId="5C47B6D9" w14:textId="1430AE4F" w:rsidR="009A45DD" w:rsidRDefault="009A45DD" w:rsidP="00B675E0"/>
        </w:tc>
        <w:tc>
          <w:tcPr>
            <w:tcW w:w="1559" w:type="dxa"/>
          </w:tcPr>
          <w:p w14:paraId="1276AF64" w14:textId="2657A1A3" w:rsidR="009A45DD" w:rsidRDefault="00B84157" w:rsidP="00B675E0">
            <w:r>
              <w:t>129,1</w:t>
            </w:r>
          </w:p>
          <w:p w14:paraId="40BEBD30" w14:textId="77777777" w:rsidR="009A45DD" w:rsidRDefault="009A45DD" w:rsidP="00B675E0"/>
          <w:p w14:paraId="463E79E6" w14:textId="6E334A85" w:rsidR="009A45DD" w:rsidRDefault="009A45DD" w:rsidP="00B675E0"/>
        </w:tc>
        <w:tc>
          <w:tcPr>
            <w:tcW w:w="851" w:type="dxa"/>
          </w:tcPr>
          <w:p w14:paraId="65D748F0" w14:textId="25E76F27" w:rsidR="009A45DD" w:rsidRDefault="00B84157" w:rsidP="00B675E0">
            <w:r>
              <w:t>62,5</w:t>
            </w:r>
          </w:p>
        </w:tc>
        <w:tc>
          <w:tcPr>
            <w:tcW w:w="850" w:type="dxa"/>
          </w:tcPr>
          <w:p w14:paraId="0F161DF8" w14:textId="2121203F" w:rsidR="009A45DD" w:rsidRDefault="006D683A" w:rsidP="00B675E0">
            <w:r>
              <w:t>33,3</w:t>
            </w:r>
          </w:p>
        </w:tc>
        <w:tc>
          <w:tcPr>
            <w:tcW w:w="851" w:type="dxa"/>
          </w:tcPr>
          <w:p w14:paraId="5E887375" w14:textId="1484656C" w:rsidR="009A45DD" w:rsidRDefault="006D683A" w:rsidP="00B675E0">
            <w:r>
              <w:t>33,3</w:t>
            </w:r>
          </w:p>
        </w:tc>
      </w:tr>
      <w:tr w:rsidR="009A45DD" w14:paraId="76BA3CFF" w14:textId="77777777" w:rsidTr="009A45DD">
        <w:tc>
          <w:tcPr>
            <w:tcW w:w="566" w:type="dxa"/>
            <w:vMerge/>
          </w:tcPr>
          <w:p w14:paraId="7AE71613" w14:textId="77777777" w:rsidR="009A45DD" w:rsidRDefault="009A45DD" w:rsidP="00B675E0"/>
        </w:tc>
        <w:tc>
          <w:tcPr>
            <w:tcW w:w="1844" w:type="dxa"/>
            <w:vMerge/>
          </w:tcPr>
          <w:p w14:paraId="0E46C739" w14:textId="77777777" w:rsidR="009A45DD" w:rsidRDefault="009A45DD" w:rsidP="00B675E0"/>
        </w:tc>
        <w:tc>
          <w:tcPr>
            <w:tcW w:w="1276" w:type="dxa"/>
            <w:vMerge/>
          </w:tcPr>
          <w:p w14:paraId="4C5593F9" w14:textId="77777777" w:rsidR="009A45DD" w:rsidRDefault="009A45DD" w:rsidP="00B675E0"/>
        </w:tc>
        <w:tc>
          <w:tcPr>
            <w:tcW w:w="1701" w:type="dxa"/>
            <w:vMerge/>
          </w:tcPr>
          <w:p w14:paraId="0A1A8F20" w14:textId="77777777" w:rsidR="009A45DD" w:rsidRDefault="009A45DD" w:rsidP="00B675E0"/>
        </w:tc>
        <w:tc>
          <w:tcPr>
            <w:tcW w:w="1134" w:type="dxa"/>
          </w:tcPr>
          <w:p w14:paraId="37F18608" w14:textId="6720CCA8" w:rsidR="009A45DD" w:rsidRDefault="009A45DD" w:rsidP="00B675E0">
            <w:r>
              <w:rPr>
                <w:color w:val="22272F"/>
                <w:sz w:val="23"/>
                <w:szCs w:val="23"/>
                <w:shd w:val="clear" w:color="auto" w:fill="FFFFFF"/>
              </w:rPr>
              <w:t>Межбюджетный трансферт из областного бюджета</w:t>
            </w:r>
          </w:p>
        </w:tc>
        <w:tc>
          <w:tcPr>
            <w:tcW w:w="1559" w:type="dxa"/>
          </w:tcPr>
          <w:p w14:paraId="47AFBEB7" w14:textId="432E2406" w:rsidR="009A45DD" w:rsidRDefault="00B84157" w:rsidP="00B675E0">
            <w:r>
              <w:t>1162,5</w:t>
            </w:r>
          </w:p>
        </w:tc>
        <w:tc>
          <w:tcPr>
            <w:tcW w:w="851" w:type="dxa"/>
          </w:tcPr>
          <w:p w14:paraId="3C345C34" w14:textId="19E0332F" w:rsidR="009A45DD" w:rsidRDefault="00B84157" w:rsidP="00B675E0">
            <w:r>
              <w:t>562,5</w:t>
            </w:r>
          </w:p>
        </w:tc>
        <w:tc>
          <w:tcPr>
            <w:tcW w:w="850" w:type="dxa"/>
          </w:tcPr>
          <w:p w14:paraId="3FC21C0B" w14:textId="7D6FE99B" w:rsidR="009A45DD" w:rsidRDefault="008412EA" w:rsidP="00B675E0">
            <w:r>
              <w:t>3</w:t>
            </w:r>
            <w:r w:rsidR="009A45DD">
              <w:t>00</w:t>
            </w:r>
          </w:p>
        </w:tc>
        <w:tc>
          <w:tcPr>
            <w:tcW w:w="851" w:type="dxa"/>
          </w:tcPr>
          <w:p w14:paraId="14BAB415" w14:textId="4C5AE43B" w:rsidR="009A45DD" w:rsidRDefault="008412EA" w:rsidP="00B675E0">
            <w:r>
              <w:t>3</w:t>
            </w:r>
            <w:r w:rsidR="009A45DD">
              <w:t>00</w:t>
            </w:r>
          </w:p>
        </w:tc>
      </w:tr>
      <w:tr w:rsidR="00437DBB" w14:paraId="2F80B143" w14:textId="77777777" w:rsidTr="00437DBB">
        <w:trPr>
          <w:trHeight w:val="511"/>
        </w:trPr>
        <w:tc>
          <w:tcPr>
            <w:tcW w:w="6521" w:type="dxa"/>
            <w:gridSpan w:val="5"/>
          </w:tcPr>
          <w:p w14:paraId="3CD52F50" w14:textId="77777777" w:rsidR="00437DBB" w:rsidRDefault="00437DBB" w:rsidP="00B675E0">
            <w:r>
              <w:rPr>
                <w:color w:val="22272F"/>
                <w:sz w:val="23"/>
                <w:szCs w:val="23"/>
                <w:shd w:val="clear" w:color="auto" w:fill="FFFFFF"/>
              </w:rPr>
              <w:t>Итого по программе</w:t>
            </w:r>
          </w:p>
        </w:tc>
        <w:tc>
          <w:tcPr>
            <w:tcW w:w="1559" w:type="dxa"/>
          </w:tcPr>
          <w:p w14:paraId="67702649" w14:textId="66D4B80C" w:rsidR="00437DBB" w:rsidRDefault="00B84157" w:rsidP="00B675E0">
            <w:r>
              <w:t>1291,6</w:t>
            </w:r>
          </w:p>
        </w:tc>
        <w:tc>
          <w:tcPr>
            <w:tcW w:w="851" w:type="dxa"/>
          </w:tcPr>
          <w:p w14:paraId="54799C41" w14:textId="3037360D" w:rsidR="00437DBB" w:rsidRDefault="00B84157" w:rsidP="00B675E0">
            <w:r>
              <w:t>625</w:t>
            </w:r>
          </w:p>
        </w:tc>
        <w:tc>
          <w:tcPr>
            <w:tcW w:w="850" w:type="dxa"/>
          </w:tcPr>
          <w:p w14:paraId="586C4C5E" w14:textId="571841B1" w:rsidR="00437DBB" w:rsidRDefault="008412EA" w:rsidP="00B675E0">
            <w:r>
              <w:t>333,3</w:t>
            </w:r>
          </w:p>
        </w:tc>
        <w:tc>
          <w:tcPr>
            <w:tcW w:w="851" w:type="dxa"/>
          </w:tcPr>
          <w:p w14:paraId="4DBA9B6C" w14:textId="189FABA7" w:rsidR="00437DBB" w:rsidRDefault="008412EA" w:rsidP="00B675E0">
            <w:r>
              <w:t>333,3</w:t>
            </w:r>
          </w:p>
        </w:tc>
      </w:tr>
      <w:tr w:rsidR="00437DBB" w14:paraId="49D87F5E" w14:textId="77777777" w:rsidTr="00437DBB">
        <w:trPr>
          <w:trHeight w:val="505"/>
        </w:trPr>
        <w:tc>
          <w:tcPr>
            <w:tcW w:w="6521" w:type="dxa"/>
            <w:gridSpan w:val="5"/>
          </w:tcPr>
          <w:p w14:paraId="647F8D74" w14:textId="77777777" w:rsidR="00437DBB" w:rsidRDefault="00437DBB" w:rsidP="00B675E0">
            <w:r>
              <w:rPr>
                <w:color w:val="22272F"/>
                <w:sz w:val="23"/>
                <w:szCs w:val="23"/>
                <w:shd w:val="clear" w:color="auto" w:fill="FFFFFF"/>
              </w:rPr>
              <w:t>Средства местного бюджета</w:t>
            </w:r>
          </w:p>
        </w:tc>
        <w:tc>
          <w:tcPr>
            <w:tcW w:w="1559" w:type="dxa"/>
          </w:tcPr>
          <w:p w14:paraId="1DF7BEC8" w14:textId="6694DBF9" w:rsidR="00437DBB" w:rsidRDefault="006E7BBF" w:rsidP="00B675E0">
            <w:r>
              <w:t>129,1</w:t>
            </w:r>
          </w:p>
        </w:tc>
        <w:tc>
          <w:tcPr>
            <w:tcW w:w="851" w:type="dxa"/>
          </w:tcPr>
          <w:p w14:paraId="445EB56E" w14:textId="7A0588E7" w:rsidR="00437DBB" w:rsidRDefault="006E7BBF" w:rsidP="00B675E0">
            <w:r>
              <w:t>62,5</w:t>
            </w:r>
          </w:p>
        </w:tc>
        <w:tc>
          <w:tcPr>
            <w:tcW w:w="850" w:type="dxa"/>
          </w:tcPr>
          <w:p w14:paraId="00630E56" w14:textId="3A7DC2AA" w:rsidR="00437DBB" w:rsidRDefault="008412EA" w:rsidP="00B675E0">
            <w:r>
              <w:t>33,3</w:t>
            </w:r>
          </w:p>
        </w:tc>
        <w:tc>
          <w:tcPr>
            <w:tcW w:w="851" w:type="dxa"/>
          </w:tcPr>
          <w:p w14:paraId="7329B6C1" w14:textId="2C3F2DE9" w:rsidR="00437DBB" w:rsidRDefault="008412EA" w:rsidP="00B675E0">
            <w:r>
              <w:t>33,3</w:t>
            </w:r>
          </w:p>
        </w:tc>
      </w:tr>
      <w:tr w:rsidR="00437DBB" w14:paraId="018889AF" w14:textId="77777777" w:rsidTr="00437DBB">
        <w:trPr>
          <w:trHeight w:val="555"/>
        </w:trPr>
        <w:tc>
          <w:tcPr>
            <w:tcW w:w="6521" w:type="dxa"/>
            <w:gridSpan w:val="5"/>
          </w:tcPr>
          <w:p w14:paraId="1DE84139" w14:textId="77777777" w:rsidR="00437DBB" w:rsidRDefault="00437DBB" w:rsidP="00B675E0">
            <w:r>
              <w:rPr>
                <w:color w:val="22272F"/>
                <w:sz w:val="23"/>
                <w:szCs w:val="23"/>
                <w:shd w:val="clear" w:color="auto" w:fill="FFFFFF"/>
              </w:rPr>
              <w:t>Межбюджетный трансферт из областного бюджета</w:t>
            </w:r>
          </w:p>
        </w:tc>
        <w:tc>
          <w:tcPr>
            <w:tcW w:w="1559" w:type="dxa"/>
          </w:tcPr>
          <w:p w14:paraId="077ABA51" w14:textId="683CAFDF" w:rsidR="00437DBB" w:rsidRDefault="006E7BBF" w:rsidP="00B675E0">
            <w:r>
              <w:t>1162,5</w:t>
            </w:r>
          </w:p>
        </w:tc>
        <w:tc>
          <w:tcPr>
            <w:tcW w:w="851" w:type="dxa"/>
          </w:tcPr>
          <w:p w14:paraId="0A4A5DBE" w14:textId="4635F219" w:rsidR="00437DBB" w:rsidRDefault="006E7BBF" w:rsidP="00B675E0">
            <w:r>
              <w:t>562,5</w:t>
            </w:r>
          </w:p>
        </w:tc>
        <w:tc>
          <w:tcPr>
            <w:tcW w:w="850" w:type="dxa"/>
          </w:tcPr>
          <w:p w14:paraId="61FAEADC" w14:textId="010E4BCF" w:rsidR="00437DBB" w:rsidRDefault="008412EA" w:rsidP="00B675E0">
            <w:r>
              <w:t>3</w:t>
            </w:r>
            <w:r w:rsidR="00437DBB">
              <w:t>00</w:t>
            </w:r>
          </w:p>
        </w:tc>
        <w:tc>
          <w:tcPr>
            <w:tcW w:w="851" w:type="dxa"/>
          </w:tcPr>
          <w:p w14:paraId="7210D389" w14:textId="4E35766B" w:rsidR="00437DBB" w:rsidRDefault="008412EA" w:rsidP="00B675E0">
            <w:r>
              <w:t>3</w:t>
            </w:r>
            <w:r w:rsidR="00437DBB">
              <w:t>00</w:t>
            </w:r>
          </w:p>
        </w:tc>
      </w:tr>
    </w:tbl>
    <w:p w14:paraId="63C60F63" w14:textId="77777777" w:rsidR="00C675D7" w:rsidRDefault="00C675D7" w:rsidP="00C675D7"/>
    <w:sectPr w:rsidR="00C675D7" w:rsidSect="00766EA6">
      <w:type w:val="continuous"/>
      <w:pgSz w:w="11906" w:h="16838"/>
      <w:pgMar w:top="1134" w:right="849" w:bottom="1134" w:left="1701" w:header="709" w:footer="709" w:gutter="0"/>
      <w:cols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87520"/>
    <w:multiLevelType w:val="hybridMultilevel"/>
    <w:tmpl w:val="4648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E1"/>
    <w:rsid w:val="0002557D"/>
    <w:rsid w:val="00056FF7"/>
    <w:rsid w:val="000767D8"/>
    <w:rsid w:val="00113CE9"/>
    <w:rsid w:val="001166AB"/>
    <w:rsid w:val="0016748A"/>
    <w:rsid w:val="00225DF1"/>
    <w:rsid w:val="002441D0"/>
    <w:rsid w:val="002C7946"/>
    <w:rsid w:val="00371418"/>
    <w:rsid w:val="0039185D"/>
    <w:rsid w:val="00437DBB"/>
    <w:rsid w:val="004E5104"/>
    <w:rsid w:val="004F214E"/>
    <w:rsid w:val="0052689C"/>
    <w:rsid w:val="00554B76"/>
    <w:rsid w:val="005C2FE6"/>
    <w:rsid w:val="005E1F92"/>
    <w:rsid w:val="006167AF"/>
    <w:rsid w:val="00685A45"/>
    <w:rsid w:val="006D683A"/>
    <w:rsid w:val="006E7BBF"/>
    <w:rsid w:val="00766EA6"/>
    <w:rsid w:val="007C1EA0"/>
    <w:rsid w:val="00811F68"/>
    <w:rsid w:val="008412EA"/>
    <w:rsid w:val="00883C4E"/>
    <w:rsid w:val="008976EF"/>
    <w:rsid w:val="00907EF5"/>
    <w:rsid w:val="0092588A"/>
    <w:rsid w:val="009A45DD"/>
    <w:rsid w:val="00B6438B"/>
    <w:rsid w:val="00B675E0"/>
    <w:rsid w:val="00B84157"/>
    <w:rsid w:val="00BC11A4"/>
    <w:rsid w:val="00BD097F"/>
    <w:rsid w:val="00C143E1"/>
    <w:rsid w:val="00C675D7"/>
    <w:rsid w:val="00D74B58"/>
    <w:rsid w:val="00DC2C48"/>
    <w:rsid w:val="00DD03A8"/>
    <w:rsid w:val="00E60653"/>
    <w:rsid w:val="00ED0357"/>
    <w:rsid w:val="00F6058E"/>
    <w:rsid w:val="00F6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E53B"/>
  <w15:docId w15:val="{1DA306F7-1252-41F9-8862-C7445DC1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166A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66EA6"/>
    <w:rPr>
      <w:i/>
      <w:iCs/>
    </w:rPr>
  </w:style>
  <w:style w:type="paragraph" w:customStyle="1" w:styleId="s16">
    <w:name w:val="s_16"/>
    <w:basedOn w:val="a"/>
    <w:rsid w:val="0076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6EA6"/>
    <w:rPr>
      <w:color w:val="0000FF"/>
      <w:u w:val="single"/>
    </w:rPr>
  </w:style>
  <w:style w:type="paragraph" w:customStyle="1" w:styleId="s3">
    <w:name w:val="s_3"/>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6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D09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097F"/>
    <w:rPr>
      <w:rFonts w:ascii="Segoe UI" w:hAnsi="Segoe UI" w:cs="Segoe UI"/>
      <w:sz w:val="18"/>
      <w:szCs w:val="18"/>
    </w:rPr>
  </w:style>
  <w:style w:type="paragraph" w:styleId="a8">
    <w:name w:val="List Paragraph"/>
    <w:basedOn w:val="a"/>
    <w:uiPriority w:val="34"/>
    <w:qFormat/>
    <w:rsid w:val="001166AB"/>
    <w:pPr>
      <w:spacing w:after="200" w:line="276" w:lineRule="auto"/>
      <w:ind w:left="720"/>
      <w:contextualSpacing/>
    </w:pPr>
    <w:rPr>
      <w:rFonts w:eastAsiaTheme="minorEastAsia"/>
      <w:lang w:eastAsia="ru-RU"/>
    </w:rPr>
  </w:style>
  <w:style w:type="character" w:customStyle="1" w:styleId="10">
    <w:name w:val="Заголовок 1 Знак"/>
    <w:basedOn w:val="a0"/>
    <w:link w:val="1"/>
    <w:rsid w:val="001166AB"/>
    <w:rPr>
      <w:rFonts w:ascii="Times New Roman" w:eastAsia="Times New Roman" w:hAnsi="Times New Roman" w:cs="Times New Roman"/>
      <w:b/>
      <w:sz w:val="32"/>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1290">
      <w:bodyDiv w:val="1"/>
      <w:marLeft w:val="0"/>
      <w:marRight w:val="0"/>
      <w:marTop w:val="0"/>
      <w:marBottom w:val="0"/>
      <w:divBdr>
        <w:top w:val="none" w:sz="0" w:space="0" w:color="auto"/>
        <w:left w:val="none" w:sz="0" w:space="0" w:color="auto"/>
        <w:bottom w:val="none" w:sz="0" w:space="0" w:color="auto"/>
        <w:right w:val="none" w:sz="0" w:space="0" w:color="auto"/>
      </w:divBdr>
    </w:div>
    <w:div w:id="166755517">
      <w:bodyDiv w:val="1"/>
      <w:marLeft w:val="0"/>
      <w:marRight w:val="0"/>
      <w:marTop w:val="0"/>
      <w:marBottom w:val="0"/>
      <w:divBdr>
        <w:top w:val="none" w:sz="0" w:space="0" w:color="auto"/>
        <w:left w:val="none" w:sz="0" w:space="0" w:color="auto"/>
        <w:bottom w:val="none" w:sz="0" w:space="0" w:color="auto"/>
        <w:right w:val="none" w:sz="0" w:space="0" w:color="auto"/>
      </w:divBdr>
    </w:div>
    <w:div w:id="388188225">
      <w:bodyDiv w:val="1"/>
      <w:marLeft w:val="0"/>
      <w:marRight w:val="0"/>
      <w:marTop w:val="0"/>
      <w:marBottom w:val="0"/>
      <w:divBdr>
        <w:top w:val="none" w:sz="0" w:space="0" w:color="auto"/>
        <w:left w:val="none" w:sz="0" w:space="0" w:color="auto"/>
        <w:bottom w:val="none" w:sz="0" w:space="0" w:color="auto"/>
        <w:right w:val="none" w:sz="0" w:space="0" w:color="auto"/>
      </w:divBdr>
    </w:div>
    <w:div w:id="522014823">
      <w:bodyDiv w:val="1"/>
      <w:marLeft w:val="0"/>
      <w:marRight w:val="0"/>
      <w:marTop w:val="0"/>
      <w:marBottom w:val="0"/>
      <w:divBdr>
        <w:top w:val="none" w:sz="0" w:space="0" w:color="auto"/>
        <w:left w:val="none" w:sz="0" w:space="0" w:color="auto"/>
        <w:bottom w:val="none" w:sz="0" w:space="0" w:color="auto"/>
        <w:right w:val="none" w:sz="0" w:space="0" w:color="auto"/>
      </w:divBdr>
      <w:divsChild>
        <w:div w:id="76832544">
          <w:marLeft w:val="0"/>
          <w:marRight w:val="0"/>
          <w:marTop w:val="0"/>
          <w:marBottom w:val="0"/>
          <w:divBdr>
            <w:top w:val="none" w:sz="0" w:space="0" w:color="auto"/>
            <w:left w:val="none" w:sz="0" w:space="0" w:color="auto"/>
            <w:bottom w:val="none" w:sz="0" w:space="0" w:color="auto"/>
            <w:right w:val="none" w:sz="0" w:space="0" w:color="auto"/>
          </w:divBdr>
        </w:div>
        <w:div w:id="1817137738">
          <w:marLeft w:val="0"/>
          <w:marRight w:val="0"/>
          <w:marTop w:val="0"/>
          <w:marBottom w:val="0"/>
          <w:divBdr>
            <w:top w:val="none" w:sz="0" w:space="0" w:color="auto"/>
            <w:left w:val="none" w:sz="0" w:space="0" w:color="auto"/>
            <w:bottom w:val="none" w:sz="0" w:space="0" w:color="auto"/>
            <w:right w:val="none" w:sz="0" w:space="0" w:color="auto"/>
          </w:divBdr>
        </w:div>
        <w:div w:id="1852790104">
          <w:marLeft w:val="0"/>
          <w:marRight w:val="0"/>
          <w:marTop w:val="0"/>
          <w:marBottom w:val="0"/>
          <w:divBdr>
            <w:top w:val="none" w:sz="0" w:space="0" w:color="auto"/>
            <w:left w:val="none" w:sz="0" w:space="0" w:color="auto"/>
            <w:bottom w:val="none" w:sz="0" w:space="0" w:color="auto"/>
            <w:right w:val="none" w:sz="0" w:space="0" w:color="auto"/>
          </w:divBdr>
        </w:div>
        <w:div w:id="1140272053">
          <w:marLeft w:val="0"/>
          <w:marRight w:val="0"/>
          <w:marTop w:val="0"/>
          <w:marBottom w:val="0"/>
          <w:divBdr>
            <w:top w:val="none" w:sz="0" w:space="0" w:color="auto"/>
            <w:left w:val="none" w:sz="0" w:space="0" w:color="auto"/>
            <w:bottom w:val="none" w:sz="0" w:space="0" w:color="auto"/>
            <w:right w:val="none" w:sz="0" w:space="0" w:color="auto"/>
          </w:divBdr>
        </w:div>
        <w:div w:id="1400711636">
          <w:marLeft w:val="0"/>
          <w:marRight w:val="0"/>
          <w:marTop w:val="0"/>
          <w:marBottom w:val="0"/>
          <w:divBdr>
            <w:top w:val="none" w:sz="0" w:space="0" w:color="auto"/>
            <w:left w:val="none" w:sz="0" w:space="0" w:color="auto"/>
            <w:bottom w:val="none" w:sz="0" w:space="0" w:color="auto"/>
            <w:right w:val="none" w:sz="0" w:space="0" w:color="auto"/>
          </w:divBdr>
        </w:div>
        <w:div w:id="1352495098">
          <w:marLeft w:val="0"/>
          <w:marRight w:val="0"/>
          <w:marTop w:val="0"/>
          <w:marBottom w:val="0"/>
          <w:divBdr>
            <w:top w:val="none" w:sz="0" w:space="0" w:color="auto"/>
            <w:left w:val="none" w:sz="0" w:space="0" w:color="auto"/>
            <w:bottom w:val="none" w:sz="0" w:space="0" w:color="auto"/>
            <w:right w:val="none" w:sz="0" w:space="0" w:color="auto"/>
          </w:divBdr>
        </w:div>
        <w:div w:id="1876429033">
          <w:marLeft w:val="0"/>
          <w:marRight w:val="0"/>
          <w:marTop w:val="0"/>
          <w:marBottom w:val="0"/>
          <w:divBdr>
            <w:top w:val="none" w:sz="0" w:space="0" w:color="auto"/>
            <w:left w:val="none" w:sz="0" w:space="0" w:color="auto"/>
            <w:bottom w:val="none" w:sz="0" w:space="0" w:color="auto"/>
            <w:right w:val="none" w:sz="0" w:space="0" w:color="auto"/>
          </w:divBdr>
        </w:div>
        <w:div w:id="1727878946">
          <w:marLeft w:val="0"/>
          <w:marRight w:val="0"/>
          <w:marTop w:val="0"/>
          <w:marBottom w:val="0"/>
          <w:divBdr>
            <w:top w:val="none" w:sz="0" w:space="0" w:color="auto"/>
            <w:left w:val="none" w:sz="0" w:space="0" w:color="auto"/>
            <w:bottom w:val="none" w:sz="0" w:space="0" w:color="auto"/>
            <w:right w:val="none" w:sz="0" w:space="0" w:color="auto"/>
          </w:divBdr>
        </w:div>
        <w:div w:id="1527518967">
          <w:marLeft w:val="0"/>
          <w:marRight w:val="0"/>
          <w:marTop w:val="0"/>
          <w:marBottom w:val="0"/>
          <w:divBdr>
            <w:top w:val="none" w:sz="0" w:space="0" w:color="auto"/>
            <w:left w:val="none" w:sz="0" w:space="0" w:color="auto"/>
            <w:bottom w:val="none" w:sz="0" w:space="0" w:color="auto"/>
            <w:right w:val="none" w:sz="0" w:space="0" w:color="auto"/>
          </w:divBdr>
        </w:div>
        <w:div w:id="548106977">
          <w:marLeft w:val="0"/>
          <w:marRight w:val="0"/>
          <w:marTop w:val="0"/>
          <w:marBottom w:val="0"/>
          <w:divBdr>
            <w:top w:val="none" w:sz="0" w:space="0" w:color="auto"/>
            <w:left w:val="none" w:sz="0" w:space="0" w:color="auto"/>
            <w:bottom w:val="none" w:sz="0" w:space="0" w:color="auto"/>
            <w:right w:val="none" w:sz="0" w:space="0" w:color="auto"/>
          </w:divBdr>
        </w:div>
        <w:div w:id="975377337">
          <w:marLeft w:val="0"/>
          <w:marRight w:val="0"/>
          <w:marTop w:val="0"/>
          <w:marBottom w:val="0"/>
          <w:divBdr>
            <w:top w:val="none" w:sz="0" w:space="0" w:color="auto"/>
            <w:left w:val="none" w:sz="0" w:space="0" w:color="auto"/>
            <w:bottom w:val="none" w:sz="0" w:space="0" w:color="auto"/>
            <w:right w:val="none" w:sz="0" w:space="0" w:color="auto"/>
          </w:divBdr>
        </w:div>
      </w:divsChild>
    </w:div>
    <w:div w:id="895048983">
      <w:bodyDiv w:val="1"/>
      <w:marLeft w:val="0"/>
      <w:marRight w:val="0"/>
      <w:marTop w:val="0"/>
      <w:marBottom w:val="0"/>
      <w:divBdr>
        <w:top w:val="none" w:sz="0" w:space="0" w:color="auto"/>
        <w:left w:val="none" w:sz="0" w:space="0" w:color="auto"/>
        <w:bottom w:val="none" w:sz="0" w:space="0" w:color="auto"/>
        <w:right w:val="none" w:sz="0" w:space="0" w:color="auto"/>
      </w:divBdr>
      <w:divsChild>
        <w:div w:id="1232694154">
          <w:marLeft w:val="0"/>
          <w:marRight w:val="0"/>
          <w:marTop w:val="240"/>
          <w:marBottom w:val="240"/>
          <w:divBdr>
            <w:top w:val="none" w:sz="0" w:space="0" w:color="auto"/>
            <w:left w:val="none" w:sz="0" w:space="0" w:color="auto"/>
            <w:bottom w:val="none" w:sz="0" w:space="0" w:color="auto"/>
            <w:right w:val="none" w:sz="0" w:space="0" w:color="auto"/>
          </w:divBdr>
        </w:div>
      </w:divsChild>
    </w:div>
    <w:div w:id="1342127415">
      <w:bodyDiv w:val="1"/>
      <w:marLeft w:val="0"/>
      <w:marRight w:val="0"/>
      <w:marTop w:val="0"/>
      <w:marBottom w:val="0"/>
      <w:divBdr>
        <w:top w:val="none" w:sz="0" w:space="0" w:color="auto"/>
        <w:left w:val="none" w:sz="0" w:space="0" w:color="auto"/>
        <w:bottom w:val="none" w:sz="0" w:space="0" w:color="auto"/>
        <w:right w:val="none" w:sz="0" w:space="0" w:color="auto"/>
      </w:divBdr>
      <w:divsChild>
        <w:div w:id="152069396">
          <w:marLeft w:val="0"/>
          <w:marRight w:val="0"/>
          <w:marTop w:val="0"/>
          <w:marBottom w:val="0"/>
          <w:divBdr>
            <w:top w:val="none" w:sz="0" w:space="0" w:color="auto"/>
            <w:left w:val="none" w:sz="0" w:space="0" w:color="auto"/>
            <w:bottom w:val="none" w:sz="0" w:space="0" w:color="auto"/>
            <w:right w:val="none" w:sz="0" w:space="0" w:color="auto"/>
          </w:divBdr>
        </w:div>
      </w:divsChild>
    </w:div>
    <w:div w:id="1720935584">
      <w:bodyDiv w:val="1"/>
      <w:marLeft w:val="0"/>
      <w:marRight w:val="0"/>
      <w:marTop w:val="0"/>
      <w:marBottom w:val="0"/>
      <w:divBdr>
        <w:top w:val="none" w:sz="0" w:space="0" w:color="auto"/>
        <w:left w:val="none" w:sz="0" w:space="0" w:color="auto"/>
        <w:bottom w:val="none" w:sz="0" w:space="0" w:color="auto"/>
        <w:right w:val="none" w:sz="0" w:space="0" w:color="auto"/>
      </w:divBdr>
    </w:div>
    <w:div w:id="1986621747">
      <w:bodyDiv w:val="1"/>
      <w:marLeft w:val="0"/>
      <w:marRight w:val="0"/>
      <w:marTop w:val="0"/>
      <w:marBottom w:val="0"/>
      <w:divBdr>
        <w:top w:val="none" w:sz="0" w:space="0" w:color="auto"/>
        <w:left w:val="none" w:sz="0" w:space="0" w:color="auto"/>
        <w:bottom w:val="none" w:sz="0" w:space="0" w:color="auto"/>
        <w:right w:val="none" w:sz="0" w:space="0" w:color="auto"/>
      </w:divBdr>
      <w:divsChild>
        <w:div w:id="1993873298">
          <w:marLeft w:val="0"/>
          <w:marRight w:val="0"/>
          <w:marTop w:val="0"/>
          <w:marBottom w:val="0"/>
          <w:divBdr>
            <w:top w:val="none" w:sz="0" w:space="0" w:color="auto"/>
            <w:left w:val="none" w:sz="0" w:space="0" w:color="auto"/>
            <w:bottom w:val="none" w:sz="0" w:space="0" w:color="auto"/>
            <w:right w:val="none" w:sz="0" w:space="0" w:color="auto"/>
          </w:divBdr>
        </w:div>
        <w:div w:id="1174302870">
          <w:marLeft w:val="0"/>
          <w:marRight w:val="0"/>
          <w:marTop w:val="0"/>
          <w:marBottom w:val="0"/>
          <w:divBdr>
            <w:top w:val="none" w:sz="0" w:space="0" w:color="auto"/>
            <w:left w:val="none" w:sz="0" w:space="0" w:color="auto"/>
            <w:bottom w:val="none" w:sz="0" w:space="0" w:color="auto"/>
            <w:right w:val="none" w:sz="0" w:space="0" w:color="auto"/>
          </w:divBdr>
        </w:div>
        <w:div w:id="1130054877">
          <w:marLeft w:val="0"/>
          <w:marRight w:val="0"/>
          <w:marTop w:val="0"/>
          <w:marBottom w:val="0"/>
          <w:divBdr>
            <w:top w:val="none" w:sz="0" w:space="0" w:color="auto"/>
            <w:left w:val="none" w:sz="0" w:space="0" w:color="auto"/>
            <w:bottom w:val="none" w:sz="0" w:space="0" w:color="auto"/>
            <w:right w:val="none" w:sz="0" w:space="0" w:color="auto"/>
          </w:divBdr>
        </w:div>
        <w:div w:id="1687631070">
          <w:marLeft w:val="0"/>
          <w:marRight w:val="0"/>
          <w:marTop w:val="0"/>
          <w:marBottom w:val="0"/>
          <w:divBdr>
            <w:top w:val="none" w:sz="0" w:space="0" w:color="auto"/>
            <w:left w:val="none" w:sz="0" w:space="0" w:color="auto"/>
            <w:bottom w:val="none" w:sz="0" w:space="0" w:color="auto"/>
            <w:right w:val="none" w:sz="0" w:space="0" w:color="auto"/>
          </w:divBdr>
        </w:div>
        <w:div w:id="1347168431">
          <w:marLeft w:val="0"/>
          <w:marRight w:val="0"/>
          <w:marTop w:val="0"/>
          <w:marBottom w:val="0"/>
          <w:divBdr>
            <w:top w:val="none" w:sz="0" w:space="0" w:color="auto"/>
            <w:left w:val="none" w:sz="0" w:space="0" w:color="auto"/>
            <w:bottom w:val="none" w:sz="0" w:space="0" w:color="auto"/>
            <w:right w:val="none" w:sz="0" w:space="0" w:color="auto"/>
          </w:divBdr>
        </w:div>
        <w:div w:id="1381591838">
          <w:marLeft w:val="0"/>
          <w:marRight w:val="0"/>
          <w:marTop w:val="0"/>
          <w:marBottom w:val="0"/>
          <w:divBdr>
            <w:top w:val="none" w:sz="0" w:space="0" w:color="auto"/>
            <w:left w:val="none" w:sz="0" w:space="0" w:color="auto"/>
            <w:bottom w:val="none" w:sz="0" w:space="0" w:color="auto"/>
            <w:right w:val="none" w:sz="0" w:space="0" w:color="auto"/>
          </w:divBdr>
        </w:div>
      </w:divsChild>
    </w:div>
    <w:div w:id="2004813619">
      <w:bodyDiv w:val="1"/>
      <w:marLeft w:val="0"/>
      <w:marRight w:val="0"/>
      <w:marTop w:val="0"/>
      <w:marBottom w:val="0"/>
      <w:divBdr>
        <w:top w:val="none" w:sz="0" w:space="0" w:color="auto"/>
        <w:left w:val="none" w:sz="0" w:space="0" w:color="auto"/>
        <w:bottom w:val="none" w:sz="0" w:space="0" w:color="auto"/>
        <w:right w:val="none" w:sz="0" w:space="0" w:color="auto"/>
      </w:divBdr>
    </w:div>
    <w:div w:id="20719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2020-10-06T08:11:00Z</cp:lastPrinted>
  <dcterms:created xsi:type="dcterms:W3CDTF">2020-10-14T13:17:00Z</dcterms:created>
  <dcterms:modified xsi:type="dcterms:W3CDTF">2020-10-14T13:17:00Z</dcterms:modified>
</cp:coreProperties>
</file>