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EABE9" w14:textId="77777777" w:rsidR="00F41AA8" w:rsidRDefault="00495DBE" w:rsidP="001C6C69">
      <w:pPr>
        <w:jc w:val="center"/>
      </w:pPr>
      <w:r>
        <w:rPr>
          <w:noProof/>
        </w:rPr>
        <mc:AlternateContent>
          <mc:Choice Requires="wps">
            <w:drawing>
              <wp:anchor distT="0" distB="0" distL="114300" distR="114300" simplePos="0" relativeHeight="251658240" behindDoc="0" locked="0" layoutInCell="0" allowOverlap="1" wp14:anchorId="3C4F384D" wp14:editId="462FB658">
                <wp:simplePos x="0" y="0"/>
                <wp:positionH relativeFrom="column">
                  <wp:posOffset>2667000</wp:posOffset>
                </wp:positionH>
                <wp:positionV relativeFrom="paragraph">
                  <wp:posOffset>699135</wp:posOffset>
                </wp:positionV>
                <wp:extent cx="92075" cy="635"/>
                <wp:effectExtent l="0" t="0" r="22225" b="374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3CFC4"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55.05pt" to="217.2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" o:allowincell="f" strokeweight="2pt"/>
            </w:pict>
          </mc:Fallback>
        </mc:AlternateContent>
      </w:r>
      <w:r w:rsidR="00F41AA8">
        <w:rPr>
          <w:noProof/>
        </w:rPr>
        <w:drawing>
          <wp:inline distT="0" distB="0" distL="0" distR="0" wp14:anchorId="2F7315AD" wp14:editId="6D13612A">
            <wp:extent cx="6191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p>
    <w:p w14:paraId="0315F8B1" w14:textId="77777777" w:rsidR="00F41AA8" w:rsidRDefault="00F41AA8" w:rsidP="00F41AA8">
      <w:pPr>
        <w:jc w:val="center"/>
        <w:rPr>
          <w:b/>
          <w:sz w:val="32"/>
        </w:rPr>
      </w:pPr>
      <w:r>
        <w:rPr>
          <w:b/>
          <w:sz w:val="32"/>
        </w:rPr>
        <w:t>АДМИНИСТРАЦИЯ</w:t>
      </w:r>
    </w:p>
    <w:p w14:paraId="7CF2591E" w14:textId="77777777" w:rsidR="00F41AA8" w:rsidRDefault="00F41AA8" w:rsidP="00F41AA8">
      <w:pPr>
        <w:jc w:val="center"/>
        <w:rPr>
          <w:b/>
          <w:sz w:val="32"/>
        </w:rPr>
      </w:pPr>
      <w:r>
        <w:rPr>
          <w:b/>
          <w:sz w:val="32"/>
        </w:rPr>
        <w:t>МУНИЦИПАЛЬНОГО ОБРАЗОВАНИЯ</w:t>
      </w:r>
    </w:p>
    <w:p w14:paraId="7851C44A" w14:textId="77777777" w:rsidR="00F41AA8" w:rsidRDefault="00F41AA8" w:rsidP="00F41AA8">
      <w:pPr>
        <w:jc w:val="center"/>
        <w:rPr>
          <w:b/>
          <w:sz w:val="32"/>
        </w:rPr>
      </w:pPr>
      <w:r>
        <w:rPr>
          <w:b/>
          <w:sz w:val="32"/>
        </w:rPr>
        <w:t>СЕЛЬСКОГО ПОСЕЛЕНИЯ ДЕРЕВНЯ АСЕНЬЕВСКОЕ КАЛУЖСКОЙ ОБЛАСТИ</w:t>
      </w:r>
    </w:p>
    <w:p w14:paraId="73E44D7B" w14:textId="77777777" w:rsidR="00F41AA8" w:rsidRDefault="00F41AA8" w:rsidP="00F41AA8">
      <w:pPr>
        <w:jc w:val="center"/>
        <w:rPr>
          <w:sz w:val="16"/>
        </w:rPr>
      </w:pPr>
    </w:p>
    <w:p w14:paraId="187D589A" w14:textId="77777777" w:rsidR="00F41AA8" w:rsidRDefault="00F41AA8" w:rsidP="00F41AA8">
      <w:pPr>
        <w:pStyle w:val="1"/>
      </w:pPr>
      <w:r>
        <w:t>ПОСТАНОВЛЕНИЕ</w:t>
      </w:r>
    </w:p>
    <w:p w14:paraId="1BBCDB99" w14:textId="77777777" w:rsidR="00F41AA8" w:rsidRDefault="00F41AA8" w:rsidP="00F41AA8">
      <w:pPr>
        <w:jc w:val="both"/>
        <w:rPr>
          <w:b/>
          <w:sz w:val="24"/>
        </w:rPr>
      </w:pPr>
    </w:p>
    <w:p w14:paraId="37413348" w14:textId="0C8DA40F" w:rsidR="001C6C69" w:rsidRDefault="001C6C69" w:rsidP="001C6C69">
      <w:pPr>
        <w:jc w:val="both"/>
        <w:rPr>
          <w:b/>
          <w:sz w:val="24"/>
        </w:rPr>
      </w:pPr>
      <w:r>
        <w:rPr>
          <w:b/>
          <w:sz w:val="24"/>
        </w:rPr>
        <w:t>«</w:t>
      </w:r>
      <w:r w:rsidR="00C30822">
        <w:rPr>
          <w:b/>
          <w:sz w:val="24"/>
        </w:rPr>
        <w:t xml:space="preserve"> </w:t>
      </w:r>
      <w:r w:rsidR="00036E54">
        <w:rPr>
          <w:b/>
          <w:sz w:val="24"/>
        </w:rPr>
        <w:t>13</w:t>
      </w:r>
      <w:r>
        <w:rPr>
          <w:b/>
          <w:sz w:val="24"/>
        </w:rPr>
        <w:t xml:space="preserve"> »</w:t>
      </w:r>
      <w:r w:rsidR="000572FE">
        <w:rPr>
          <w:b/>
          <w:sz w:val="24"/>
        </w:rPr>
        <w:t xml:space="preserve"> </w:t>
      </w:r>
      <w:r w:rsidR="00C30822">
        <w:rPr>
          <w:b/>
          <w:sz w:val="24"/>
        </w:rPr>
        <w:t>мая</w:t>
      </w:r>
      <w:r w:rsidR="003D2A75">
        <w:rPr>
          <w:b/>
          <w:sz w:val="24"/>
        </w:rPr>
        <w:t xml:space="preserve"> </w:t>
      </w:r>
      <w:r w:rsidR="00F41AA8">
        <w:rPr>
          <w:b/>
          <w:sz w:val="24"/>
        </w:rPr>
        <w:t>20</w:t>
      </w:r>
      <w:r w:rsidR="00C30822">
        <w:rPr>
          <w:b/>
          <w:sz w:val="24"/>
        </w:rPr>
        <w:t>20</w:t>
      </w:r>
      <w:r w:rsidR="00F41AA8">
        <w:rPr>
          <w:b/>
          <w:sz w:val="24"/>
        </w:rPr>
        <w:t>г.</w:t>
      </w:r>
      <w:r w:rsidR="00F41AA8">
        <w:rPr>
          <w:b/>
          <w:sz w:val="28"/>
        </w:rPr>
        <w:t xml:space="preserve">        </w:t>
      </w:r>
      <w:r w:rsidR="00C65B47">
        <w:rPr>
          <w:b/>
          <w:sz w:val="28"/>
        </w:rPr>
        <w:t xml:space="preserve">            </w:t>
      </w:r>
      <w:r w:rsidR="00F41AA8">
        <w:rPr>
          <w:b/>
          <w:sz w:val="28"/>
        </w:rPr>
        <w:t xml:space="preserve">д. </w:t>
      </w:r>
      <w:proofErr w:type="spellStart"/>
      <w:r w:rsidR="00F41AA8">
        <w:rPr>
          <w:b/>
          <w:sz w:val="28"/>
        </w:rPr>
        <w:t>Асеньевское</w:t>
      </w:r>
      <w:proofErr w:type="spellEnd"/>
      <w:r w:rsidR="00302631">
        <w:rPr>
          <w:b/>
          <w:sz w:val="28"/>
        </w:rPr>
        <w:t xml:space="preserve">                      </w:t>
      </w:r>
      <w:r w:rsidR="008C57CD">
        <w:rPr>
          <w:b/>
          <w:sz w:val="28"/>
        </w:rPr>
        <w:t xml:space="preserve">                 </w:t>
      </w:r>
      <w:r w:rsidR="00F41AA8">
        <w:rPr>
          <w:b/>
          <w:sz w:val="24"/>
        </w:rPr>
        <w:t>№</w:t>
      </w:r>
      <w:r w:rsidR="00036E54">
        <w:rPr>
          <w:b/>
          <w:sz w:val="24"/>
        </w:rPr>
        <w:t xml:space="preserve"> 67</w:t>
      </w:r>
    </w:p>
    <w:p w14:paraId="5B591B8F" w14:textId="77777777" w:rsidR="00C30822" w:rsidRDefault="00C30822" w:rsidP="001C6C69">
      <w:pPr>
        <w:jc w:val="both"/>
        <w:rPr>
          <w:b/>
        </w:rPr>
      </w:pPr>
    </w:p>
    <w:p w14:paraId="048324F4" w14:textId="77777777" w:rsidR="00C30822" w:rsidRPr="00C30822" w:rsidRDefault="00C30822" w:rsidP="00C30822">
      <w:pPr>
        <w:overflowPunct/>
        <w:ind w:right="3969"/>
        <w:jc w:val="both"/>
        <w:rPr>
          <w:sz w:val="24"/>
          <w:szCs w:val="24"/>
        </w:rPr>
      </w:pPr>
      <w:r w:rsidRPr="00C30822">
        <w:rPr>
          <w:sz w:val="24"/>
          <w:szCs w:val="24"/>
        </w:rPr>
        <w:t xml:space="preserve">О внесении изменений в Постановление администрации муниципального образования </w:t>
      </w:r>
      <w:r>
        <w:rPr>
          <w:sz w:val="24"/>
          <w:szCs w:val="24"/>
        </w:rPr>
        <w:t xml:space="preserve">сельское поселение «деревня </w:t>
      </w:r>
      <w:proofErr w:type="spellStart"/>
      <w:r>
        <w:rPr>
          <w:sz w:val="24"/>
          <w:szCs w:val="24"/>
        </w:rPr>
        <w:t>Асеньевское</w:t>
      </w:r>
      <w:proofErr w:type="spellEnd"/>
      <w:r>
        <w:rPr>
          <w:sz w:val="24"/>
          <w:szCs w:val="24"/>
        </w:rPr>
        <w:t>»</w:t>
      </w:r>
      <w:r w:rsidRPr="00C30822">
        <w:rPr>
          <w:sz w:val="24"/>
          <w:szCs w:val="24"/>
        </w:rPr>
        <w:t xml:space="preserve"> «Об утверждении административного регламента </w:t>
      </w:r>
      <w:r>
        <w:rPr>
          <w:sz w:val="24"/>
          <w:szCs w:val="24"/>
        </w:rPr>
        <w:t xml:space="preserve">по осуществлению муниципального жилищного контроля на территории администрации муниципального образования сельское поселение «деревня </w:t>
      </w:r>
      <w:proofErr w:type="spellStart"/>
      <w:r>
        <w:rPr>
          <w:sz w:val="24"/>
          <w:szCs w:val="24"/>
        </w:rPr>
        <w:t>Асеньевское</w:t>
      </w:r>
      <w:proofErr w:type="spellEnd"/>
      <w:r>
        <w:rPr>
          <w:sz w:val="24"/>
          <w:szCs w:val="24"/>
        </w:rPr>
        <w:t>»</w:t>
      </w:r>
      <w:r w:rsidRPr="00C30822">
        <w:rPr>
          <w:sz w:val="24"/>
          <w:szCs w:val="24"/>
        </w:rPr>
        <w:t xml:space="preserve"> от </w:t>
      </w:r>
      <w:r>
        <w:rPr>
          <w:sz w:val="24"/>
          <w:szCs w:val="24"/>
        </w:rPr>
        <w:t>01</w:t>
      </w:r>
      <w:r w:rsidRPr="00C30822">
        <w:rPr>
          <w:sz w:val="24"/>
          <w:szCs w:val="24"/>
        </w:rPr>
        <w:t xml:space="preserve"> </w:t>
      </w:r>
      <w:r>
        <w:rPr>
          <w:sz w:val="24"/>
          <w:szCs w:val="24"/>
        </w:rPr>
        <w:t>июня</w:t>
      </w:r>
      <w:r w:rsidRPr="00C30822">
        <w:rPr>
          <w:sz w:val="24"/>
          <w:szCs w:val="24"/>
        </w:rPr>
        <w:t xml:space="preserve"> 201</w:t>
      </w:r>
      <w:r>
        <w:rPr>
          <w:sz w:val="24"/>
          <w:szCs w:val="24"/>
        </w:rPr>
        <w:t>7</w:t>
      </w:r>
      <w:r w:rsidRPr="00C30822">
        <w:rPr>
          <w:sz w:val="24"/>
          <w:szCs w:val="24"/>
        </w:rPr>
        <w:t>г.</w:t>
      </w:r>
      <w:r>
        <w:rPr>
          <w:sz w:val="24"/>
          <w:szCs w:val="24"/>
        </w:rPr>
        <w:t xml:space="preserve"> №124</w:t>
      </w:r>
    </w:p>
    <w:p w14:paraId="362D5C9D" w14:textId="77777777" w:rsidR="003D2A75" w:rsidRDefault="003D2A75" w:rsidP="00F41AA8">
      <w:pPr>
        <w:rPr>
          <w:b/>
          <w:sz w:val="24"/>
          <w:szCs w:val="24"/>
        </w:rPr>
      </w:pPr>
    </w:p>
    <w:p w14:paraId="0546C0D1" w14:textId="77777777" w:rsidR="00C65B47" w:rsidRDefault="009B6A99" w:rsidP="00F355F7">
      <w:pPr>
        <w:jc w:val="both"/>
        <w:rPr>
          <w:sz w:val="24"/>
          <w:szCs w:val="24"/>
        </w:rPr>
      </w:pPr>
      <w:r w:rsidRPr="009B6A99">
        <w:rPr>
          <w:sz w:val="24"/>
          <w:szCs w:val="24"/>
        </w:rPr>
        <w:t xml:space="preserve">  </w:t>
      </w:r>
      <w:r w:rsidR="00C30822" w:rsidRPr="00C30822">
        <w:rPr>
          <w:sz w:val="24"/>
          <w:szCs w:val="24"/>
        </w:rPr>
        <w:t xml:space="preserve">Руководствуясь Федеральным законом от 06.10.2003 N 131-ФЗ "Об общих принципах организации местного самоуправления в Российской Федерации" и в соответствии с постановлением администрации муниципального образования сельское поселение «деревня </w:t>
      </w:r>
      <w:proofErr w:type="spellStart"/>
      <w:r w:rsidR="00C30822" w:rsidRPr="00C30822">
        <w:rPr>
          <w:sz w:val="24"/>
          <w:szCs w:val="24"/>
        </w:rPr>
        <w:t>Асеньевское</w:t>
      </w:r>
      <w:proofErr w:type="spellEnd"/>
      <w:r w:rsidR="00C30822" w:rsidRPr="00C30822">
        <w:rPr>
          <w:sz w:val="24"/>
          <w:szCs w:val="24"/>
        </w:rPr>
        <w:t>»</w:t>
      </w:r>
      <w:r w:rsidR="00C30822">
        <w:rPr>
          <w:sz w:val="24"/>
          <w:szCs w:val="24"/>
        </w:rPr>
        <w:t xml:space="preserve"> </w:t>
      </w:r>
      <w:r w:rsidR="00C30822" w:rsidRPr="00C30822">
        <w:rPr>
          <w:sz w:val="24"/>
          <w:szCs w:val="24"/>
        </w:rPr>
        <w:t xml:space="preserve">от </w:t>
      </w:r>
      <w:r w:rsidR="00C30822">
        <w:rPr>
          <w:sz w:val="24"/>
          <w:szCs w:val="24"/>
        </w:rPr>
        <w:t>01</w:t>
      </w:r>
      <w:r w:rsidR="00C30822" w:rsidRPr="00C30822">
        <w:rPr>
          <w:sz w:val="24"/>
          <w:szCs w:val="24"/>
        </w:rPr>
        <w:t>.0</w:t>
      </w:r>
      <w:r w:rsidR="00C30822">
        <w:rPr>
          <w:sz w:val="24"/>
          <w:szCs w:val="24"/>
        </w:rPr>
        <w:t>6</w:t>
      </w:r>
      <w:r w:rsidR="00C30822" w:rsidRPr="00C30822">
        <w:rPr>
          <w:sz w:val="24"/>
          <w:szCs w:val="24"/>
        </w:rPr>
        <w:t>.201</w:t>
      </w:r>
      <w:r w:rsidR="00C30822">
        <w:rPr>
          <w:sz w:val="24"/>
          <w:szCs w:val="24"/>
        </w:rPr>
        <w:t>7</w:t>
      </w:r>
      <w:r w:rsidR="00C30822" w:rsidRPr="00C30822">
        <w:rPr>
          <w:sz w:val="24"/>
          <w:szCs w:val="24"/>
        </w:rPr>
        <w:t xml:space="preserve"> года № </w:t>
      </w:r>
      <w:r w:rsidR="00C30822">
        <w:rPr>
          <w:sz w:val="24"/>
          <w:szCs w:val="24"/>
        </w:rPr>
        <w:t>124</w:t>
      </w:r>
      <w:r w:rsidR="00C30822" w:rsidRPr="00C30822">
        <w:rPr>
          <w:sz w:val="24"/>
          <w:szCs w:val="24"/>
        </w:rPr>
        <w:t xml:space="preserve"> «Об утверждении административного регламента по осуществлению муниципального жилищного контроля на территории администрации муниципального образования сельское поселение «деревня </w:t>
      </w:r>
      <w:proofErr w:type="spellStart"/>
      <w:r w:rsidR="00C30822" w:rsidRPr="00C30822">
        <w:rPr>
          <w:sz w:val="24"/>
          <w:szCs w:val="24"/>
        </w:rPr>
        <w:t>Асеньевское</w:t>
      </w:r>
      <w:proofErr w:type="spellEnd"/>
      <w:r w:rsidR="00C30822" w:rsidRPr="00C30822">
        <w:rPr>
          <w:sz w:val="24"/>
          <w:szCs w:val="24"/>
        </w:rPr>
        <w:t>»</w:t>
      </w:r>
    </w:p>
    <w:p w14:paraId="065FB3DF" w14:textId="77777777" w:rsidR="00C65B47" w:rsidRDefault="00C65B47" w:rsidP="009B6A99">
      <w:pPr>
        <w:rPr>
          <w:sz w:val="24"/>
          <w:szCs w:val="24"/>
        </w:rPr>
      </w:pPr>
    </w:p>
    <w:p w14:paraId="2084305B" w14:textId="77777777" w:rsidR="00C65B47" w:rsidRDefault="00C65B47" w:rsidP="00F355F7">
      <w:pPr>
        <w:jc w:val="both"/>
        <w:rPr>
          <w:b/>
          <w:sz w:val="24"/>
          <w:szCs w:val="24"/>
        </w:rPr>
      </w:pPr>
      <w:r>
        <w:rPr>
          <w:sz w:val="24"/>
          <w:szCs w:val="24"/>
        </w:rPr>
        <w:t xml:space="preserve">                                                         </w:t>
      </w:r>
      <w:r w:rsidRPr="00C65B47">
        <w:rPr>
          <w:b/>
          <w:sz w:val="24"/>
          <w:szCs w:val="24"/>
        </w:rPr>
        <w:t>ПОСТАНОВЛЯЮ:</w:t>
      </w:r>
    </w:p>
    <w:p w14:paraId="0A3FCB55" w14:textId="77777777" w:rsidR="00C30822" w:rsidRDefault="00C30822" w:rsidP="00F355F7">
      <w:pPr>
        <w:jc w:val="both"/>
        <w:rPr>
          <w:b/>
          <w:sz w:val="24"/>
          <w:szCs w:val="24"/>
        </w:rPr>
      </w:pPr>
    </w:p>
    <w:p w14:paraId="4C683F2A" w14:textId="77777777" w:rsidR="00C65B47" w:rsidRDefault="00966AA5" w:rsidP="00F355F7">
      <w:pPr>
        <w:pStyle w:val="a5"/>
        <w:numPr>
          <w:ilvl w:val="0"/>
          <w:numId w:val="4"/>
        </w:numPr>
        <w:jc w:val="both"/>
        <w:rPr>
          <w:sz w:val="24"/>
          <w:szCs w:val="24"/>
        </w:rPr>
      </w:pPr>
      <w:r>
        <w:rPr>
          <w:sz w:val="24"/>
          <w:szCs w:val="24"/>
        </w:rPr>
        <w:t>Внести в</w:t>
      </w:r>
      <w:r w:rsidR="00C30822" w:rsidRPr="00C30822">
        <w:rPr>
          <w:sz w:val="24"/>
          <w:szCs w:val="24"/>
        </w:rPr>
        <w:t xml:space="preserve"> постановлени</w:t>
      </w:r>
      <w:r>
        <w:rPr>
          <w:sz w:val="24"/>
          <w:szCs w:val="24"/>
        </w:rPr>
        <w:t>е</w:t>
      </w:r>
      <w:r w:rsidRPr="00966AA5">
        <w:rPr>
          <w:sz w:val="24"/>
          <w:szCs w:val="24"/>
        </w:rPr>
        <w:t xml:space="preserve"> администрации муниципального образования сельское поселение «деревня </w:t>
      </w:r>
      <w:proofErr w:type="spellStart"/>
      <w:r w:rsidRPr="00966AA5">
        <w:rPr>
          <w:sz w:val="24"/>
          <w:szCs w:val="24"/>
        </w:rPr>
        <w:t>Асеньевское</w:t>
      </w:r>
      <w:proofErr w:type="spellEnd"/>
      <w:r w:rsidRPr="00966AA5">
        <w:rPr>
          <w:sz w:val="24"/>
          <w:szCs w:val="24"/>
        </w:rPr>
        <w:t xml:space="preserve">» «Об утверждении административного регламента по осуществлению муниципального жилищного контроля на территории администрации муниципального образования сельское поселение «деревня </w:t>
      </w:r>
      <w:proofErr w:type="spellStart"/>
      <w:r w:rsidRPr="00966AA5">
        <w:rPr>
          <w:sz w:val="24"/>
          <w:szCs w:val="24"/>
        </w:rPr>
        <w:t>Асеньевское</w:t>
      </w:r>
      <w:proofErr w:type="spellEnd"/>
      <w:r w:rsidRPr="00966AA5">
        <w:rPr>
          <w:sz w:val="24"/>
          <w:szCs w:val="24"/>
        </w:rPr>
        <w:t>» от 01 июня 2017г. №124</w:t>
      </w:r>
      <w:r w:rsidR="00C30822" w:rsidRPr="00C30822">
        <w:rPr>
          <w:sz w:val="24"/>
          <w:szCs w:val="24"/>
        </w:rPr>
        <w:t xml:space="preserve">, </w:t>
      </w:r>
      <w:r>
        <w:rPr>
          <w:sz w:val="24"/>
          <w:szCs w:val="24"/>
        </w:rPr>
        <w:t>следующие изменения:</w:t>
      </w:r>
    </w:p>
    <w:p w14:paraId="564C0C71" w14:textId="77777777" w:rsidR="00F355F7" w:rsidRPr="00F355F7" w:rsidRDefault="00F355F7" w:rsidP="00F355F7">
      <w:pPr>
        <w:ind w:left="360"/>
        <w:jc w:val="both"/>
        <w:rPr>
          <w:sz w:val="24"/>
          <w:szCs w:val="24"/>
        </w:rPr>
      </w:pPr>
      <w:r w:rsidRPr="00F355F7">
        <w:rPr>
          <w:sz w:val="24"/>
          <w:szCs w:val="24"/>
        </w:rPr>
        <w:t>1.1.</w:t>
      </w:r>
      <w:r w:rsidR="00966AA5" w:rsidRPr="00F355F7">
        <w:rPr>
          <w:sz w:val="24"/>
          <w:szCs w:val="24"/>
        </w:rPr>
        <w:t xml:space="preserve"> </w:t>
      </w:r>
      <w:r w:rsidR="00463381" w:rsidRPr="00F355F7">
        <w:rPr>
          <w:sz w:val="24"/>
          <w:szCs w:val="24"/>
        </w:rPr>
        <w:t xml:space="preserve">Пункт 3.3.1 изложить в следующей редакции: </w:t>
      </w:r>
    </w:p>
    <w:p w14:paraId="3E863141" w14:textId="77777777" w:rsidR="0099013B" w:rsidRPr="0099013B" w:rsidRDefault="00463381" w:rsidP="00F355F7">
      <w:pPr>
        <w:pStyle w:val="a5"/>
        <w:jc w:val="both"/>
        <w:rPr>
          <w:sz w:val="24"/>
          <w:szCs w:val="24"/>
        </w:rPr>
      </w:pPr>
      <w:r>
        <w:rPr>
          <w:sz w:val="24"/>
          <w:szCs w:val="24"/>
        </w:rPr>
        <w:t>«</w:t>
      </w:r>
      <w:r w:rsidR="0099013B" w:rsidRPr="0099013B">
        <w:rPr>
          <w:sz w:val="24"/>
          <w:szCs w:val="24"/>
        </w:rPr>
        <w:t>3.3.1.</w:t>
      </w:r>
      <w:r w:rsidR="0099013B" w:rsidRPr="0099013B">
        <w:rPr>
          <w:sz w:val="24"/>
          <w:szCs w:val="24"/>
        </w:rPr>
        <w:tab/>
        <w:t xml:space="preserve">Основание для начала административной процедуры: </w:t>
      </w:r>
      <w:bookmarkStart w:id="0" w:name="sub_93"/>
      <w:r w:rsidR="0099013B" w:rsidRPr="0099013B">
        <w:rPr>
          <w:sz w:val="24"/>
          <w:szCs w:val="24"/>
        </w:rPr>
        <w:t>Плановые проверки проводятся на основании разрабатываемого органом муниципального контроля ежегодного плана, утверждаемого руководителем.</w:t>
      </w:r>
    </w:p>
    <w:bookmarkEnd w:id="0"/>
    <w:p w14:paraId="3D1C5B29" w14:textId="77777777" w:rsidR="0099013B" w:rsidRPr="0099013B" w:rsidRDefault="0099013B" w:rsidP="00F355F7">
      <w:pPr>
        <w:pStyle w:val="a5"/>
        <w:jc w:val="both"/>
        <w:rPr>
          <w:sz w:val="24"/>
          <w:szCs w:val="24"/>
        </w:rPr>
      </w:pPr>
      <w:r w:rsidRPr="0099013B">
        <w:rPr>
          <w:sz w:val="24"/>
          <w:szCs w:val="24"/>
        </w:rPr>
        <w:t xml:space="preserve">Основанием для включения плановой проверки в ежегодный план проведения плановых проверок является истечение </w:t>
      </w:r>
      <w:r w:rsidR="005D068F">
        <w:rPr>
          <w:sz w:val="24"/>
          <w:szCs w:val="24"/>
        </w:rPr>
        <w:t>одного года</w:t>
      </w:r>
      <w:r w:rsidRPr="0099013B">
        <w:rPr>
          <w:sz w:val="24"/>
          <w:szCs w:val="24"/>
        </w:rPr>
        <w:t xml:space="preserve"> со дня: </w:t>
      </w:r>
    </w:p>
    <w:p w14:paraId="03E217DA" w14:textId="77777777" w:rsidR="005D068F" w:rsidRPr="005D068F" w:rsidRDefault="005D068F" w:rsidP="00F355F7">
      <w:pPr>
        <w:pStyle w:val="a5"/>
        <w:jc w:val="both"/>
        <w:rPr>
          <w:sz w:val="24"/>
          <w:szCs w:val="24"/>
        </w:rPr>
      </w:pPr>
      <w:bookmarkStart w:id="1" w:name="p340"/>
      <w:bookmarkEnd w:id="1"/>
      <w:r w:rsidRPr="005D068F">
        <w:rPr>
          <w:sz w:val="24"/>
          <w:szCs w:val="24"/>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14:paraId="13B9C583" w14:textId="77777777" w:rsidR="005D068F" w:rsidRPr="005D068F" w:rsidRDefault="005D068F" w:rsidP="00F355F7">
      <w:pPr>
        <w:pStyle w:val="a5"/>
        <w:jc w:val="both"/>
        <w:rPr>
          <w:sz w:val="24"/>
          <w:szCs w:val="24"/>
        </w:rPr>
      </w:pPr>
      <w:r w:rsidRPr="005D068F">
        <w:rPr>
          <w:sz w:val="24"/>
          <w:szCs w:val="24"/>
        </w:rPr>
        <w:t xml:space="preserve">1.1) постановки на учет в муниципальном реестре наемных домов социального использования первого наемного дома социального использования, наймодателем </w:t>
      </w:r>
      <w:r w:rsidRPr="005D068F">
        <w:rPr>
          <w:sz w:val="24"/>
          <w:szCs w:val="24"/>
        </w:rPr>
        <w:lastRenderedPageBreak/>
        <w:t>жилых помещений в котором является лицо, деятельность которого подлежит проверке;</w:t>
      </w:r>
    </w:p>
    <w:p w14:paraId="58DAF8B9" w14:textId="77777777" w:rsidR="005D068F" w:rsidRPr="005D068F" w:rsidRDefault="005D068F" w:rsidP="00F355F7">
      <w:pPr>
        <w:pStyle w:val="a5"/>
        <w:jc w:val="both"/>
        <w:rPr>
          <w:sz w:val="24"/>
          <w:szCs w:val="24"/>
        </w:rPr>
      </w:pPr>
      <w:r w:rsidRPr="005D068F">
        <w:rPr>
          <w:sz w:val="24"/>
          <w:szCs w:val="24"/>
        </w:rPr>
        <w:t>2) окончания проведения последней плановой проверки юридического лица, индивидуального предпринимателя;</w:t>
      </w:r>
    </w:p>
    <w:p w14:paraId="6384ABA5" w14:textId="77777777" w:rsidR="00F355F7" w:rsidRDefault="005D068F" w:rsidP="00F355F7">
      <w:pPr>
        <w:pStyle w:val="a5"/>
        <w:jc w:val="both"/>
        <w:rPr>
          <w:sz w:val="24"/>
          <w:szCs w:val="24"/>
        </w:rPr>
      </w:pPr>
      <w:r w:rsidRPr="005D068F">
        <w:rPr>
          <w:sz w:val="24"/>
          <w:szCs w:val="24"/>
        </w:rPr>
        <w:t>3) установления или изменения нормативов потребления коммунальных ресурсов (коммунальных услуг).</w:t>
      </w:r>
    </w:p>
    <w:p w14:paraId="73B9BBFE" w14:textId="77777777" w:rsidR="0099013B" w:rsidRPr="0099013B" w:rsidRDefault="0099013B" w:rsidP="00F355F7">
      <w:pPr>
        <w:pStyle w:val="a5"/>
        <w:jc w:val="both"/>
        <w:rPr>
          <w:sz w:val="24"/>
          <w:szCs w:val="24"/>
        </w:rPr>
      </w:pPr>
      <w:r w:rsidRPr="0099013B">
        <w:rPr>
          <w:sz w:val="24"/>
          <w:szCs w:val="24"/>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14:paraId="376E046C" w14:textId="77777777" w:rsidR="0099013B" w:rsidRPr="0099013B" w:rsidRDefault="0099013B" w:rsidP="00F355F7">
      <w:pPr>
        <w:pStyle w:val="a5"/>
        <w:jc w:val="both"/>
        <w:rPr>
          <w:sz w:val="24"/>
          <w:szCs w:val="24"/>
        </w:rPr>
      </w:pPr>
      <w:r w:rsidRPr="0099013B">
        <w:rPr>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14:paraId="12AC7489" w14:textId="77777777" w:rsidR="0099013B" w:rsidRPr="0099013B" w:rsidRDefault="0099013B" w:rsidP="00F355F7">
      <w:pPr>
        <w:pStyle w:val="a5"/>
        <w:jc w:val="both"/>
        <w:rPr>
          <w:sz w:val="24"/>
          <w:szCs w:val="24"/>
        </w:rPr>
      </w:pPr>
      <w:bookmarkStart w:id="2" w:name="sub_941"/>
      <w:r w:rsidRPr="0099013B">
        <w:rPr>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14:paraId="7CFF6250" w14:textId="77777777" w:rsidR="0099013B" w:rsidRPr="0099013B" w:rsidRDefault="0099013B" w:rsidP="00F355F7">
      <w:pPr>
        <w:pStyle w:val="a5"/>
        <w:jc w:val="both"/>
        <w:rPr>
          <w:sz w:val="24"/>
          <w:szCs w:val="24"/>
        </w:rPr>
      </w:pPr>
      <w:bookmarkStart w:id="3" w:name="sub_942"/>
      <w:bookmarkEnd w:id="2"/>
      <w:r w:rsidRPr="0099013B">
        <w:rPr>
          <w:sz w:val="24"/>
          <w:szCs w:val="24"/>
        </w:rPr>
        <w:t>2) цель и основание проведения каждой плановой проверки;</w:t>
      </w:r>
    </w:p>
    <w:p w14:paraId="6C6BA041" w14:textId="77777777" w:rsidR="0099013B" w:rsidRPr="0099013B" w:rsidRDefault="0099013B" w:rsidP="00F355F7">
      <w:pPr>
        <w:pStyle w:val="a5"/>
        <w:jc w:val="both"/>
        <w:rPr>
          <w:sz w:val="24"/>
          <w:szCs w:val="24"/>
        </w:rPr>
      </w:pPr>
      <w:bookmarkStart w:id="4" w:name="sub_943"/>
      <w:bookmarkEnd w:id="3"/>
      <w:r w:rsidRPr="0099013B">
        <w:rPr>
          <w:sz w:val="24"/>
          <w:szCs w:val="24"/>
        </w:rPr>
        <w:t>3) дата начала и сроки проведения каждой плановой проверки;</w:t>
      </w:r>
    </w:p>
    <w:p w14:paraId="77EFCDED" w14:textId="77777777" w:rsidR="0099013B" w:rsidRPr="0099013B" w:rsidRDefault="0099013B" w:rsidP="00F355F7">
      <w:pPr>
        <w:pStyle w:val="a5"/>
        <w:jc w:val="both"/>
        <w:rPr>
          <w:sz w:val="24"/>
          <w:szCs w:val="24"/>
        </w:rPr>
      </w:pPr>
      <w:bookmarkStart w:id="5" w:name="sub_944"/>
      <w:bookmarkEnd w:id="4"/>
      <w:r w:rsidRPr="0099013B">
        <w:rPr>
          <w:sz w:val="24"/>
          <w:szCs w:val="24"/>
        </w:rPr>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14:paraId="45BC0817" w14:textId="77777777" w:rsidR="0099013B" w:rsidRDefault="0099013B" w:rsidP="00F355F7">
      <w:pPr>
        <w:pStyle w:val="a5"/>
        <w:jc w:val="both"/>
        <w:rPr>
          <w:sz w:val="24"/>
          <w:szCs w:val="24"/>
        </w:rPr>
      </w:pPr>
      <w:bookmarkStart w:id="6" w:name="sub_95"/>
      <w:bookmarkEnd w:id="5"/>
      <w:r w:rsidRPr="0099013B">
        <w:rPr>
          <w:sz w:val="24"/>
          <w:szCs w:val="24"/>
        </w:rPr>
        <w:t xml:space="preserve">Утвержденный руководителем органа муниципального контроля ежегодный </w:t>
      </w:r>
      <w:r w:rsidR="005D068F">
        <w:rPr>
          <w:sz w:val="24"/>
          <w:szCs w:val="24"/>
        </w:rPr>
        <w:t>план</w:t>
      </w:r>
      <w:hyperlink r:id="rId6" w:history="1"/>
      <w:r w:rsidRPr="005D068F">
        <w:rPr>
          <w:sz w:val="24"/>
          <w:szCs w:val="24"/>
        </w:rPr>
        <w:t xml:space="preserve"> </w:t>
      </w:r>
      <w:r w:rsidRPr="0099013B">
        <w:rPr>
          <w:sz w:val="24"/>
          <w:szCs w:val="24"/>
        </w:rPr>
        <w:t>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r w:rsidR="00F16EC9">
        <w:rPr>
          <w:sz w:val="24"/>
          <w:szCs w:val="24"/>
        </w:rPr>
        <w:t>».</w:t>
      </w:r>
    </w:p>
    <w:p w14:paraId="598F3218" w14:textId="77777777" w:rsidR="00F355F7" w:rsidRPr="00F355F7" w:rsidRDefault="00F355F7" w:rsidP="00F355F7">
      <w:pPr>
        <w:tabs>
          <w:tab w:val="left" w:pos="567"/>
        </w:tabs>
        <w:jc w:val="both"/>
        <w:rPr>
          <w:sz w:val="24"/>
          <w:szCs w:val="24"/>
        </w:rPr>
      </w:pPr>
      <w:r>
        <w:rPr>
          <w:sz w:val="24"/>
          <w:szCs w:val="24"/>
        </w:rPr>
        <w:t xml:space="preserve">     </w:t>
      </w:r>
      <w:r w:rsidRPr="00F355F7">
        <w:rPr>
          <w:sz w:val="24"/>
          <w:szCs w:val="24"/>
        </w:rPr>
        <w:t>1.2.</w:t>
      </w:r>
      <w:r w:rsidR="0099013B" w:rsidRPr="00F355F7">
        <w:rPr>
          <w:sz w:val="24"/>
          <w:szCs w:val="24"/>
        </w:rPr>
        <w:t xml:space="preserve"> Пункт 3.6.3 </w:t>
      </w:r>
      <w:r w:rsidR="005D068F" w:rsidRPr="00F355F7">
        <w:rPr>
          <w:sz w:val="24"/>
          <w:szCs w:val="24"/>
        </w:rPr>
        <w:t xml:space="preserve">изложить в следующей редакции: </w:t>
      </w:r>
    </w:p>
    <w:p w14:paraId="6581B774" w14:textId="77777777" w:rsidR="005D068F" w:rsidRPr="005D068F" w:rsidRDefault="005D068F" w:rsidP="00F355F7">
      <w:pPr>
        <w:pStyle w:val="a5"/>
        <w:jc w:val="both"/>
        <w:rPr>
          <w:sz w:val="24"/>
          <w:szCs w:val="24"/>
        </w:rPr>
      </w:pPr>
      <w:r>
        <w:rPr>
          <w:sz w:val="24"/>
          <w:szCs w:val="24"/>
        </w:rPr>
        <w:t xml:space="preserve">«3.6.3 </w:t>
      </w:r>
      <w:r w:rsidRPr="005D068F">
        <w:rPr>
          <w:sz w:val="24"/>
          <w:szCs w:val="24"/>
        </w:rPr>
        <w:t>Внеплановая проверка по основаниям, указанным в подпунктах 1, 2 в, 3, пункта 3.6.1. Регламента, проводится без согласования с органами прокуратуры.</w:t>
      </w:r>
    </w:p>
    <w:p w14:paraId="3C67DD32" w14:textId="77777777" w:rsidR="005D068F" w:rsidRPr="005D068F" w:rsidRDefault="005D068F" w:rsidP="00F355F7">
      <w:pPr>
        <w:pStyle w:val="a5"/>
        <w:jc w:val="both"/>
        <w:rPr>
          <w:sz w:val="24"/>
          <w:szCs w:val="24"/>
        </w:rPr>
      </w:pPr>
      <w:r w:rsidRPr="005D068F">
        <w:rPr>
          <w:sz w:val="24"/>
          <w:szCs w:val="24"/>
        </w:rPr>
        <w:t>Внеплановая выездная проверка юридических лиц, индивидуальных предпринимателей по основаниям, указанным в подпунктах 2 «а» и 2 «б» пункта 3.6.1. Регламента, может быть проведена органом муниципального жилищного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14:paraId="779D8AE5" w14:textId="77777777" w:rsidR="00966AA5" w:rsidRDefault="005D068F" w:rsidP="00F355F7">
      <w:pPr>
        <w:pStyle w:val="a5"/>
        <w:jc w:val="both"/>
        <w:rPr>
          <w:sz w:val="24"/>
          <w:szCs w:val="24"/>
        </w:rPr>
      </w:pPr>
      <w:r>
        <w:rPr>
          <w:sz w:val="24"/>
          <w:szCs w:val="24"/>
        </w:rPr>
        <w:t>В</w:t>
      </w:r>
      <w:r w:rsidRPr="005D068F">
        <w:rPr>
          <w:sz w:val="24"/>
          <w:szCs w:val="24"/>
        </w:rPr>
        <w:t xml:space="preserve">неплановой проверки по основаниям, указанным в </w:t>
      </w:r>
      <w:proofErr w:type="spellStart"/>
      <w:r w:rsidRPr="005D068F">
        <w:rPr>
          <w:sz w:val="24"/>
          <w:szCs w:val="24"/>
        </w:rPr>
        <w:t>п.п</w:t>
      </w:r>
      <w:proofErr w:type="spellEnd"/>
      <w:r w:rsidRPr="005D068F">
        <w:rPr>
          <w:sz w:val="24"/>
          <w:szCs w:val="24"/>
        </w:rPr>
        <w:t>. 3 п. 3.6.1,</w:t>
      </w:r>
      <w:r>
        <w:rPr>
          <w:sz w:val="24"/>
          <w:szCs w:val="24"/>
        </w:rPr>
        <w:t xml:space="preserve"> осуществляется с </w:t>
      </w:r>
      <w:r w:rsidRPr="005D068F">
        <w:rPr>
          <w:sz w:val="24"/>
          <w:szCs w:val="24"/>
        </w:rPr>
        <w:t>предварительн</w:t>
      </w:r>
      <w:r>
        <w:rPr>
          <w:sz w:val="24"/>
          <w:szCs w:val="24"/>
        </w:rPr>
        <w:t>ым</w:t>
      </w:r>
      <w:r w:rsidRPr="005D068F">
        <w:rPr>
          <w:sz w:val="24"/>
          <w:szCs w:val="24"/>
        </w:rPr>
        <w:t xml:space="preserve"> уведомление</w:t>
      </w:r>
      <w:r>
        <w:rPr>
          <w:sz w:val="24"/>
          <w:szCs w:val="24"/>
        </w:rPr>
        <w:t xml:space="preserve">м </w:t>
      </w:r>
      <w:r w:rsidRPr="005D068F">
        <w:rPr>
          <w:sz w:val="24"/>
          <w:szCs w:val="24"/>
        </w:rPr>
        <w:t>юридических лиц, индивидуальных предпринимателей о начале проведения внеплановой выездной проверк</w:t>
      </w:r>
      <w:r>
        <w:rPr>
          <w:sz w:val="24"/>
          <w:szCs w:val="24"/>
        </w:rPr>
        <w:t>и.».</w:t>
      </w:r>
      <w:r w:rsidRPr="005D068F">
        <w:rPr>
          <w:sz w:val="24"/>
          <w:szCs w:val="24"/>
        </w:rPr>
        <w:t xml:space="preserve"> </w:t>
      </w:r>
      <w:bookmarkEnd w:id="6"/>
    </w:p>
    <w:p w14:paraId="71E67B2F" w14:textId="77777777" w:rsidR="00C65B47" w:rsidRDefault="00966AA5" w:rsidP="00F355F7">
      <w:pPr>
        <w:pStyle w:val="a5"/>
        <w:numPr>
          <w:ilvl w:val="0"/>
          <w:numId w:val="4"/>
        </w:numPr>
        <w:jc w:val="both"/>
        <w:rPr>
          <w:sz w:val="24"/>
          <w:szCs w:val="24"/>
        </w:rPr>
      </w:pPr>
      <w:r>
        <w:rPr>
          <w:sz w:val="24"/>
          <w:szCs w:val="24"/>
        </w:rPr>
        <w:t>Опубликовать</w:t>
      </w:r>
      <w:r w:rsidR="00F16EC9">
        <w:rPr>
          <w:sz w:val="24"/>
          <w:szCs w:val="24"/>
        </w:rPr>
        <w:t xml:space="preserve"> настоящее</w:t>
      </w:r>
      <w:r>
        <w:rPr>
          <w:sz w:val="24"/>
          <w:szCs w:val="24"/>
        </w:rPr>
        <w:t xml:space="preserve"> постановление на официальном сайте </w:t>
      </w:r>
      <w:r w:rsidRPr="00966AA5">
        <w:rPr>
          <w:sz w:val="24"/>
          <w:szCs w:val="24"/>
        </w:rPr>
        <w:t xml:space="preserve">администрации муниципального образования сельское поселение «деревня </w:t>
      </w:r>
      <w:proofErr w:type="spellStart"/>
      <w:r w:rsidRPr="00966AA5">
        <w:rPr>
          <w:sz w:val="24"/>
          <w:szCs w:val="24"/>
        </w:rPr>
        <w:t>Асеньевское</w:t>
      </w:r>
      <w:proofErr w:type="spellEnd"/>
      <w:r w:rsidRPr="00966AA5">
        <w:rPr>
          <w:sz w:val="24"/>
          <w:szCs w:val="24"/>
        </w:rPr>
        <w:t>»</w:t>
      </w:r>
      <w:r>
        <w:rPr>
          <w:sz w:val="24"/>
          <w:szCs w:val="24"/>
        </w:rPr>
        <w:t xml:space="preserve">, в информационно – телекоммуникационной сети «Интернет». </w:t>
      </w:r>
    </w:p>
    <w:p w14:paraId="3210ADFD" w14:textId="77777777" w:rsidR="00C65B47" w:rsidRDefault="00966AA5" w:rsidP="00F355F7">
      <w:pPr>
        <w:pStyle w:val="a5"/>
        <w:numPr>
          <w:ilvl w:val="0"/>
          <w:numId w:val="4"/>
        </w:numPr>
        <w:jc w:val="both"/>
        <w:rPr>
          <w:sz w:val="24"/>
          <w:szCs w:val="24"/>
        </w:rPr>
      </w:pPr>
      <w:r>
        <w:rPr>
          <w:sz w:val="24"/>
          <w:szCs w:val="24"/>
        </w:rPr>
        <w:t>Контроль</w:t>
      </w:r>
      <w:r w:rsidR="00C65B47">
        <w:rPr>
          <w:sz w:val="24"/>
          <w:szCs w:val="24"/>
        </w:rPr>
        <w:t xml:space="preserve"> за выполнения данного постановление оставляю за собой.</w:t>
      </w:r>
    </w:p>
    <w:p w14:paraId="44EF9CC0" w14:textId="77777777" w:rsidR="00966AA5" w:rsidRPr="00C65B47" w:rsidRDefault="00966AA5" w:rsidP="00F355F7">
      <w:pPr>
        <w:pStyle w:val="a5"/>
        <w:numPr>
          <w:ilvl w:val="0"/>
          <w:numId w:val="4"/>
        </w:numPr>
        <w:jc w:val="both"/>
        <w:rPr>
          <w:sz w:val="24"/>
          <w:szCs w:val="24"/>
        </w:rPr>
      </w:pPr>
      <w:r w:rsidRPr="00966AA5">
        <w:rPr>
          <w:sz w:val="24"/>
          <w:szCs w:val="24"/>
        </w:rPr>
        <w:t>Настоящее постановление вступает в силу после его официального опубликования.</w:t>
      </w:r>
    </w:p>
    <w:p w14:paraId="375D436C" w14:textId="77777777" w:rsidR="00C65B47" w:rsidRDefault="001C6C69" w:rsidP="00F355F7">
      <w:pPr>
        <w:jc w:val="both"/>
        <w:rPr>
          <w:b/>
          <w:sz w:val="24"/>
          <w:szCs w:val="24"/>
        </w:rPr>
      </w:pPr>
      <w:r w:rsidRPr="00C65B47">
        <w:rPr>
          <w:b/>
          <w:sz w:val="24"/>
          <w:szCs w:val="24"/>
        </w:rPr>
        <w:t xml:space="preserve"> </w:t>
      </w:r>
    </w:p>
    <w:p w14:paraId="0FF05FA1" w14:textId="77777777" w:rsidR="00966AA5" w:rsidRDefault="00966AA5" w:rsidP="00F355F7">
      <w:pPr>
        <w:jc w:val="both"/>
        <w:rPr>
          <w:b/>
          <w:sz w:val="24"/>
          <w:szCs w:val="24"/>
        </w:rPr>
      </w:pPr>
    </w:p>
    <w:p w14:paraId="13914B5A" w14:textId="77777777" w:rsidR="00F042C6" w:rsidRDefault="00F042C6" w:rsidP="00F355F7">
      <w:pPr>
        <w:ind w:left="360"/>
        <w:rPr>
          <w:b/>
          <w:sz w:val="24"/>
          <w:szCs w:val="24"/>
        </w:rPr>
      </w:pPr>
      <w:r>
        <w:rPr>
          <w:b/>
          <w:sz w:val="24"/>
          <w:szCs w:val="24"/>
        </w:rPr>
        <w:t>Гл</w:t>
      </w:r>
      <w:r w:rsidR="00F41AA8" w:rsidRPr="00302631">
        <w:rPr>
          <w:b/>
          <w:sz w:val="24"/>
          <w:szCs w:val="24"/>
        </w:rPr>
        <w:t>ава администрации</w:t>
      </w:r>
      <w:r>
        <w:rPr>
          <w:b/>
          <w:sz w:val="24"/>
          <w:szCs w:val="24"/>
        </w:rPr>
        <w:t xml:space="preserve"> </w:t>
      </w:r>
    </w:p>
    <w:p w14:paraId="48048773" w14:textId="77777777" w:rsidR="008C57CD" w:rsidRDefault="00F41AA8" w:rsidP="00F355F7">
      <w:pPr>
        <w:ind w:left="360"/>
        <w:rPr>
          <w:b/>
          <w:sz w:val="24"/>
          <w:szCs w:val="24"/>
        </w:rPr>
      </w:pPr>
      <w:r w:rsidRPr="00302631">
        <w:rPr>
          <w:b/>
          <w:sz w:val="24"/>
          <w:szCs w:val="24"/>
        </w:rPr>
        <w:t xml:space="preserve">МО </w:t>
      </w:r>
      <w:proofErr w:type="gramStart"/>
      <w:r w:rsidRPr="00302631">
        <w:rPr>
          <w:b/>
          <w:sz w:val="24"/>
          <w:szCs w:val="24"/>
        </w:rPr>
        <w:t xml:space="preserve">СП </w:t>
      </w:r>
      <w:r w:rsidR="003F4FC4">
        <w:rPr>
          <w:b/>
          <w:sz w:val="24"/>
          <w:szCs w:val="24"/>
        </w:rPr>
        <w:t xml:space="preserve"> </w:t>
      </w:r>
      <w:r w:rsidRPr="00302631">
        <w:rPr>
          <w:b/>
          <w:sz w:val="24"/>
          <w:szCs w:val="24"/>
        </w:rPr>
        <w:t>деревня</w:t>
      </w:r>
      <w:proofErr w:type="gramEnd"/>
      <w:r w:rsidRPr="00302631">
        <w:rPr>
          <w:b/>
          <w:sz w:val="24"/>
          <w:szCs w:val="24"/>
        </w:rPr>
        <w:t xml:space="preserve"> </w:t>
      </w:r>
      <w:proofErr w:type="spellStart"/>
      <w:r w:rsidRPr="00302631">
        <w:rPr>
          <w:b/>
          <w:sz w:val="24"/>
          <w:szCs w:val="24"/>
        </w:rPr>
        <w:t>Асеньевское</w:t>
      </w:r>
      <w:proofErr w:type="spellEnd"/>
      <w:r w:rsidRPr="00302631">
        <w:rPr>
          <w:b/>
          <w:sz w:val="24"/>
          <w:szCs w:val="24"/>
        </w:rPr>
        <w:t xml:space="preserve">      </w:t>
      </w:r>
      <w:r w:rsidR="00F355F7">
        <w:rPr>
          <w:b/>
          <w:sz w:val="24"/>
          <w:szCs w:val="24"/>
        </w:rPr>
        <w:t xml:space="preserve">                        </w:t>
      </w:r>
      <w:r w:rsidRPr="00302631">
        <w:rPr>
          <w:b/>
          <w:sz w:val="24"/>
          <w:szCs w:val="24"/>
        </w:rPr>
        <w:t xml:space="preserve">                       </w:t>
      </w:r>
      <w:r w:rsidR="00302631">
        <w:rPr>
          <w:b/>
          <w:sz w:val="24"/>
          <w:szCs w:val="24"/>
        </w:rPr>
        <w:t xml:space="preserve">              </w:t>
      </w:r>
      <w:r w:rsidR="00194B91">
        <w:rPr>
          <w:b/>
          <w:sz w:val="24"/>
          <w:szCs w:val="24"/>
        </w:rPr>
        <w:t xml:space="preserve">И.Н. </w:t>
      </w:r>
      <w:proofErr w:type="spellStart"/>
      <w:r w:rsidR="00194B91">
        <w:rPr>
          <w:b/>
          <w:sz w:val="24"/>
          <w:szCs w:val="24"/>
        </w:rPr>
        <w:t>Жильцова</w:t>
      </w:r>
      <w:proofErr w:type="spellEnd"/>
      <w:r w:rsidRPr="00302631">
        <w:rPr>
          <w:b/>
          <w:sz w:val="24"/>
          <w:szCs w:val="24"/>
        </w:rPr>
        <w:t xml:space="preserve"> </w:t>
      </w:r>
    </w:p>
    <w:p w14:paraId="70CD12C1" w14:textId="77777777" w:rsidR="00B90846" w:rsidRDefault="00B90846" w:rsidP="00F355F7">
      <w:pPr>
        <w:ind w:left="360"/>
        <w:rPr>
          <w:b/>
          <w:sz w:val="24"/>
          <w:szCs w:val="24"/>
        </w:rPr>
      </w:pPr>
    </w:p>
    <w:p w14:paraId="06555700" w14:textId="77777777" w:rsidR="00B90846" w:rsidRDefault="00B90846" w:rsidP="00F355F7">
      <w:pPr>
        <w:ind w:left="360"/>
        <w:jc w:val="both"/>
        <w:rPr>
          <w:b/>
          <w:sz w:val="24"/>
          <w:szCs w:val="24"/>
        </w:rPr>
      </w:pPr>
    </w:p>
    <w:p w14:paraId="12F7493C" w14:textId="77777777" w:rsidR="00B90846" w:rsidRDefault="00B90846" w:rsidP="00F355F7">
      <w:pPr>
        <w:ind w:left="360"/>
        <w:jc w:val="both"/>
        <w:rPr>
          <w:b/>
          <w:sz w:val="24"/>
          <w:szCs w:val="24"/>
        </w:rPr>
      </w:pPr>
    </w:p>
    <w:p w14:paraId="33C1390C" w14:textId="77777777" w:rsidR="00B90846" w:rsidRDefault="00B90846" w:rsidP="00F355F7">
      <w:pPr>
        <w:ind w:left="360"/>
        <w:jc w:val="both"/>
        <w:rPr>
          <w:b/>
          <w:sz w:val="24"/>
          <w:szCs w:val="24"/>
        </w:rPr>
      </w:pPr>
    </w:p>
    <w:p w14:paraId="16B64852" w14:textId="77777777" w:rsidR="00B90846" w:rsidRDefault="00B90846" w:rsidP="00F355F7">
      <w:pPr>
        <w:ind w:left="360"/>
        <w:jc w:val="both"/>
        <w:rPr>
          <w:b/>
          <w:sz w:val="24"/>
          <w:szCs w:val="24"/>
        </w:rPr>
      </w:pPr>
    </w:p>
    <w:p w14:paraId="6A0125C9" w14:textId="77777777" w:rsidR="00B90846" w:rsidRDefault="00B90846" w:rsidP="00F355F7">
      <w:pPr>
        <w:ind w:left="360"/>
        <w:jc w:val="both"/>
        <w:rPr>
          <w:b/>
          <w:sz w:val="24"/>
          <w:szCs w:val="24"/>
        </w:rPr>
      </w:pPr>
    </w:p>
    <w:p w14:paraId="49139278" w14:textId="77777777" w:rsidR="00B90846" w:rsidRDefault="00B90846" w:rsidP="00F355F7">
      <w:pPr>
        <w:ind w:left="360"/>
        <w:jc w:val="both"/>
        <w:rPr>
          <w:b/>
          <w:sz w:val="24"/>
          <w:szCs w:val="24"/>
        </w:rPr>
      </w:pPr>
    </w:p>
    <w:p w14:paraId="0EE6E881" w14:textId="77777777" w:rsidR="00B90846" w:rsidRDefault="00B90846" w:rsidP="00F355F7">
      <w:pPr>
        <w:ind w:left="360"/>
        <w:jc w:val="both"/>
        <w:rPr>
          <w:b/>
          <w:sz w:val="24"/>
          <w:szCs w:val="24"/>
        </w:rPr>
      </w:pPr>
    </w:p>
    <w:p w14:paraId="4B724759" w14:textId="77777777" w:rsidR="00B90846" w:rsidRDefault="00B90846" w:rsidP="00F355F7">
      <w:pPr>
        <w:ind w:left="360"/>
        <w:jc w:val="both"/>
        <w:rPr>
          <w:b/>
          <w:sz w:val="24"/>
          <w:szCs w:val="24"/>
        </w:rPr>
      </w:pPr>
    </w:p>
    <w:p w14:paraId="7A27FACB" w14:textId="77777777" w:rsidR="00B90846" w:rsidRDefault="00B90846" w:rsidP="00F355F7">
      <w:pPr>
        <w:ind w:left="360"/>
        <w:jc w:val="both"/>
        <w:rPr>
          <w:b/>
          <w:sz w:val="24"/>
          <w:szCs w:val="24"/>
        </w:rPr>
      </w:pPr>
    </w:p>
    <w:p w14:paraId="6ACD394D" w14:textId="77777777" w:rsidR="00B90846" w:rsidRDefault="00B90846" w:rsidP="00F355F7">
      <w:pPr>
        <w:ind w:left="360"/>
        <w:jc w:val="both"/>
        <w:rPr>
          <w:b/>
          <w:sz w:val="24"/>
          <w:szCs w:val="24"/>
        </w:rPr>
      </w:pPr>
    </w:p>
    <w:p w14:paraId="5E1C2D0A" w14:textId="77777777" w:rsidR="00B90846" w:rsidRDefault="00B90846" w:rsidP="00F355F7">
      <w:pPr>
        <w:ind w:left="360"/>
        <w:jc w:val="both"/>
        <w:rPr>
          <w:b/>
          <w:sz w:val="24"/>
          <w:szCs w:val="24"/>
        </w:rPr>
      </w:pPr>
    </w:p>
    <w:p w14:paraId="79F8D263" w14:textId="77777777" w:rsidR="00B90846" w:rsidRDefault="00B90846" w:rsidP="00F355F7">
      <w:pPr>
        <w:ind w:left="360"/>
        <w:jc w:val="both"/>
        <w:rPr>
          <w:b/>
          <w:sz w:val="24"/>
          <w:szCs w:val="24"/>
        </w:rPr>
      </w:pPr>
    </w:p>
    <w:p w14:paraId="59AC2689" w14:textId="77777777" w:rsidR="00B90846" w:rsidRDefault="00B90846" w:rsidP="00F355F7">
      <w:pPr>
        <w:ind w:left="360"/>
        <w:jc w:val="both"/>
        <w:rPr>
          <w:b/>
          <w:sz w:val="24"/>
          <w:szCs w:val="24"/>
        </w:rPr>
      </w:pPr>
    </w:p>
    <w:sectPr w:rsidR="00B90846" w:rsidSect="003C7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9474A"/>
    <w:multiLevelType w:val="hybridMultilevel"/>
    <w:tmpl w:val="F2EC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466028"/>
    <w:multiLevelType w:val="hybridMultilevel"/>
    <w:tmpl w:val="27B4912A"/>
    <w:lvl w:ilvl="0" w:tplc="5DCE3E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F75452F"/>
    <w:multiLevelType w:val="hybridMultilevel"/>
    <w:tmpl w:val="365E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B27D4D"/>
    <w:multiLevelType w:val="hybridMultilevel"/>
    <w:tmpl w:val="9564A8A8"/>
    <w:lvl w:ilvl="0" w:tplc="230842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EFC0F14"/>
    <w:multiLevelType w:val="hybridMultilevel"/>
    <w:tmpl w:val="A8927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E84E40"/>
    <w:multiLevelType w:val="hybridMultilevel"/>
    <w:tmpl w:val="08169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6045C4"/>
    <w:multiLevelType w:val="hybridMultilevel"/>
    <w:tmpl w:val="C7242268"/>
    <w:lvl w:ilvl="0" w:tplc="F5A207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49C"/>
    <w:rsid w:val="00036E54"/>
    <w:rsid w:val="000572FE"/>
    <w:rsid w:val="00083DE7"/>
    <w:rsid w:val="00087EA1"/>
    <w:rsid w:val="00194B91"/>
    <w:rsid w:val="001A1797"/>
    <w:rsid w:val="001B245F"/>
    <w:rsid w:val="001C6C69"/>
    <w:rsid w:val="00202A0A"/>
    <w:rsid w:val="00203618"/>
    <w:rsid w:val="0023287D"/>
    <w:rsid w:val="002F7323"/>
    <w:rsid w:val="00302631"/>
    <w:rsid w:val="00336EE5"/>
    <w:rsid w:val="00387F4E"/>
    <w:rsid w:val="003C76B4"/>
    <w:rsid w:val="003D2A75"/>
    <w:rsid w:val="003D449F"/>
    <w:rsid w:val="003F4FC4"/>
    <w:rsid w:val="00463381"/>
    <w:rsid w:val="00495DBE"/>
    <w:rsid w:val="004C040E"/>
    <w:rsid w:val="005B5491"/>
    <w:rsid w:val="005C0B8C"/>
    <w:rsid w:val="005D068F"/>
    <w:rsid w:val="005F4252"/>
    <w:rsid w:val="00612B98"/>
    <w:rsid w:val="0062088B"/>
    <w:rsid w:val="0065683B"/>
    <w:rsid w:val="00755192"/>
    <w:rsid w:val="0078249C"/>
    <w:rsid w:val="007D779D"/>
    <w:rsid w:val="00806067"/>
    <w:rsid w:val="00822C93"/>
    <w:rsid w:val="00834263"/>
    <w:rsid w:val="008C57CD"/>
    <w:rsid w:val="009007DE"/>
    <w:rsid w:val="00917B5E"/>
    <w:rsid w:val="00951011"/>
    <w:rsid w:val="00966AA5"/>
    <w:rsid w:val="00975F83"/>
    <w:rsid w:val="0099013B"/>
    <w:rsid w:val="009B6A99"/>
    <w:rsid w:val="009E02CD"/>
    <w:rsid w:val="00A30C6A"/>
    <w:rsid w:val="00B437D7"/>
    <w:rsid w:val="00B90846"/>
    <w:rsid w:val="00C30822"/>
    <w:rsid w:val="00C51032"/>
    <w:rsid w:val="00C65B47"/>
    <w:rsid w:val="00C92EE7"/>
    <w:rsid w:val="00D069E4"/>
    <w:rsid w:val="00D52ACF"/>
    <w:rsid w:val="00D950D1"/>
    <w:rsid w:val="00F042C6"/>
    <w:rsid w:val="00F16EC9"/>
    <w:rsid w:val="00F24346"/>
    <w:rsid w:val="00F355F7"/>
    <w:rsid w:val="00F41AA8"/>
    <w:rsid w:val="00F947FE"/>
    <w:rsid w:val="00FD74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E9A7"/>
  <w15:docId w15:val="{98EF8409-0C86-4F96-BD55-33053D81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AA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41AA8"/>
    <w:pPr>
      <w:keepNext/>
      <w:jc w:val="center"/>
      <w:outlineLvl w:val="0"/>
    </w:pPr>
    <w:rPr>
      <w:b/>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1AA8"/>
    <w:rPr>
      <w:rFonts w:ascii="Times New Roman" w:eastAsia="Times New Roman" w:hAnsi="Times New Roman" w:cs="Times New Roman"/>
      <w:b/>
      <w:sz w:val="32"/>
      <w:szCs w:val="20"/>
      <w:u w:val="single"/>
      <w:lang w:eastAsia="ru-RU"/>
    </w:rPr>
  </w:style>
  <w:style w:type="paragraph" w:styleId="a3">
    <w:name w:val="Balloon Text"/>
    <w:basedOn w:val="a"/>
    <w:link w:val="a4"/>
    <w:uiPriority w:val="99"/>
    <w:semiHidden/>
    <w:unhideWhenUsed/>
    <w:rsid w:val="00302631"/>
    <w:rPr>
      <w:rFonts w:ascii="Tahoma" w:hAnsi="Tahoma" w:cs="Tahoma"/>
      <w:sz w:val="16"/>
      <w:szCs w:val="16"/>
    </w:rPr>
  </w:style>
  <w:style w:type="character" w:customStyle="1" w:styleId="a4">
    <w:name w:val="Текст выноски Знак"/>
    <w:basedOn w:val="a0"/>
    <w:link w:val="a3"/>
    <w:uiPriority w:val="99"/>
    <w:semiHidden/>
    <w:rsid w:val="00302631"/>
    <w:rPr>
      <w:rFonts w:ascii="Tahoma" w:eastAsia="Times New Roman" w:hAnsi="Tahoma" w:cs="Tahoma"/>
      <w:sz w:val="16"/>
      <w:szCs w:val="16"/>
      <w:lang w:eastAsia="ru-RU"/>
    </w:rPr>
  </w:style>
  <w:style w:type="paragraph" w:styleId="a5">
    <w:name w:val="List Paragraph"/>
    <w:basedOn w:val="a"/>
    <w:uiPriority w:val="34"/>
    <w:qFormat/>
    <w:rsid w:val="003D2A75"/>
    <w:pPr>
      <w:ind w:left="720"/>
      <w:contextualSpacing/>
    </w:pPr>
  </w:style>
  <w:style w:type="character" w:styleId="a6">
    <w:name w:val="Hyperlink"/>
    <w:basedOn w:val="a0"/>
    <w:uiPriority w:val="99"/>
    <w:unhideWhenUsed/>
    <w:rsid w:val="009901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96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075793.10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2</cp:revision>
  <cp:lastPrinted>2018-07-10T08:29:00Z</cp:lastPrinted>
  <dcterms:created xsi:type="dcterms:W3CDTF">2020-06-01T07:24:00Z</dcterms:created>
  <dcterms:modified xsi:type="dcterms:W3CDTF">2020-06-01T07:24:00Z</dcterms:modified>
</cp:coreProperties>
</file>