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AA8" w:rsidRDefault="00F5560F" w:rsidP="001C6C69">
      <w:pPr>
        <w:jc w:val="center"/>
      </w:pPr>
      <w:r>
        <w:rPr>
          <w:noProof/>
        </w:rPr>
        <w:pict>
          <v:line id="Прямая соединительная линия 2" o:spid="_x0000_s1026" style="position:absolute;left:0;text-align:left;z-index:251658240;visibility:visible" from="210pt,55.05pt" to="217.25pt,5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" o:allowincell="f" strokeweight="2pt"/>
        </w:pict>
      </w:r>
      <w:r w:rsidR="00F41AA8">
        <w:rPr>
          <w:noProof/>
        </w:rPr>
        <w:drawing>
          <wp:inline distT="0" distB="0" distL="0" distR="0">
            <wp:extent cx="61912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AA8" w:rsidRPr="002F6F96" w:rsidRDefault="00F41AA8" w:rsidP="00F41AA8">
      <w:pPr>
        <w:jc w:val="center"/>
        <w:rPr>
          <w:b/>
          <w:sz w:val="24"/>
          <w:szCs w:val="24"/>
        </w:rPr>
      </w:pPr>
      <w:r w:rsidRPr="002F6F96">
        <w:rPr>
          <w:b/>
          <w:sz w:val="24"/>
          <w:szCs w:val="24"/>
        </w:rPr>
        <w:t>АДМИНИСТРАЦИЯ</w:t>
      </w:r>
    </w:p>
    <w:p w:rsidR="00F41AA8" w:rsidRPr="002F6F96" w:rsidRDefault="00F41AA8" w:rsidP="00F41AA8">
      <w:pPr>
        <w:jc w:val="center"/>
        <w:rPr>
          <w:b/>
          <w:sz w:val="24"/>
          <w:szCs w:val="24"/>
        </w:rPr>
      </w:pPr>
      <w:r w:rsidRPr="002F6F96">
        <w:rPr>
          <w:b/>
          <w:sz w:val="24"/>
          <w:szCs w:val="24"/>
        </w:rPr>
        <w:t>МУНИЦИПАЛЬНОГО ОБРАЗОВАНИЯ</w:t>
      </w:r>
    </w:p>
    <w:p w:rsidR="00F41AA8" w:rsidRPr="002F6F96" w:rsidRDefault="00F41AA8" w:rsidP="00F41AA8">
      <w:pPr>
        <w:jc w:val="center"/>
        <w:rPr>
          <w:b/>
          <w:sz w:val="24"/>
          <w:szCs w:val="24"/>
        </w:rPr>
      </w:pPr>
      <w:r w:rsidRPr="002F6F96">
        <w:rPr>
          <w:b/>
          <w:sz w:val="24"/>
          <w:szCs w:val="24"/>
        </w:rPr>
        <w:t>СЕЛЬСКОГО ПОСЕЛЕНИЯ ДЕРЕВНЯ АСЕНЬЕВСКОЕ КАЛУЖСКОЙ ОБЛАСТИ</w:t>
      </w:r>
    </w:p>
    <w:p w:rsidR="00F41AA8" w:rsidRPr="002F6F96" w:rsidRDefault="00F41AA8" w:rsidP="00F41AA8">
      <w:pPr>
        <w:jc w:val="center"/>
        <w:rPr>
          <w:sz w:val="24"/>
          <w:szCs w:val="24"/>
        </w:rPr>
      </w:pPr>
    </w:p>
    <w:p w:rsidR="00F41AA8" w:rsidRPr="002F6F96" w:rsidRDefault="00F41AA8" w:rsidP="00F41AA8">
      <w:pPr>
        <w:pStyle w:val="1"/>
        <w:rPr>
          <w:sz w:val="24"/>
          <w:szCs w:val="24"/>
        </w:rPr>
      </w:pPr>
      <w:r w:rsidRPr="002F6F96">
        <w:rPr>
          <w:sz w:val="24"/>
          <w:szCs w:val="24"/>
        </w:rPr>
        <w:t>ПОСТАНОВЛЕНИЕ</w:t>
      </w:r>
    </w:p>
    <w:p w:rsidR="00F41AA8" w:rsidRPr="002F6F96" w:rsidRDefault="00F41AA8" w:rsidP="00F41AA8">
      <w:pPr>
        <w:jc w:val="both"/>
        <w:rPr>
          <w:b/>
          <w:sz w:val="24"/>
          <w:szCs w:val="24"/>
        </w:rPr>
      </w:pPr>
    </w:p>
    <w:p w:rsidR="00F41AA8" w:rsidRDefault="001C6C69" w:rsidP="00B33DCB">
      <w:pPr>
        <w:rPr>
          <w:b/>
          <w:sz w:val="24"/>
        </w:rPr>
      </w:pPr>
      <w:r>
        <w:rPr>
          <w:b/>
          <w:sz w:val="24"/>
        </w:rPr>
        <w:t xml:space="preserve">« </w:t>
      </w:r>
      <w:r w:rsidR="00E83BFB">
        <w:rPr>
          <w:b/>
          <w:sz w:val="24"/>
        </w:rPr>
        <w:t>06</w:t>
      </w:r>
      <w:r>
        <w:rPr>
          <w:b/>
          <w:sz w:val="24"/>
        </w:rPr>
        <w:t xml:space="preserve"> »</w:t>
      </w:r>
      <w:r w:rsidR="00B33DCB">
        <w:rPr>
          <w:b/>
          <w:sz w:val="24"/>
        </w:rPr>
        <w:t xml:space="preserve"> марта</w:t>
      </w:r>
      <w:r>
        <w:rPr>
          <w:b/>
          <w:sz w:val="24"/>
        </w:rPr>
        <w:t xml:space="preserve"> </w:t>
      </w:r>
      <w:r w:rsidR="00F41AA8">
        <w:rPr>
          <w:b/>
          <w:sz w:val="24"/>
        </w:rPr>
        <w:t>201</w:t>
      </w:r>
      <w:r w:rsidR="00B33DCB">
        <w:rPr>
          <w:b/>
          <w:sz w:val="24"/>
        </w:rPr>
        <w:t>8</w:t>
      </w:r>
      <w:r w:rsidR="00F41AA8">
        <w:rPr>
          <w:b/>
          <w:sz w:val="24"/>
        </w:rPr>
        <w:t>г.</w:t>
      </w:r>
      <w:r w:rsidR="00F41AA8">
        <w:rPr>
          <w:b/>
          <w:sz w:val="28"/>
        </w:rPr>
        <w:t xml:space="preserve">      </w:t>
      </w:r>
      <w:r w:rsidR="00B33DCB">
        <w:rPr>
          <w:b/>
          <w:sz w:val="28"/>
        </w:rPr>
        <w:t xml:space="preserve">               </w:t>
      </w:r>
      <w:r w:rsidR="00F41AA8">
        <w:rPr>
          <w:b/>
          <w:sz w:val="28"/>
        </w:rPr>
        <w:t xml:space="preserve">  д. </w:t>
      </w:r>
      <w:proofErr w:type="spellStart"/>
      <w:r w:rsidR="00F41AA8">
        <w:rPr>
          <w:b/>
          <w:sz w:val="28"/>
        </w:rPr>
        <w:t>Асеньевское</w:t>
      </w:r>
      <w:proofErr w:type="spellEnd"/>
      <w:r w:rsidR="00302631">
        <w:rPr>
          <w:b/>
          <w:sz w:val="28"/>
        </w:rPr>
        <w:t xml:space="preserve">                     </w:t>
      </w:r>
      <w:r w:rsidR="00322481">
        <w:rPr>
          <w:b/>
          <w:sz w:val="28"/>
        </w:rPr>
        <w:t xml:space="preserve">          </w:t>
      </w:r>
      <w:r w:rsidR="00302631">
        <w:rPr>
          <w:b/>
          <w:sz w:val="28"/>
        </w:rPr>
        <w:t xml:space="preserve"> </w:t>
      </w:r>
      <w:r w:rsidR="00F41AA8">
        <w:rPr>
          <w:b/>
          <w:sz w:val="24"/>
        </w:rPr>
        <w:t>№</w:t>
      </w:r>
      <w:bookmarkStart w:id="0" w:name="_GoBack"/>
      <w:bookmarkEnd w:id="0"/>
      <w:r w:rsidR="00E83BFB">
        <w:rPr>
          <w:b/>
          <w:sz w:val="24"/>
        </w:rPr>
        <w:t xml:space="preserve"> 28</w:t>
      </w:r>
    </w:p>
    <w:p w:rsidR="001C6C69" w:rsidRDefault="001C6C69" w:rsidP="001C6C69">
      <w:pPr>
        <w:jc w:val="both"/>
        <w:rPr>
          <w:b/>
        </w:rPr>
      </w:pPr>
    </w:p>
    <w:p w:rsidR="00B33DCB" w:rsidRDefault="00F41AA8" w:rsidP="00F41AA8">
      <w:pPr>
        <w:rPr>
          <w:b/>
          <w:sz w:val="24"/>
          <w:szCs w:val="24"/>
        </w:rPr>
      </w:pPr>
      <w:r w:rsidRPr="00F41AA8">
        <w:rPr>
          <w:b/>
          <w:sz w:val="24"/>
          <w:szCs w:val="24"/>
        </w:rPr>
        <w:t>«О</w:t>
      </w:r>
      <w:r w:rsidR="00B33DCB">
        <w:rPr>
          <w:b/>
          <w:sz w:val="24"/>
          <w:szCs w:val="24"/>
        </w:rPr>
        <w:t xml:space="preserve">б утверждении состава </w:t>
      </w:r>
      <w:proofErr w:type="gramStart"/>
      <w:r w:rsidR="00B33DCB">
        <w:rPr>
          <w:b/>
          <w:sz w:val="24"/>
          <w:szCs w:val="24"/>
        </w:rPr>
        <w:t>общественной</w:t>
      </w:r>
      <w:proofErr w:type="gramEnd"/>
    </w:p>
    <w:p w:rsidR="00B33DCB" w:rsidRDefault="00B33DCB" w:rsidP="00F41AA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жилищной комиссии при администрации</w:t>
      </w:r>
    </w:p>
    <w:p w:rsidR="0065683B" w:rsidRDefault="00B33DCB" w:rsidP="00F41AA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МОСП деревня </w:t>
      </w:r>
      <w:proofErr w:type="spellStart"/>
      <w:r>
        <w:rPr>
          <w:b/>
          <w:sz w:val="24"/>
          <w:szCs w:val="24"/>
        </w:rPr>
        <w:t>Асеньевское</w:t>
      </w:r>
      <w:proofErr w:type="spellEnd"/>
      <w:r w:rsidR="0065683B">
        <w:rPr>
          <w:b/>
          <w:sz w:val="24"/>
          <w:szCs w:val="24"/>
        </w:rPr>
        <w:t>»</w:t>
      </w:r>
    </w:p>
    <w:p w:rsidR="00F41AA8" w:rsidRPr="00F41AA8" w:rsidRDefault="001C6C69" w:rsidP="001C6C69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B33DCB" w:rsidRPr="002F6F96" w:rsidRDefault="00B33DCB" w:rsidP="00F41AA8">
      <w:pPr>
        <w:rPr>
          <w:sz w:val="24"/>
          <w:szCs w:val="24"/>
        </w:rPr>
      </w:pPr>
      <w:r w:rsidRPr="002F6F96">
        <w:rPr>
          <w:sz w:val="24"/>
          <w:szCs w:val="24"/>
        </w:rPr>
        <w:t xml:space="preserve">Руководствуясь Федеральным законом от 06.10.2003 </w:t>
      </w:r>
      <w:r w:rsidRPr="002F6F96">
        <w:rPr>
          <w:sz w:val="24"/>
          <w:szCs w:val="24"/>
          <w:lang w:val="en-US"/>
        </w:rPr>
        <w:t>N</w:t>
      </w:r>
      <w:r w:rsidRPr="002F6F96">
        <w:rPr>
          <w:sz w:val="24"/>
          <w:szCs w:val="24"/>
        </w:rPr>
        <w:t xml:space="preserve">-131-ФЗ «Об общих принципах организации местного самоуправления в Российской Федерации», Жилищным кодексом РФ, Уставом муниципального образования сельского поселения деревня </w:t>
      </w:r>
      <w:proofErr w:type="spellStart"/>
      <w:r w:rsidRPr="002F6F96">
        <w:rPr>
          <w:sz w:val="24"/>
          <w:szCs w:val="24"/>
        </w:rPr>
        <w:t>Асеньевское</w:t>
      </w:r>
      <w:proofErr w:type="spellEnd"/>
      <w:r w:rsidRPr="002F6F96">
        <w:rPr>
          <w:sz w:val="24"/>
          <w:szCs w:val="24"/>
        </w:rPr>
        <w:t xml:space="preserve">, </w:t>
      </w:r>
    </w:p>
    <w:p w:rsidR="00D80B9B" w:rsidRPr="002F6F96" w:rsidRDefault="00F41AA8" w:rsidP="00F41AA8">
      <w:pPr>
        <w:rPr>
          <w:b/>
          <w:sz w:val="24"/>
          <w:szCs w:val="24"/>
        </w:rPr>
      </w:pPr>
      <w:r w:rsidRPr="002F6F96">
        <w:rPr>
          <w:b/>
          <w:sz w:val="24"/>
          <w:szCs w:val="24"/>
        </w:rPr>
        <w:t xml:space="preserve">                                                           </w:t>
      </w:r>
    </w:p>
    <w:p w:rsidR="00F41AA8" w:rsidRPr="002F6F96" w:rsidRDefault="00F41AA8" w:rsidP="00D80B9B">
      <w:pPr>
        <w:jc w:val="center"/>
        <w:rPr>
          <w:b/>
          <w:sz w:val="24"/>
          <w:szCs w:val="24"/>
        </w:rPr>
      </w:pPr>
      <w:r w:rsidRPr="002F6F96">
        <w:rPr>
          <w:b/>
          <w:sz w:val="24"/>
          <w:szCs w:val="24"/>
        </w:rPr>
        <w:t>ПОСТАНОВЛЯЮ:</w:t>
      </w:r>
    </w:p>
    <w:p w:rsidR="00F41AA8" w:rsidRPr="002F6F96" w:rsidRDefault="00F41AA8" w:rsidP="00D80B9B">
      <w:pPr>
        <w:jc w:val="center"/>
        <w:rPr>
          <w:sz w:val="24"/>
          <w:szCs w:val="24"/>
        </w:rPr>
      </w:pPr>
    </w:p>
    <w:p w:rsidR="00B33DCB" w:rsidRPr="002F6F96" w:rsidRDefault="003D449F" w:rsidP="005B5491">
      <w:pPr>
        <w:rPr>
          <w:sz w:val="24"/>
          <w:szCs w:val="24"/>
        </w:rPr>
      </w:pPr>
      <w:r w:rsidRPr="002F6F96">
        <w:rPr>
          <w:sz w:val="24"/>
          <w:szCs w:val="24"/>
        </w:rPr>
        <w:t>1.</w:t>
      </w:r>
      <w:r w:rsidR="00B33DCB" w:rsidRPr="002F6F96">
        <w:rPr>
          <w:sz w:val="24"/>
          <w:szCs w:val="24"/>
        </w:rPr>
        <w:t xml:space="preserve">Утвердить состав общественной жилищной комиссии при администрации МО СП деревня </w:t>
      </w:r>
      <w:proofErr w:type="spellStart"/>
      <w:r w:rsidR="00B33DCB" w:rsidRPr="002F6F96">
        <w:rPr>
          <w:sz w:val="24"/>
          <w:szCs w:val="24"/>
        </w:rPr>
        <w:t>Асеньевское</w:t>
      </w:r>
      <w:proofErr w:type="spellEnd"/>
      <w:r w:rsidR="00B33DCB" w:rsidRPr="002F6F96">
        <w:rPr>
          <w:sz w:val="24"/>
          <w:szCs w:val="24"/>
        </w:rPr>
        <w:t>:</w:t>
      </w:r>
    </w:p>
    <w:p w:rsidR="00B33DCB" w:rsidRPr="002F6F96" w:rsidRDefault="00B33DCB" w:rsidP="005B5491">
      <w:pPr>
        <w:rPr>
          <w:b/>
          <w:sz w:val="24"/>
          <w:szCs w:val="24"/>
          <w:u w:val="single"/>
        </w:rPr>
      </w:pPr>
      <w:r w:rsidRPr="002F6F96">
        <w:rPr>
          <w:b/>
          <w:sz w:val="24"/>
          <w:szCs w:val="24"/>
          <w:u w:val="single"/>
        </w:rPr>
        <w:t>Председатель комиссии:</w:t>
      </w:r>
    </w:p>
    <w:p w:rsidR="00B33DCB" w:rsidRPr="002F6F96" w:rsidRDefault="00B33DCB" w:rsidP="005B5491">
      <w:pPr>
        <w:rPr>
          <w:sz w:val="24"/>
          <w:szCs w:val="24"/>
        </w:rPr>
      </w:pPr>
      <w:r w:rsidRPr="002F6F96">
        <w:rPr>
          <w:sz w:val="24"/>
          <w:szCs w:val="24"/>
        </w:rPr>
        <w:t xml:space="preserve">Заместитель главы администрации МОСП деревня </w:t>
      </w:r>
      <w:proofErr w:type="spellStart"/>
      <w:r w:rsidRPr="002F6F96">
        <w:rPr>
          <w:sz w:val="24"/>
          <w:szCs w:val="24"/>
        </w:rPr>
        <w:t>Асеньевское</w:t>
      </w:r>
      <w:proofErr w:type="spellEnd"/>
      <w:r w:rsidRPr="002F6F96">
        <w:rPr>
          <w:sz w:val="24"/>
          <w:szCs w:val="24"/>
        </w:rPr>
        <w:t xml:space="preserve"> – Попов Сергей Николаевич </w:t>
      </w:r>
    </w:p>
    <w:p w:rsidR="00B33DCB" w:rsidRPr="002F6F96" w:rsidRDefault="00B33DCB" w:rsidP="005B5491">
      <w:pPr>
        <w:rPr>
          <w:b/>
          <w:sz w:val="24"/>
          <w:szCs w:val="24"/>
          <w:u w:val="single"/>
        </w:rPr>
      </w:pPr>
      <w:r w:rsidRPr="002F6F96">
        <w:rPr>
          <w:b/>
          <w:sz w:val="24"/>
          <w:szCs w:val="24"/>
          <w:u w:val="single"/>
        </w:rPr>
        <w:t>Заместитель председателя комиссии:</w:t>
      </w:r>
    </w:p>
    <w:p w:rsidR="00596D20" w:rsidRPr="002F6F96" w:rsidRDefault="00596D20" w:rsidP="005B5491">
      <w:pPr>
        <w:rPr>
          <w:sz w:val="24"/>
          <w:szCs w:val="24"/>
        </w:rPr>
      </w:pPr>
      <w:r w:rsidRPr="002F6F96">
        <w:rPr>
          <w:sz w:val="24"/>
          <w:szCs w:val="24"/>
        </w:rPr>
        <w:t xml:space="preserve">Инспектор делопроизводитель администрации МОСП деревня </w:t>
      </w:r>
      <w:proofErr w:type="spellStart"/>
      <w:r w:rsidRPr="002F6F96">
        <w:rPr>
          <w:sz w:val="24"/>
          <w:szCs w:val="24"/>
        </w:rPr>
        <w:t>Асеньевское</w:t>
      </w:r>
      <w:proofErr w:type="spellEnd"/>
      <w:r w:rsidRPr="002F6F96">
        <w:rPr>
          <w:sz w:val="24"/>
          <w:szCs w:val="24"/>
        </w:rPr>
        <w:t xml:space="preserve"> – Дубова Татьяна Павловна</w:t>
      </w:r>
    </w:p>
    <w:p w:rsidR="00596D20" w:rsidRPr="002F6F96" w:rsidRDefault="00596D20" w:rsidP="005B5491">
      <w:pPr>
        <w:rPr>
          <w:b/>
          <w:sz w:val="24"/>
          <w:szCs w:val="24"/>
          <w:u w:val="single"/>
        </w:rPr>
      </w:pPr>
      <w:r w:rsidRPr="002F6F96">
        <w:rPr>
          <w:b/>
          <w:sz w:val="24"/>
          <w:szCs w:val="24"/>
          <w:u w:val="single"/>
        </w:rPr>
        <w:t>Секретарь жилищной комиссии:</w:t>
      </w:r>
    </w:p>
    <w:p w:rsidR="00596D20" w:rsidRPr="002F6F96" w:rsidRDefault="00596D20" w:rsidP="005B5491">
      <w:pPr>
        <w:rPr>
          <w:sz w:val="24"/>
          <w:szCs w:val="24"/>
        </w:rPr>
      </w:pPr>
      <w:r w:rsidRPr="002F6F96">
        <w:rPr>
          <w:sz w:val="24"/>
          <w:szCs w:val="24"/>
        </w:rPr>
        <w:t xml:space="preserve">Ведущий специалист администрации МОСП деревня </w:t>
      </w:r>
      <w:proofErr w:type="spellStart"/>
      <w:r w:rsidRPr="002F6F96">
        <w:rPr>
          <w:sz w:val="24"/>
          <w:szCs w:val="24"/>
        </w:rPr>
        <w:t>Асеньевское</w:t>
      </w:r>
      <w:proofErr w:type="spellEnd"/>
      <w:r w:rsidRPr="002F6F96">
        <w:rPr>
          <w:sz w:val="24"/>
          <w:szCs w:val="24"/>
        </w:rPr>
        <w:t xml:space="preserve"> – Масленникова </w:t>
      </w:r>
      <w:proofErr w:type="spellStart"/>
      <w:r w:rsidRPr="002F6F96">
        <w:rPr>
          <w:sz w:val="24"/>
          <w:szCs w:val="24"/>
        </w:rPr>
        <w:t>Инга</w:t>
      </w:r>
      <w:proofErr w:type="spellEnd"/>
      <w:r w:rsidRPr="002F6F96">
        <w:rPr>
          <w:sz w:val="24"/>
          <w:szCs w:val="24"/>
        </w:rPr>
        <w:t xml:space="preserve"> Сергеевна</w:t>
      </w:r>
    </w:p>
    <w:p w:rsidR="00596D20" w:rsidRPr="002F6F96" w:rsidRDefault="00596D20" w:rsidP="005B5491">
      <w:pPr>
        <w:rPr>
          <w:b/>
          <w:sz w:val="24"/>
          <w:szCs w:val="24"/>
          <w:u w:val="single"/>
        </w:rPr>
      </w:pPr>
      <w:r w:rsidRPr="002F6F96">
        <w:rPr>
          <w:b/>
          <w:sz w:val="24"/>
          <w:szCs w:val="24"/>
          <w:u w:val="single"/>
        </w:rPr>
        <w:t>Члены жилищной комиссии:</w:t>
      </w:r>
    </w:p>
    <w:p w:rsidR="00596D20" w:rsidRPr="002F6F96" w:rsidRDefault="00596D20" w:rsidP="005B5491">
      <w:pPr>
        <w:rPr>
          <w:sz w:val="24"/>
          <w:szCs w:val="24"/>
        </w:rPr>
      </w:pPr>
      <w:r w:rsidRPr="002F6F96">
        <w:rPr>
          <w:sz w:val="24"/>
          <w:szCs w:val="24"/>
        </w:rPr>
        <w:t xml:space="preserve">Панова Надежда Владимировна – Ведущий специалист администрации МОСП деревня </w:t>
      </w:r>
      <w:proofErr w:type="spellStart"/>
      <w:r w:rsidRPr="002F6F96">
        <w:rPr>
          <w:sz w:val="24"/>
          <w:szCs w:val="24"/>
        </w:rPr>
        <w:t>Асеньевское</w:t>
      </w:r>
      <w:proofErr w:type="spellEnd"/>
    </w:p>
    <w:p w:rsidR="00596D20" w:rsidRPr="002F6F96" w:rsidRDefault="00596D20" w:rsidP="005B5491">
      <w:pPr>
        <w:rPr>
          <w:sz w:val="24"/>
          <w:szCs w:val="24"/>
        </w:rPr>
      </w:pPr>
      <w:proofErr w:type="spellStart"/>
      <w:r w:rsidRPr="002F6F96">
        <w:rPr>
          <w:sz w:val="24"/>
          <w:szCs w:val="24"/>
        </w:rPr>
        <w:t>Паникаровская</w:t>
      </w:r>
      <w:proofErr w:type="spellEnd"/>
      <w:r w:rsidRPr="002F6F96">
        <w:rPr>
          <w:sz w:val="24"/>
          <w:szCs w:val="24"/>
        </w:rPr>
        <w:t xml:space="preserve"> Татьяна Александровна – Старший инспектор администрации МОСП деревня </w:t>
      </w:r>
      <w:proofErr w:type="spellStart"/>
      <w:r w:rsidRPr="002F6F96">
        <w:rPr>
          <w:sz w:val="24"/>
          <w:szCs w:val="24"/>
        </w:rPr>
        <w:t>Асеньевское</w:t>
      </w:r>
      <w:proofErr w:type="spellEnd"/>
    </w:p>
    <w:p w:rsidR="002F6F96" w:rsidRDefault="002F6F96" w:rsidP="005B5491">
      <w:pPr>
        <w:rPr>
          <w:sz w:val="24"/>
          <w:szCs w:val="24"/>
        </w:rPr>
      </w:pPr>
      <w:r w:rsidRPr="002F6F96">
        <w:rPr>
          <w:sz w:val="24"/>
          <w:szCs w:val="24"/>
        </w:rPr>
        <w:t xml:space="preserve">Дубова Людмила Анатольевна – Специалист </w:t>
      </w:r>
      <w:r w:rsidRPr="002F6F96">
        <w:rPr>
          <w:sz w:val="24"/>
          <w:szCs w:val="24"/>
          <w:lang w:val="en-US"/>
        </w:rPr>
        <w:t>I</w:t>
      </w:r>
      <w:r w:rsidRPr="002F6F96">
        <w:rPr>
          <w:sz w:val="24"/>
          <w:szCs w:val="24"/>
        </w:rPr>
        <w:t xml:space="preserve">- го разряда администрации МОСП деревня </w:t>
      </w:r>
      <w:proofErr w:type="spellStart"/>
      <w:r w:rsidRPr="002F6F96">
        <w:rPr>
          <w:sz w:val="24"/>
          <w:szCs w:val="24"/>
        </w:rPr>
        <w:t>Асеньевское</w:t>
      </w:r>
      <w:proofErr w:type="spellEnd"/>
      <w:r w:rsidR="00B33DCB" w:rsidRPr="002F6F96">
        <w:rPr>
          <w:sz w:val="24"/>
          <w:szCs w:val="24"/>
        </w:rPr>
        <w:t xml:space="preserve"> </w:t>
      </w:r>
    </w:p>
    <w:p w:rsidR="001B245F" w:rsidRPr="002F6F96" w:rsidRDefault="001B245F" w:rsidP="005B5491">
      <w:pPr>
        <w:rPr>
          <w:sz w:val="24"/>
          <w:szCs w:val="24"/>
        </w:rPr>
      </w:pPr>
      <w:r w:rsidRPr="002F6F96">
        <w:rPr>
          <w:sz w:val="24"/>
          <w:szCs w:val="24"/>
        </w:rPr>
        <w:t>2.</w:t>
      </w:r>
      <w:r w:rsidR="002F6F96" w:rsidRPr="002F6F96">
        <w:rPr>
          <w:sz w:val="24"/>
          <w:szCs w:val="24"/>
        </w:rPr>
        <w:t xml:space="preserve">Утвердить Положение об общественной жилищной комиссии при администрации МОСП деревня </w:t>
      </w:r>
      <w:proofErr w:type="spellStart"/>
      <w:r w:rsidR="002F6F96" w:rsidRPr="002F6F96">
        <w:rPr>
          <w:sz w:val="24"/>
          <w:szCs w:val="24"/>
        </w:rPr>
        <w:t>Асеньевское</w:t>
      </w:r>
      <w:proofErr w:type="spellEnd"/>
      <w:r w:rsidR="002F6F96" w:rsidRPr="002F6F96">
        <w:rPr>
          <w:sz w:val="24"/>
          <w:szCs w:val="24"/>
        </w:rPr>
        <w:t xml:space="preserve"> (Приложение №1)</w:t>
      </w:r>
    </w:p>
    <w:p w:rsidR="002F6F96" w:rsidRPr="002F6F96" w:rsidRDefault="002F6F96" w:rsidP="005B5491">
      <w:pPr>
        <w:rPr>
          <w:sz w:val="24"/>
          <w:szCs w:val="24"/>
        </w:rPr>
      </w:pPr>
      <w:r w:rsidRPr="002F6F96">
        <w:rPr>
          <w:sz w:val="24"/>
          <w:szCs w:val="24"/>
        </w:rPr>
        <w:t>3. Настоящее</w:t>
      </w:r>
      <w:r>
        <w:rPr>
          <w:sz w:val="24"/>
          <w:szCs w:val="24"/>
        </w:rPr>
        <w:t xml:space="preserve"> п</w:t>
      </w:r>
      <w:r w:rsidRPr="002F6F96">
        <w:rPr>
          <w:sz w:val="24"/>
          <w:szCs w:val="24"/>
        </w:rPr>
        <w:t>остановление вступает в силу с момента его подписания.</w:t>
      </w:r>
    </w:p>
    <w:p w:rsidR="00F41AA8" w:rsidRPr="002F6F96" w:rsidRDefault="00F41AA8" w:rsidP="005B5491">
      <w:pPr>
        <w:rPr>
          <w:sz w:val="24"/>
          <w:szCs w:val="24"/>
        </w:rPr>
      </w:pPr>
    </w:p>
    <w:p w:rsidR="00F41AA8" w:rsidRPr="002F6F96" w:rsidRDefault="00F41AA8" w:rsidP="002F6F96">
      <w:pPr>
        <w:rPr>
          <w:sz w:val="24"/>
          <w:szCs w:val="24"/>
        </w:rPr>
      </w:pPr>
    </w:p>
    <w:p w:rsidR="00F41AA8" w:rsidRPr="002F6F96" w:rsidRDefault="00F41AA8" w:rsidP="002F6F96">
      <w:pPr>
        <w:rPr>
          <w:b/>
          <w:sz w:val="24"/>
          <w:szCs w:val="24"/>
        </w:rPr>
      </w:pPr>
      <w:r w:rsidRPr="002F6F96">
        <w:rPr>
          <w:b/>
          <w:sz w:val="24"/>
          <w:szCs w:val="24"/>
        </w:rPr>
        <w:t>Глава администрации</w:t>
      </w:r>
    </w:p>
    <w:p w:rsidR="00F41AA8" w:rsidRDefault="00F41AA8" w:rsidP="002F6F96">
      <w:pPr>
        <w:rPr>
          <w:b/>
          <w:sz w:val="24"/>
          <w:szCs w:val="24"/>
        </w:rPr>
      </w:pPr>
      <w:r w:rsidRPr="002F6F96">
        <w:rPr>
          <w:b/>
          <w:sz w:val="24"/>
          <w:szCs w:val="24"/>
        </w:rPr>
        <w:t xml:space="preserve">МО СП «деревня </w:t>
      </w:r>
      <w:proofErr w:type="spellStart"/>
      <w:r w:rsidRPr="002F6F96">
        <w:rPr>
          <w:b/>
          <w:sz w:val="24"/>
          <w:szCs w:val="24"/>
        </w:rPr>
        <w:t>Асеньевское</w:t>
      </w:r>
      <w:proofErr w:type="spellEnd"/>
      <w:r w:rsidRPr="002F6F96">
        <w:rPr>
          <w:b/>
          <w:sz w:val="24"/>
          <w:szCs w:val="24"/>
        </w:rPr>
        <w:t xml:space="preserve">»                                </w:t>
      </w:r>
      <w:r w:rsidR="00302631" w:rsidRPr="002F6F96">
        <w:rPr>
          <w:b/>
          <w:sz w:val="24"/>
          <w:szCs w:val="24"/>
        </w:rPr>
        <w:t xml:space="preserve">             </w:t>
      </w:r>
      <w:r w:rsidR="002F6F96">
        <w:rPr>
          <w:b/>
          <w:sz w:val="24"/>
          <w:szCs w:val="24"/>
        </w:rPr>
        <w:t xml:space="preserve">                    </w:t>
      </w:r>
      <w:r w:rsidR="00302631" w:rsidRPr="002F6F96">
        <w:rPr>
          <w:b/>
          <w:sz w:val="24"/>
          <w:szCs w:val="24"/>
        </w:rPr>
        <w:t xml:space="preserve"> </w:t>
      </w:r>
      <w:r w:rsidR="00194B91" w:rsidRPr="002F6F96">
        <w:rPr>
          <w:b/>
          <w:sz w:val="24"/>
          <w:szCs w:val="24"/>
        </w:rPr>
        <w:t xml:space="preserve">И.Н. </w:t>
      </w:r>
      <w:proofErr w:type="spellStart"/>
      <w:r w:rsidR="00194B91" w:rsidRPr="002F6F96">
        <w:rPr>
          <w:b/>
          <w:sz w:val="24"/>
          <w:szCs w:val="24"/>
        </w:rPr>
        <w:t>Жильцова</w:t>
      </w:r>
      <w:proofErr w:type="spellEnd"/>
      <w:r w:rsidRPr="002F6F96">
        <w:rPr>
          <w:b/>
          <w:sz w:val="24"/>
          <w:szCs w:val="24"/>
        </w:rPr>
        <w:t xml:space="preserve"> </w:t>
      </w:r>
    </w:p>
    <w:p w:rsidR="009D1975" w:rsidRDefault="009D1975" w:rsidP="002F6F96">
      <w:pPr>
        <w:rPr>
          <w:b/>
          <w:sz w:val="24"/>
          <w:szCs w:val="24"/>
        </w:rPr>
      </w:pPr>
    </w:p>
    <w:p w:rsidR="009D1975" w:rsidRDefault="009D1975" w:rsidP="002F6F96">
      <w:pPr>
        <w:rPr>
          <w:b/>
          <w:sz w:val="24"/>
          <w:szCs w:val="24"/>
        </w:rPr>
      </w:pPr>
    </w:p>
    <w:p w:rsidR="009D1975" w:rsidRDefault="009D1975" w:rsidP="002F6F96">
      <w:pPr>
        <w:rPr>
          <w:b/>
          <w:sz w:val="24"/>
          <w:szCs w:val="24"/>
        </w:rPr>
      </w:pPr>
    </w:p>
    <w:p w:rsidR="009D1975" w:rsidRDefault="009D1975" w:rsidP="002F6F96">
      <w:pPr>
        <w:rPr>
          <w:b/>
          <w:sz w:val="24"/>
          <w:szCs w:val="24"/>
        </w:rPr>
      </w:pPr>
    </w:p>
    <w:p w:rsidR="009D1975" w:rsidRDefault="009D1975" w:rsidP="002F6F96">
      <w:pPr>
        <w:rPr>
          <w:b/>
          <w:sz w:val="24"/>
          <w:szCs w:val="24"/>
        </w:rPr>
      </w:pPr>
    </w:p>
    <w:p w:rsidR="009D1975" w:rsidRDefault="009D1975" w:rsidP="009D1975">
      <w:pPr>
        <w:pStyle w:val="a7"/>
        <w:shd w:val="clear" w:color="auto" w:fill="auto"/>
        <w:spacing w:line="150" w:lineRule="exact"/>
        <w:ind w:left="20"/>
        <w:jc w:val="right"/>
      </w:pPr>
      <w:r>
        <w:lastRenderedPageBreak/>
        <w:t xml:space="preserve">Приложение </w:t>
      </w:r>
      <w:r>
        <w:rPr>
          <w:lang w:val="en-US"/>
        </w:rPr>
        <w:t>N</w:t>
      </w:r>
      <w:r w:rsidRPr="00E21333">
        <w:t xml:space="preserve"> </w:t>
      </w:r>
      <w:r>
        <w:t>1</w:t>
      </w:r>
    </w:p>
    <w:p w:rsidR="009D1975" w:rsidRDefault="009D1975" w:rsidP="009D1975">
      <w:pPr>
        <w:pStyle w:val="a7"/>
        <w:shd w:val="clear" w:color="auto" w:fill="auto"/>
        <w:spacing w:line="150" w:lineRule="exact"/>
        <w:ind w:left="20"/>
        <w:jc w:val="right"/>
      </w:pPr>
    </w:p>
    <w:p w:rsidR="009D1975" w:rsidRDefault="009D1975" w:rsidP="009D1975">
      <w:pPr>
        <w:pStyle w:val="11"/>
        <w:framePr w:w="8568" w:h="11351" w:hRule="exact" w:wrap="none" w:vAnchor="page" w:hAnchor="page" w:x="1669" w:y="2855"/>
        <w:shd w:val="clear" w:color="auto" w:fill="auto"/>
        <w:spacing w:line="160" w:lineRule="exact"/>
        <w:ind w:right="20"/>
      </w:pPr>
      <w:r>
        <w:t>ПОЛОЖЕНИЕ</w:t>
      </w:r>
    </w:p>
    <w:p w:rsidR="009D1975" w:rsidRDefault="009D1975" w:rsidP="009D1975">
      <w:pPr>
        <w:pStyle w:val="11"/>
        <w:framePr w:w="8568" w:h="11351" w:hRule="exact" w:wrap="none" w:vAnchor="page" w:hAnchor="page" w:x="1669" w:y="2855"/>
        <w:shd w:val="clear" w:color="auto" w:fill="auto"/>
        <w:spacing w:after="188" w:line="216" w:lineRule="exact"/>
        <w:ind w:right="20"/>
      </w:pPr>
      <w:r>
        <w:t xml:space="preserve">ОБ ОБЩЕСТВЕННОЙ ЖИЛИЩНОЙ КОМИССИИ ПРИ АДМИНИСТРАЦИИ МО СП ДЕРЕВНЯ </w:t>
      </w:r>
      <w:proofErr w:type="spellStart"/>
      <w:r w:rsidRPr="00D240EA">
        <w:rPr>
          <w:sz w:val="24"/>
          <w:szCs w:val="24"/>
        </w:rPr>
        <w:t>Асеньевское</w:t>
      </w:r>
      <w:proofErr w:type="spellEnd"/>
    </w:p>
    <w:p w:rsidR="009D1975" w:rsidRDefault="009D1975" w:rsidP="009D1975">
      <w:pPr>
        <w:pStyle w:val="20"/>
        <w:framePr w:w="8568" w:h="11351" w:hRule="exact" w:wrap="none" w:vAnchor="page" w:hAnchor="page" w:x="1669" w:y="2855"/>
        <w:shd w:val="clear" w:color="auto" w:fill="auto"/>
        <w:spacing w:before="0"/>
        <w:ind w:left="20" w:right="40"/>
      </w:pPr>
      <w:r>
        <w:t xml:space="preserve">Общественная жилищная комиссия (далее - комиссия) при администрации МО СП </w:t>
      </w:r>
      <w:proofErr w:type="spellStart"/>
      <w:r>
        <w:t>д</w:t>
      </w:r>
      <w:proofErr w:type="gramStart"/>
      <w:r>
        <w:t>.А</w:t>
      </w:r>
      <w:proofErr w:type="gramEnd"/>
      <w:r>
        <w:t>сеньевское</w:t>
      </w:r>
      <w:proofErr w:type="spellEnd"/>
      <w:r>
        <w:t xml:space="preserve"> образована в целях проведения учета граждан, нуждающихся в улучшении жилищных условий.</w:t>
      </w:r>
    </w:p>
    <w:p w:rsidR="009D1975" w:rsidRDefault="009D1975" w:rsidP="009D1975">
      <w:pPr>
        <w:pStyle w:val="20"/>
        <w:framePr w:w="8568" w:h="11351" w:hRule="exact" w:wrap="none" w:vAnchor="page" w:hAnchor="page" w:x="1669" w:y="2855"/>
        <w:shd w:val="clear" w:color="auto" w:fill="auto"/>
        <w:spacing w:before="0" w:after="176"/>
        <w:ind w:left="20" w:right="40"/>
      </w:pPr>
      <w:r>
        <w:t>Комиссия в своей деятельности руководствуется Конституцией Российской Федерации, жилищным законодательством Российской Федерации, постановлениями и распоряжениями Правительства Российской Федерации, нормативными правовыми актами органов государственной власти Калужской области и органов местного самоуправления МО МР «Боровский район».</w:t>
      </w:r>
    </w:p>
    <w:p w:rsidR="009D1975" w:rsidRDefault="009D1975" w:rsidP="009D1975">
      <w:pPr>
        <w:pStyle w:val="11"/>
        <w:framePr w:w="8568" w:h="11351" w:hRule="exact" w:wrap="none" w:vAnchor="page" w:hAnchor="page" w:x="1669" w:y="2855"/>
        <w:numPr>
          <w:ilvl w:val="0"/>
          <w:numId w:val="3"/>
        </w:numPr>
        <w:shd w:val="clear" w:color="auto" w:fill="auto"/>
        <w:tabs>
          <w:tab w:val="left" w:pos="692"/>
        </w:tabs>
        <w:spacing w:line="211" w:lineRule="exact"/>
        <w:ind w:left="20" w:firstLine="480"/>
        <w:jc w:val="both"/>
      </w:pPr>
      <w:r>
        <w:t>Основными задачами комиссии являются:</w:t>
      </w:r>
    </w:p>
    <w:p w:rsidR="009D1975" w:rsidRDefault="009D1975" w:rsidP="009D1975">
      <w:pPr>
        <w:pStyle w:val="11"/>
        <w:framePr w:w="8568" w:h="11351" w:hRule="exact" w:wrap="none" w:vAnchor="page" w:hAnchor="page" w:x="1669" w:y="2855"/>
        <w:numPr>
          <w:ilvl w:val="0"/>
          <w:numId w:val="4"/>
        </w:numPr>
        <w:shd w:val="clear" w:color="auto" w:fill="auto"/>
        <w:tabs>
          <w:tab w:val="left" w:pos="687"/>
        </w:tabs>
        <w:spacing w:line="211" w:lineRule="exact"/>
        <w:ind w:left="20" w:right="40" w:firstLine="480"/>
        <w:jc w:val="both"/>
      </w:pPr>
      <w:r>
        <w:t xml:space="preserve">рассмотрение заявлений граждан о постановке их на учет для улучшения жилищных условий и материалов проверки жилищных условий и внесение Главе администрации МО СП </w:t>
      </w:r>
      <w:proofErr w:type="spellStart"/>
      <w:r>
        <w:t>д</w:t>
      </w:r>
      <w:proofErr w:type="gramStart"/>
      <w:r>
        <w:t>.А</w:t>
      </w:r>
      <w:proofErr w:type="gramEnd"/>
      <w:r>
        <w:t>сеньевское</w:t>
      </w:r>
      <w:proofErr w:type="spellEnd"/>
      <w:r>
        <w:t xml:space="preserve"> предложений о принятии граждан на учет или отказе в их постановке на учет;</w:t>
      </w:r>
    </w:p>
    <w:p w:rsidR="009D1975" w:rsidRDefault="009D1975" w:rsidP="009D1975">
      <w:pPr>
        <w:pStyle w:val="11"/>
        <w:framePr w:w="8568" w:h="11351" w:hRule="exact" w:wrap="none" w:vAnchor="page" w:hAnchor="page" w:x="1669" w:y="2855"/>
        <w:numPr>
          <w:ilvl w:val="0"/>
          <w:numId w:val="4"/>
        </w:numPr>
        <w:shd w:val="clear" w:color="auto" w:fill="auto"/>
        <w:tabs>
          <w:tab w:val="left" w:pos="754"/>
        </w:tabs>
        <w:spacing w:line="211" w:lineRule="exact"/>
        <w:ind w:left="20" w:right="40" w:firstLine="480"/>
        <w:jc w:val="both"/>
      </w:pPr>
      <w:r>
        <w:t>дополнительная проверка жилищных условий очередников в ходе ежегодной перерегистрации граждан, состоящих на учете для улучшения жилищных условий;</w:t>
      </w:r>
    </w:p>
    <w:p w:rsidR="009D1975" w:rsidRDefault="009D1975" w:rsidP="009D1975">
      <w:pPr>
        <w:pStyle w:val="11"/>
        <w:framePr w:w="8568" w:h="11351" w:hRule="exact" w:wrap="none" w:vAnchor="page" w:hAnchor="page" w:x="1669" w:y="2855"/>
        <w:numPr>
          <w:ilvl w:val="0"/>
          <w:numId w:val="4"/>
        </w:numPr>
        <w:shd w:val="clear" w:color="auto" w:fill="auto"/>
        <w:tabs>
          <w:tab w:val="left" w:pos="615"/>
        </w:tabs>
        <w:spacing w:line="211" w:lineRule="exact"/>
        <w:ind w:left="20" w:firstLine="480"/>
        <w:jc w:val="both"/>
      </w:pPr>
      <w:r>
        <w:t xml:space="preserve">внесение Главе администрации МО СП </w:t>
      </w:r>
      <w:proofErr w:type="spellStart"/>
      <w:r>
        <w:t>д</w:t>
      </w:r>
      <w:proofErr w:type="gramStart"/>
      <w:r>
        <w:t>.А</w:t>
      </w:r>
      <w:proofErr w:type="gramEnd"/>
      <w:r>
        <w:t>сеньевское</w:t>
      </w:r>
      <w:proofErr w:type="spellEnd"/>
      <w:r>
        <w:t xml:space="preserve"> предложений о снятии граждан с учета;</w:t>
      </w:r>
    </w:p>
    <w:p w:rsidR="009D1975" w:rsidRDefault="009D1975" w:rsidP="009D1975">
      <w:pPr>
        <w:pStyle w:val="11"/>
        <w:framePr w:w="8568" w:h="11351" w:hRule="exact" w:wrap="none" w:vAnchor="page" w:hAnchor="page" w:x="1669" w:y="2855"/>
        <w:numPr>
          <w:ilvl w:val="0"/>
          <w:numId w:val="4"/>
        </w:numPr>
        <w:shd w:val="clear" w:color="auto" w:fill="auto"/>
        <w:tabs>
          <w:tab w:val="left" w:pos="706"/>
        </w:tabs>
        <w:spacing w:line="211" w:lineRule="exact"/>
        <w:ind w:left="20" w:right="40" w:firstLine="480"/>
        <w:jc w:val="both"/>
      </w:pPr>
      <w:r>
        <w:t xml:space="preserve">перед предоставлением жилых помещений очередная проверка жилищных условий каждого очередника и внесение предложений Главе администрации МО СП </w:t>
      </w:r>
      <w:proofErr w:type="spellStart"/>
      <w:r>
        <w:t>д</w:t>
      </w:r>
      <w:proofErr w:type="gramStart"/>
      <w:r>
        <w:t>.А</w:t>
      </w:r>
      <w:proofErr w:type="gramEnd"/>
      <w:r>
        <w:t>сеньевское</w:t>
      </w:r>
      <w:proofErr w:type="spellEnd"/>
      <w:r>
        <w:t xml:space="preserve"> о предоставлении жилых помещений для заселения.</w:t>
      </w:r>
    </w:p>
    <w:p w:rsidR="009D1975" w:rsidRDefault="009D1975" w:rsidP="009D1975">
      <w:pPr>
        <w:pStyle w:val="11"/>
        <w:framePr w:w="8568" w:h="11351" w:hRule="exact" w:wrap="none" w:vAnchor="page" w:hAnchor="page" w:x="1669" w:y="2855"/>
        <w:numPr>
          <w:ilvl w:val="0"/>
          <w:numId w:val="3"/>
        </w:numPr>
        <w:shd w:val="clear" w:color="auto" w:fill="auto"/>
        <w:tabs>
          <w:tab w:val="left" w:pos="706"/>
        </w:tabs>
        <w:spacing w:line="211" w:lineRule="exact"/>
        <w:ind w:left="20" w:firstLine="480"/>
        <w:jc w:val="both"/>
      </w:pPr>
      <w:r>
        <w:t>Комиссия имеет право:</w:t>
      </w:r>
    </w:p>
    <w:p w:rsidR="009D1975" w:rsidRDefault="009D1975" w:rsidP="009D1975">
      <w:pPr>
        <w:pStyle w:val="11"/>
        <w:framePr w:w="8568" w:h="11351" w:hRule="exact" w:wrap="none" w:vAnchor="page" w:hAnchor="page" w:x="1669" w:y="2855"/>
        <w:shd w:val="clear" w:color="auto" w:fill="auto"/>
        <w:tabs>
          <w:tab w:val="left" w:pos="850"/>
        </w:tabs>
        <w:spacing w:line="211" w:lineRule="exact"/>
        <w:ind w:left="20" w:right="40" w:firstLine="480"/>
        <w:jc w:val="both"/>
      </w:pPr>
      <w:r>
        <w:t>а)</w:t>
      </w:r>
      <w:r>
        <w:tab/>
        <w:t>запрашивать у органов местного самоуправления МО МР "Боровский район", территориальных подразделений федеральных органов власти, предприятий и организаций, независимо от организационно-правовых форм, а также у граждан необходимую информацию для работы комиссии,</w:t>
      </w:r>
    </w:p>
    <w:p w:rsidR="009D1975" w:rsidRDefault="009D1975" w:rsidP="009D1975">
      <w:pPr>
        <w:pStyle w:val="11"/>
        <w:framePr w:w="8568" w:h="11351" w:hRule="exact" w:wrap="none" w:vAnchor="page" w:hAnchor="page" w:x="1669" w:y="2855"/>
        <w:shd w:val="clear" w:color="auto" w:fill="auto"/>
        <w:tabs>
          <w:tab w:val="left" w:pos="788"/>
        </w:tabs>
        <w:spacing w:line="211" w:lineRule="exact"/>
        <w:ind w:left="20" w:right="40" w:firstLine="480"/>
        <w:jc w:val="both"/>
      </w:pPr>
      <w:r>
        <w:t>б)</w:t>
      </w:r>
      <w:r>
        <w:tab/>
        <w:t>вносить предложения и рекомендации по вопросам учета граждан, нуждающихся в улучшении жилищных условий;</w:t>
      </w:r>
    </w:p>
    <w:p w:rsidR="009D1975" w:rsidRDefault="009D1975" w:rsidP="009D1975">
      <w:pPr>
        <w:pStyle w:val="11"/>
        <w:framePr w:w="8568" w:h="11351" w:hRule="exact" w:wrap="none" w:vAnchor="page" w:hAnchor="page" w:x="1669" w:y="2855"/>
        <w:shd w:val="clear" w:color="auto" w:fill="auto"/>
        <w:tabs>
          <w:tab w:val="left" w:pos="807"/>
        </w:tabs>
        <w:spacing w:line="211" w:lineRule="exact"/>
        <w:ind w:left="20" w:right="40" w:firstLine="480"/>
        <w:jc w:val="both"/>
      </w:pPr>
      <w:r>
        <w:t>в)</w:t>
      </w:r>
      <w:r>
        <w:tab/>
        <w:t>создавать временные рабочие группы из числа членов комиссии, ответственных работников иных организаций для проработки вопросов, входящих в ее компетенцию.</w:t>
      </w:r>
    </w:p>
    <w:p w:rsidR="009D1975" w:rsidRDefault="009D1975" w:rsidP="009D1975">
      <w:pPr>
        <w:pStyle w:val="11"/>
        <w:framePr w:w="8568" w:h="11351" w:hRule="exact" w:wrap="none" w:vAnchor="page" w:hAnchor="page" w:x="1669" w:y="2855"/>
        <w:numPr>
          <w:ilvl w:val="0"/>
          <w:numId w:val="3"/>
        </w:numPr>
        <w:shd w:val="clear" w:color="auto" w:fill="auto"/>
        <w:tabs>
          <w:tab w:val="left" w:pos="716"/>
        </w:tabs>
        <w:spacing w:line="211" w:lineRule="exact"/>
        <w:ind w:left="20" w:right="40" w:firstLine="480"/>
        <w:jc w:val="both"/>
      </w:pPr>
      <w:r>
        <w:t>Председатель комиссии руководит деятельностью комиссии и несет персональную ответственность за выполнение возложенных на нее задач.</w:t>
      </w:r>
    </w:p>
    <w:p w:rsidR="009D1975" w:rsidRDefault="009D1975" w:rsidP="009D1975">
      <w:pPr>
        <w:pStyle w:val="11"/>
        <w:framePr w:w="8568" w:h="11351" w:hRule="exact" w:wrap="none" w:vAnchor="page" w:hAnchor="page" w:x="1669" w:y="2855"/>
        <w:numPr>
          <w:ilvl w:val="0"/>
          <w:numId w:val="3"/>
        </w:numPr>
        <w:shd w:val="clear" w:color="auto" w:fill="auto"/>
        <w:tabs>
          <w:tab w:val="left" w:pos="788"/>
        </w:tabs>
        <w:spacing w:line="211" w:lineRule="exact"/>
        <w:ind w:left="20" w:right="40" w:firstLine="480"/>
        <w:jc w:val="both"/>
      </w:pPr>
      <w:r>
        <w:t>Повестка дня заседания комиссии формируется ее председателем исходя из предложений членов комиссии.</w:t>
      </w:r>
    </w:p>
    <w:p w:rsidR="009D1975" w:rsidRDefault="009D1975" w:rsidP="009D1975">
      <w:pPr>
        <w:pStyle w:val="11"/>
        <w:framePr w:w="8568" w:h="11351" w:hRule="exact" w:wrap="none" w:vAnchor="page" w:hAnchor="page" w:x="1669" w:y="2855"/>
        <w:numPr>
          <w:ilvl w:val="0"/>
          <w:numId w:val="3"/>
        </w:numPr>
        <w:shd w:val="clear" w:color="auto" w:fill="auto"/>
        <w:tabs>
          <w:tab w:val="left" w:pos="721"/>
        </w:tabs>
        <w:spacing w:line="211" w:lineRule="exact"/>
        <w:ind w:left="20" w:right="40" w:firstLine="480"/>
        <w:jc w:val="both"/>
      </w:pPr>
      <w:r>
        <w:t>Заседание комиссии проводится по мере необходимости, но не реже одного раза в три месяца.</w:t>
      </w:r>
    </w:p>
    <w:p w:rsidR="009D1975" w:rsidRDefault="009D1975" w:rsidP="009D1975">
      <w:pPr>
        <w:pStyle w:val="11"/>
        <w:framePr w:w="8568" w:h="11351" w:hRule="exact" w:wrap="none" w:vAnchor="page" w:hAnchor="page" w:x="1669" w:y="2855"/>
        <w:numPr>
          <w:ilvl w:val="0"/>
          <w:numId w:val="3"/>
        </w:numPr>
        <w:shd w:val="clear" w:color="auto" w:fill="auto"/>
        <w:tabs>
          <w:tab w:val="left" w:pos="759"/>
        </w:tabs>
        <w:spacing w:line="211" w:lineRule="exact"/>
        <w:ind w:left="20" w:right="40" w:firstLine="480"/>
        <w:jc w:val="both"/>
      </w:pPr>
      <w:r>
        <w:t>Заседание комиссии считается правомочным, если на нем присутствует более половины ее членов.</w:t>
      </w:r>
    </w:p>
    <w:p w:rsidR="009D1975" w:rsidRDefault="009D1975" w:rsidP="009D1975">
      <w:pPr>
        <w:pStyle w:val="11"/>
        <w:framePr w:w="8568" w:h="11351" w:hRule="exact" w:wrap="none" w:vAnchor="page" w:hAnchor="page" w:x="1669" w:y="2855"/>
        <w:numPr>
          <w:ilvl w:val="0"/>
          <w:numId w:val="3"/>
        </w:numPr>
        <w:shd w:val="clear" w:color="auto" w:fill="auto"/>
        <w:tabs>
          <w:tab w:val="left" w:pos="730"/>
        </w:tabs>
        <w:spacing w:line="211" w:lineRule="exact"/>
        <w:ind w:left="20" w:right="40" w:firstLine="480"/>
        <w:jc w:val="both"/>
      </w:pPr>
      <w:r>
        <w:t>Решение комиссии принимается простым большинством голосов присутствующих членов и оформляется протоколом, который подписывается председателем и секретарем комиссии.</w:t>
      </w:r>
    </w:p>
    <w:p w:rsidR="009D1975" w:rsidRDefault="009D1975" w:rsidP="009D1975">
      <w:pPr>
        <w:pStyle w:val="11"/>
        <w:framePr w:w="8568" w:h="11351" w:hRule="exact" w:wrap="none" w:vAnchor="page" w:hAnchor="page" w:x="1669" w:y="2855"/>
        <w:numPr>
          <w:ilvl w:val="0"/>
          <w:numId w:val="3"/>
        </w:numPr>
        <w:shd w:val="clear" w:color="auto" w:fill="auto"/>
        <w:tabs>
          <w:tab w:val="left" w:pos="750"/>
        </w:tabs>
        <w:spacing w:line="211" w:lineRule="exact"/>
        <w:ind w:left="20" w:right="40" w:firstLine="480"/>
        <w:jc w:val="both"/>
      </w:pPr>
      <w:r>
        <w:t>Материалы к рассмотрению на комиссии и иная информация подготавливаются секретарем комиссии.</w:t>
      </w:r>
    </w:p>
    <w:p w:rsidR="009D1975" w:rsidRDefault="009D1975" w:rsidP="009D1975">
      <w:pPr>
        <w:pStyle w:val="11"/>
        <w:framePr w:w="8568" w:h="11351" w:hRule="exact" w:wrap="none" w:vAnchor="page" w:hAnchor="page" w:x="1669" w:y="2855"/>
        <w:numPr>
          <w:ilvl w:val="0"/>
          <w:numId w:val="3"/>
        </w:numPr>
        <w:shd w:val="clear" w:color="auto" w:fill="auto"/>
        <w:tabs>
          <w:tab w:val="left" w:pos="716"/>
        </w:tabs>
        <w:spacing w:line="211" w:lineRule="exact"/>
        <w:ind w:left="20" w:right="40" w:firstLine="480"/>
        <w:jc w:val="both"/>
      </w:pPr>
      <w:r>
        <w:t>Секретарь комиссии за два дня до заседания комиссии доводит до сведения членов комиссии повестку дня, осуществляет приглашение на заседание комиссии заинтересованных лиц.</w:t>
      </w:r>
    </w:p>
    <w:p w:rsidR="009D1975" w:rsidRDefault="009D1975" w:rsidP="009D1975">
      <w:pPr>
        <w:pStyle w:val="11"/>
        <w:framePr w:w="8568" w:h="11351" w:hRule="exact" w:wrap="none" w:vAnchor="page" w:hAnchor="page" w:x="1669" w:y="2855"/>
        <w:numPr>
          <w:ilvl w:val="0"/>
          <w:numId w:val="3"/>
        </w:numPr>
        <w:shd w:val="clear" w:color="auto" w:fill="auto"/>
        <w:tabs>
          <w:tab w:val="left" w:pos="822"/>
        </w:tabs>
        <w:spacing w:line="211" w:lineRule="exact"/>
        <w:ind w:left="20" w:right="40" w:firstLine="480"/>
        <w:jc w:val="both"/>
      </w:pPr>
      <w:r>
        <w:t xml:space="preserve">Секретарь комиссии доводит до сведения членов комиссии выписку из протокола заседания комиссии в трехдневный срок со дня заседания и осуществляет </w:t>
      </w:r>
      <w:proofErr w:type="gramStart"/>
      <w:r>
        <w:t>контроль за</w:t>
      </w:r>
      <w:proofErr w:type="gramEnd"/>
      <w:r>
        <w:t xml:space="preserve"> реализацией решений, принятых комиссией.</w:t>
      </w:r>
    </w:p>
    <w:p w:rsidR="009D1975" w:rsidRDefault="009D1975" w:rsidP="009D1975">
      <w:pPr>
        <w:pStyle w:val="11"/>
        <w:framePr w:w="8568" w:h="11351" w:hRule="exact" w:wrap="none" w:vAnchor="page" w:hAnchor="page" w:x="1669" w:y="2855"/>
        <w:numPr>
          <w:ilvl w:val="0"/>
          <w:numId w:val="3"/>
        </w:numPr>
        <w:shd w:val="clear" w:color="auto" w:fill="auto"/>
        <w:tabs>
          <w:tab w:val="left" w:pos="831"/>
        </w:tabs>
        <w:spacing w:line="211" w:lineRule="exact"/>
        <w:ind w:left="20" w:right="40" w:firstLine="480"/>
        <w:jc w:val="both"/>
      </w:pPr>
      <w:r>
        <w:t xml:space="preserve">При необходимости комиссия на основе своих решений подготавливает проекты постановлений или распоряжений Главы администрации МО СП </w:t>
      </w:r>
      <w:proofErr w:type="spellStart"/>
      <w:r>
        <w:t>д</w:t>
      </w:r>
      <w:proofErr w:type="gramStart"/>
      <w:r>
        <w:t>.А</w:t>
      </w:r>
      <w:proofErr w:type="gramEnd"/>
      <w:r>
        <w:t>сеньевское</w:t>
      </w:r>
      <w:proofErr w:type="spellEnd"/>
      <w:r>
        <w:t>.</w:t>
      </w:r>
    </w:p>
    <w:p w:rsidR="009D1975" w:rsidRPr="002F6F96" w:rsidRDefault="009D1975" w:rsidP="002F6F96">
      <w:pPr>
        <w:rPr>
          <w:b/>
          <w:sz w:val="24"/>
          <w:szCs w:val="24"/>
        </w:rPr>
      </w:pPr>
    </w:p>
    <w:sectPr w:rsidR="009D1975" w:rsidRPr="002F6F96" w:rsidSect="003C76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556DE"/>
    <w:multiLevelType w:val="multilevel"/>
    <w:tmpl w:val="06AC696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DF1C19"/>
    <w:multiLevelType w:val="multilevel"/>
    <w:tmpl w:val="4F16743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BD404EC"/>
    <w:multiLevelType w:val="hybridMultilevel"/>
    <w:tmpl w:val="EA46426C"/>
    <w:lvl w:ilvl="0" w:tplc="E3BEAE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FC0F14"/>
    <w:multiLevelType w:val="hybridMultilevel"/>
    <w:tmpl w:val="A8927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249C"/>
    <w:rsid w:val="00083DE7"/>
    <w:rsid w:val="00087EA1"/>
    <w:rsid w:val="00194B91"/>
    <w:rsid w:val="001B245F"/>
    <w:rsid w:val="001C6C69"/>
    <w:rsid w:val="002F6F96"/>
    <w:rsid w:val="00302631"/>
    <w:rsid w:val="00322481"/>
    <w:rsid w:val="003C76B4"/>
    <w:rsid w:val="003D449F"/>
    <w:rsid w:val="004C040E"/>
    <w:rsid w:val="00596D20"/>
    <w:rsid w:val="005A6FC2"/>
    <w:rsid w:val="005B3BF2"/>
    <w:rsid w:val="005B5491"/>
    <w:rsid w:val="005C0B8C"/>
    <w:rsid w:val="0062088B"/>
    <w:rsid w:val="0065683B"/>
    <w:rsid w:val="00755192"/>
    <w:rsid w:val="0078249C"/>
    <w:rsid w:val="007D779D"/>
    <w:rsid w:val="009010F7"/>
    <w:rsid w:val="009D1975"/>
    <w:rsid w:val="009E47B3"/>
    <w:rsid w:val="00B33DCB"/>
    <w:rsid w:val="00C92EE7"/>
    <w:rsid w:val="00CC2A17"/>
    <w:rsid w:val="00D52ACF"/>
    <w:rsid w:val="00D80B9B"/>
    <w:rsid w:val="00DB1E88"/>
    <w:rsid w:val="00E23DDC"/>
    <w:rsid w:val="00E83BFB"/>
    <w:rsid w:val="00EE0566"/>
    <w:rsid w:val="00F41AA8"/>
    <w:rsid w:val="00F556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AA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41AA8"/>
    <w:pPr>
      <w:keepNext/>
      <w:jc w:val="center"/>
      <w:outlineLvl w:val="0"/>
    </w:pPr>
    <w:rPr>
      <w:b/>
      <w:sz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1AA8"/>
    <w:rPr>
      <w:rFonts w:ascii="Times New Roman" w:eastAsia="Times New Roman" w:hAnsi="Times New Roman" w:cs="Times New Roman"/>
      <w:b/>
      <w:sz w:val="32"/>
      <w:szCs w:val="20"/>
      <w:u w:val="single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0263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263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80B9B"/>
    <w:pPr>
      <w:ind w:left="720"/>
      <w:contextualSpacing/>
    </w:pPr>
  </w:style>
  <w:style w:type="character" w:customStyle="1" w:styleId="a6">
    <w:name w:val="Колонтитул_"/>
    <w:basedOn w:val="a0"/>
    <w:link w:val="a7"/>
    <w:rsid w:val="009D1975"/>
    <w:rPr>
      <w:rFonts w:ascii="Arial" w:eastAsia="Arial" w:hAnsi="Arial" w:cs="Arial"/>
      <w:spacing w:val="6"/>
      <w:sz w:val="15"/>
      <w:szCs w:val="15"/>
      <w:shd w:val="clear" w:color="auto" w:fill="FFFFFF"/>
    </w:rPr>
  </w:style>
  <w:style w:type="paragraph" w:customStyle="1" w:styleId="a7">
    <w:name w:val="Колонтитул"/>
    <w:basedOn w:val="a"/>
    <w:link w:val="a6"/>
    <w:rsid w:val="009D1975"/>
    <w:pPr>
      <w:widowControl w:val="0"/>
      <w:shd w:val="clear" w:color="auto" w:fill="FFFFFF"/>
      <w:overflowPunct/>
      <w:autoSpaceDE/>
      <w:autoSpaceDN/>
      <w:adjustRightInd/>
      <w:spacing w:line="0" w:lineRule="atLeast"/>
    </w:pPr>
    <w:rPr>
      <w:rFonts w:ascii="Arial" w:eastAsia="Arial" w:hAnsi="Arial" w:cs="Arial"/>
      <w:spacing w:val="6"/>
      <w:sz w:val="15"/>
      <w:szCs w:val="15"/>
      <w:lang w:eastAsia="en-US"/>
    </w:rPr>
  </w:style>
  <w:style w:type="character" w:customStyle="1" w:styleId="a8">
    <w:name w:val="Основной текст_"/>
    <w:basedOn w:val="a0"/>
    <w:link w:val="11"/>
    <w:rsid w:val="009D1975"/>
    <w:rPr>
      <w:rFonts w:ascii="Arial" w:eastAsia="Arial" w:hAnsi="Arial" w:cs="Arial"/>
      <w:spacing w:val="6"/>
      <w:sz w:val="16"/>
      <w:szCs w:val="1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D1975"/>
    <w:rPr>
      <w:rFonts w:ascii="Arial" w:eastAsia="Arial" w:hAnsi="Arial" w:cs="Arial"/>
      <w:i/>
      <w:iCs/>
      <w:spacing w:val="7"/>
      <w:sz w:val="17"/>
      <w:szCs w:val="17"/>
      <w:shd w:val="clear" w:color="auto" w:fill="FFFFFF"/>
    </w:rPr>
  </w:style>
  <w:style w:type="paragraph" w:customStyle="1" w:styleId="11">
    <w:name w:val="Основной текст1"/>
    <w:basedOn w:val="a"/>
    <w:link w:val="a8"/>
    <w:rsid w:val="009D1975"/>
    <w:pPr>
      <w:widowControl w:val="0"/>
      <w:shd w:val="clear" w:color="auto" w:fill="FFFFFF"/>
      <w:overflowPunct/>
      <w:autoSpaceDE/>
      <w:autoSpaceDN/>
      <w:adjustRightInd/>
      <w:spacing w:line="0" w:lineRule="atLeast"/>
      <w:jc w:val="center"/>
    </w:pPr>
    <w:rPr>
      <w:rFonts w:ascii="Arial" w:eastAsia="Arial" w:hAnsi="Arial" w:cs="Arial"/>
      <w:spacing w:val="6"/>
      <w:sz w:val="16"/>
      <w:szCs w:val="16"/>
      <w:lang w:eastAsia="en-US"/>
    </w:rPr>
  </w:style>
  <w:style w:type="paragraph" w:customStyle="1" w:styleId="20">
    <w:name w:val="Основной текст (2)"/>
    <w:basedOn w:val="a"/>
    <w:link w:val="2"/>
    <w:rsid w:val="009D1975"/>
    <w:pPr>
      <w:widowControl w:val="0"/>
      <w:shd w:val="clear" w:color="auto" w:fill="FFFFFF"/>
      <w:overflowPunct/>
      <w:autoSpaceDE/>
      <w:autoSpaceDN/>
      <w:adjustRightInd/>
      <w:spacing w:before="180" w:line="206" w:lineRule="exact"/>
      <w:ind w:firstLine="480"/>
      <w:jc w:val="both"/>
    </w:pPr>
    <w:rPr>
      <w:rFonts w:ascii="Arial" w:eastAsia="Arial" w:hAnsi="Arial" w:cs="Arial"/>
      <w:i/>
      <w:iCs/>
      <w:spacing w:val="7"/>
      <w:sz w:val="17"/>
      <w:szCs w:val="1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9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user</cp:lastModifiedBy>
  <cp:revision>3</cp:revision>
  <cp:lastPrinted>2018-03-06T08:41:00Z</cp:lastPrinted>
  <dcterms:created xsi:type="dcterms:W3CDTF">2018-04-02T07:21:00Z</dcterms:created>
  <dcterms:modified xsi:type="dcterms:W3CDTF">2018-04-02T08:51:00Z</dcterms:modified>
</cp:coreProperties>
</file>