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31BD7FB8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52CE4">
        <w:rPr>
          <w:b/>
          <w:sz w:val="24"/>
          <w:szCs w:val="24"/>
        </w:rPr>
        <w:t>1</w:t>
      </w:r>
      <w:r w:rsidR="004A023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052CE4">
        <w:rPr>
          <w:b/>
          <w:sz w:val="24"/>
          <w:szCs w:val="24"/>
        </w:rPr>
        <w:t>декабря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</w:t>
      </w:r>
      <w:r w:rsidR="00DF7C39">
        <w:rPr>
          <w:b/>
          <w:sz w:val="24"/>
          <w:szCs w:val="24"/>
        </w:rPr>
        <w:t xml:space="preserve"> </w:t>
      </w:r>
      <w:r w:rsidR="00605BA4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</w:t>
      </w:r>
      <w:r w:rsidR="00052CE4">
        <w:rPr>
          <w:b/>
          <w:sz w:val="24"/>
          <w:szCs w:val="24"/>
        </w:rPr>
        <w:t xml:space="preserve">    </w:t>
      </w:r>
      <w:r w:rsidR="00977786">
        <w:rPr>
          <w:b/>
          <w:sz w:val="24"/>
          <w:szCs w:val="24"/>
        </w:rPr>
        <w:t xml:space="preserve">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</w:t>
      </w:r>
      <w:r w:rsidR="00977786">
        <w:rPr>
          <w:b/>
          <w:sz w:val="24"/>
          <w:szCs w:val="24"/>
        </w:rPr>
        <w:t xml:space="preserve">   </w:t>
      </w:r>
      <w:r w:rsidR="00052CE4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           </w:t>
      </w:r>
      <w:r w:rsidR="00321EA3">
        <w:rPr>
          <w:b/>
          <w:sz w:val="24"/>
          <w:szCs w:val="24"/>
        </w:rPr>
        <w:t xml:space="preserve">        </w:t>
      </w:r>
      <w:r w:rsidR="00977786">
        <w:rPr>
          <w:b/>
          <w:sz w:val="24"/>
          <w:szCs w:val="24"/>
        </w:rPr>
        <w:t xml:space="preserve">                №</w:t>
      </w:r>
      <w:r w:rsidR="004A0239">
        <w:rPr>
          <w:b/>
          <w:sz w:val="24"/>
          <w:szCs w:val="24"/>
        </w:rPr>
        <w:t>304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6B9A388D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proofErr w:type="gramStart"/>
      <w:r w:rsidR="00654C8A">
        <w:rPr>
          <w:b/>
          <w:sz w:val="24"/>
          <w:szCs w:val="24"/>
        </w:rPr>
        <w:t>40:03:0</w:t>
      </w:r>
      <w:r w:rsidR="00052CE4">
        <w:rPr>
          <w:b/>
          <w:sz w:val="24"/>
          <w:szCs w:val="24"/>
        </w:rPr>
        <w:t>8</w:t>
      </w:r>
      <w:r w:rsidR="00654C8A">
        <w:rPr>
          <w:b/>
          <w:sz w:val="24"/>
          <w:szCs w:val="24"/>
        </w:rPr>
        <w:t>0101:ЗУ</w:t>
      </w:r>
      <w:proofErr w:type="gramEnd"/>
      <w:r w:rsidR="00654C8A">
        <w:rPr>
          <w:b/>
          <w:sz w:val="24"/>
          <w:szCs w:val="24"/>
        </w:rPr>
        <w:t>1 «ведение огородничества</w:t>
      </w:r>
      <w:r w:rsidR="00BC4A02" w:rsidRPr="00BC4A02">
        <w:rPr>
          <w:b/>
          <w:sz w:val="24"/>
          <w:szCs w:val="24"/>
        </w:rPr>
        <w:t>»</w:t>
      </w:r>
      <w:r w:rsidR="00654C8A">
        <w:rPr>
          <w:b/>
          <w:sz w:val="24"/>
          <w:szCs w:val="24"/>
        </w:rPr>
        <w:t xml:space="preserve"> (код 13.1)»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5B81F283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Асеньевское, протоколом и заключением о результатах публичных слушаний от 0</w:t>
      </w:r>
      <w:r w:rsidR="00052CE4">
        <w:rPr>
          <w:bCs/>
          <w:sz w:val="24"/>
          <w:szCs w:val="24"/>
        </w:rPr>
        <w:t>2</w:t>
      </w:r>
      <w:r w:rsidR="00654C8A">
        <w:rPr>
          <w:bCs/>
          <w:sz w:val="24"/>
          <w:szCs w:val="24"/>
        </w:rPr>
        <w:t xml:space="preserve"> декабря 202</w:t>
      </w:r>
      <w:r w:rsidR="00052CE4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г., утвержденных Решением Сельской Думы муниципального образования сельского поселения деревня Асеньевское от </w:t>
      </w:r>
      <w:r w:rsidR="00052CE4">
        <w:rPr>
          <w:bCs/>
          <w:sz w:val="24"/>
          <w:szCs w:val="24"/>
        </w:rPr>
        <w:t>0</w:t>
      </w:r>
      <w:r w:rsidR="00654C8A">
        <w:rPr>
          <w:bCs/>
          <w:sz w:val="24"/>
          <w:szCs w:val="24"/>
        </w:rPr>
        <w:t>9.12.202</w:t>
      </w:r>
      <w:r w:rsidR="00052CE4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 №1</w:t>
      </w:r>
      <w:r w:rsidR="00052CE4">
        <w:rPr>
          <w:bCs/>
          <w:sz w:val="24"/>
          <w:szCs w:val="24"/>
        </w:rPr>
        <w:t>12</w:t>
      </w:r>
      <w:r w:rsidR="00654C8A">
        <w:rPr>
          <w:bCs/>
          <w:sz w:val="24"/>
          <w:szCs w:val="24"/>
        </w:rPr>
        <w:t xml:space="preserve"> «Об утверждении заключения публичных слушаний», на основании заявления граждан</w:t>
      </w:r>
      <w:r w:rsidR="00DF7C39">
        <w:rPr>
          <w:bCs/>
          <w:sz w:val="24"/>
          <w:szCs w:val="24"/>
        </w:rPr>
        <w:t>ки</w:t>
      </w:r>
      <w:r w:rsidR="001E2F58">
        <w:rPr>
          <w:bCs/>
          <w:sz w:val="24"/>
          <w:szCs w:val="24"/>
        </w:rPr>
        <w:t xml:space="preserve"> </w:t>
      </w:r>
      <w:r w:rsidR="00052CE4">
        <w:rPr>
          <w:bCs/>
          <w:sz w:val="24"/>
          <w:szCs w:val="24"/>
        </w:rPr>
        <w:t>Бабаевой С.А</w:t>
      </w:r>
      <w:r w:rsidR="00321EA3">
        <w:rPr>
          <w:bCs/>
          <w:sz w:val="24"/>
          <w:szCs w:val="24"/>
        </w:rPr>
        <w:t>.</w:t>
      </w:r>
      <w:r w:rsidR="001E2F58">
        <w:rPr>
          <w:bCs/>
          <w:sz w:val="24"/>
          <w:szCs w:val="24"/>
        </w:rPr>
        <w:t>,</w:t>
      </w:r>
      <w:r w:rsidR="00654C8A">
        <w:rPr>
          <w:bCs/>
          <w:sz w:val="24"/>
          <w:szCs w:val="24"/>
        </w:rPr>
        <w:t xml:space="preserve"> администрация муниципального образования сельского поселения деревня Асеньевское</w:t>
      </w:r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654C8A">
      <w:pPr>
        <w:spacing w:line="276" w:lineRule="auto"/>
        <w:ind w:right="-4820" w:firstLine="709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2C4C2C97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 xml:space="preserve">ение огородничества» (код 13.1) образуемого в соответствии со схемой расположения земельного участка на кадастровом плане территории, площадью </w:t>
      </w:r>
      <w:r w:rsidR="00041294">
        <w:rPr>
          <w:sz w:val="24"/>
          <w:szCs w:val="24"/>
        </w:rPr>
        <w:t>1</w:t>
      </w:r>
      <w:r w:rsidR="00052CE4">
        <w:rPr>
          <w:sz w:val="24"/>
          <w:szCs w:val="24"/>
        </w:rPr>
        <w:t>7</w:t>
      </w:r>
      <w:r w:rsidR="00321EA3">
        <w:rPr>
          <w:sz w:val="24"/>
          <w:szCs w:val="24"/>
        </w:rPr>
        <w:t>2</w:t>
      </w:r>
      <w:r>
        <w:rPr>
          <w:sz w:val="24"/>
          <w:szCs w:val="24"/>
        </w:rPr>
        <w:t xml:space="preserve"> кв.м., расположенного на землях населенных пунктов, в территориальной зоне Ж1 (зона застройки индивидуальными жилыми домами (зона усадебной жилой застройки)), находящегося по адресу: Калужская область, Боровский район, д. </w:t>
      </w:r>
      <w:r w:rsidR="00052CE4">
        <w:rPr>
          <w:sz w:val="24"/>
          <w:szCs w:val="24"/>
        </w:rPr>
        <w:t>Асеньевское</w:t>
      </w:r>
      <w:r>
        <w:rPr>
          <w:sz w:val="24"/>
          <w:szCs w:val="24"/>
        </w:rPr>
        <w:t xml:space="preserve">,                заявитель </w:t>
      </w:r>
      <w:r w:rsidR="00052CE4">
        <w:rPr>
          <w:sz w:val="24"/>
          <w:szCs w:val="24"/>
        </w:rPr>
        <w:t>Бабаева Светлана Алексеевна</w:t>
      </w:r>
      <w:r>
        <w:rPr>
          <w:sz w:val="24"/>
          <w:szCs w:val="24"/>
        </w:rPr>
        <w:t>.</w:t>
      </w:r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>, а также на информационном стенде в здании администрации по адресу: Калужская область, Боровский район, д. Асеньевское,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sectPr w:rsidR="00204825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678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2557D"/>
    <w:rsid w:val="00041294"/>
    <w:rsid w:val="00047A28"/>
    <w:rsid w:val="00052CE4"/>
    <w:rsid w:val="00081EB6"/>
    <w:rsid w:val="000942B4"/>
    <w:rsid w:val="00100E4F"/>
    <w:rsid w:val="0016748A"/>
    <w:rsid w:val="001E2F58"/>
    <w:rsid w:val="00204825"/>
    <w:rsid w:val="002F478D"/>
    <w:rsid w:val="003021F3"/>
    <w:rsid w:val="00306D3F"/>
    <w:rsid w:val="00311347"/>
    <w:rsid w:val="00321EA3"/>
    <w:rsid w:val="003509E6"/>
    <w:rsid w:val="003F7B08"/>
    <w:rsid w:val="0043409B"/>
    <w:rsid w:val="00463CCC"/>
    <w:rsid w:val="004A0239"/>
    <w:rsid w:val="004D6C62"/>
    <w:rsid w:val="00605BA4"/>
    <w:rsid w:val="0062515F"/>
    <w:rsid w:val="006307E6"/>
    <w:rsid w:val="00654C8A"/>
    <w:rsid w:val="00685A45"/>
    <w:rsid w:val="006901E2"/>
    <w:rsid w:val="00693070"/>
    <w:rsid w:val="00793DE9"/>
    <w:rsid w:val="007F6B13"/>
    <w:rsid w:val="00834D1D"/>
    <w:rsid w:val="0084794A"/>
    <w:rsid w:val="00893E05"/>
    <w:rsid w:val="008B6F60"/>
    <w:rsid w:val="00950414"/>
    <w:rsid w:val="00977786"/>
    <w:rsid w:val="00980CFC"/>
    <w:rsid w:val="009A01D8"/>
    <w:rsid w:val="00A13A6E"/>
    <w:rsid w:val="00A506FD"/>
    <w:rsid w:val="00A517BC"/>
    <w:rsid w:val="00A7484C"/>
    <w:rsid w:val="00A926A9"/>
    <w:rsid w:val="00AB781B"/>
    <w:rsid w:val="00B348DB"/>
    <w:rsid w:val="00BC4A02"/>
    <w:rsid w:val="00C4223A"/>
    <w:rsid w:val="00CB6733"/>
    <w:rsid w:val="00D205DE"/>
    <w:rsid w:val="00D2739D"/>
    <w:rsid w:val="00D4261B"/>
    <w:rsid w:val="00D71DD3"/>
    <w:rsid w:val="00DA3B53"/>
    <w:rsid w:val="00DE7420"/>
    <w:rsid w:val="00DF7C39"/>
    <w:rsid w:val="00E03C6C"/>
    <w:rsid w:val="00E16227"/>
    <w:rsid w:val="00E46300"/>
    <w:rsid w:val="00E811D6"/>
    <w:rsid w:val="00EA0DFB"/>
    <w:rsid w:val="00ED535E"/>
    <w:rsid w:val="00F1295C"/>
    <w:rsid w:val="00F709D3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Гендолф Боровский</cp:lastModifiedBy>
  <cp:revision>2</cp:revision>
  <cp:lastPrinted>2024-02-13T07:24:00Z</cp:lastPrinted>
  <dcterms:created xsi:type="dcterms:W3CDTF">2025-01-16T05:31:00Z</dcterms:created>
  <dcterms:modified xsi:type="dcterms:W3CDTF">2025-01-16T05:31:00Z</dcterms:modified>
</cp:coreProperties>
</file>