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77A3DC81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предоставлении разрешения на условно разрешенный вид использования земельн</w:t>
      </w:r>
      <w:r w:rsidR="00621037">
        <w:rPr>
          <w:b/>
          <w:sz w:val="24"/>
          <w:szCs w:val="24"/>
        </w:rPr>
        <w:t>ого</w:t>
      </w:r>
      <w:r w:rsidR="00654C8A">
        <w:rPr>
          <w:b/>
          <w:sz w:val="24"/>
          <w:szCs w:val="24"/>
        </w:rPr>
        <w:t xml:space="preserve"> участк</w:t>
      </w:r>
      <w:r w:rsidR="00621037">
        <w:rPr>
          <w:b/>
          <w:sz w:val="24"/>
          <w:szCs w:val="24"/>
        </w:rPr>
        <w:t>а</w:t>
      </w:r>
      <w:r w:rsidR="00654C8A">
        <w:rPr>
          <w:b/>
          <w:sz w:val="24"/>
          <w:szCs w:val="24"/>
        </w:rPr>
        <w:t xml:space="preserve"> с кадастровым номер</w:t>
      </w:r>
      <w:r w:rsidR="00621037">
        <w:rPr>
          <w:b/>
          <w:sz w:val="24"/>
          <w:szCs w:val="24"/>
        </w:rPr>
        <w:t>ом</w:t>
      </w:r>
      <w:r w:rsidR="00654C8A">
        <w:rPr>
          <w:b/>
          <w:sz w:val="24"/>
          <w:szCs w:val="24"/>
        </w:rPr>
        <w:t xml:space="preserve"> </w:t>
      </w:r>
      <w:proofErr w:type="gramStart"/>
      <w:r w:rsidR="00654C8A">
        <w:rPr>
          <w:b/>
          <w:sz w:val="24"/>
          <w:szCs w:val="24"/>
        </w:rPr>
        <w:t>40:03:0</w:t>
      </w:r>
      <w:r w:rsidR="00A26E7F">
        <w:rPr>
          <w:b/>
          <w:sz w:val="24"/>
          <w:szCs w:val="24"/>
        </w:rPr>
        <w:t>903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</w:t>
      </w:r>
      <w:r w:rsidR="00DC7797">
        <w:rPr>
          <w:b/>
          <w:sz w:val="24"/>
          <w:szCs w:val="24"/>
        </w:rPr>
        <w:t xml:space="preserve"> «ведение огородничества» (к</w:t>
      </w:r>
      <w:r w:rsidR="00621037">
        <w:rPr>
          <w:b/>
          <w:sz w:val="24"/>
          <w:szCs w:val="24"/>
        </w:rPr>
        <w:t>од 13.1)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1CDA265F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</w:t>
      </w:r>
      <w:r w:rsidR="006F5C80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6F5C80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proofErr w:type="spellStart"/>
      <w:r w:rsidR="006F5C80">
        <w:rPr>
          <w:bCs/>
          <w:sz w:val="24"/>
          <w:szCs w:val="24"/>
        </w:rPr>
        <w:t>Прусовой</w:t>
      </w:r>
      <w:proofErr w:type="spellEnd"/>
      <w:r w:rsidR="006F5C80">
        <w:rPr>
          <w:bCs/>
          <w:sz w:val="24"/>
          <w:szCs w:val="24"/>
        </w:rPr>
        <w:t xml:space="preserve"> Т.В</w:t>
      </w:r>
      <w:r w:rsidR="00437B83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0DE1D082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в соответствии со схем</w:t>
      </w:r>
      <w:r w:rsidR="00621037">
        <w:rPr>
          <w:sz w:val="24"/>
          <w:szCs w:val="24"/>
        </w:rPr>
        <w:t xml:space="preserve">ой </w:t>
      </w:r>
      <w:r>
        <w:rPr>
          <w:sz w:val="24"/>
          <w:szCs w:val="24"/>
        </w:rPr>
        <w:t>расположения земельн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621037">
        <w:rPr>
          <w:sz w:val="24"/>
          <w:szCs w:val="24"/>
        </w:rPr>
        <w:t>а</w:t>
      </w:r>
      <w:r>
        <w:rPr>
          <w:sz w:val="24"/>
          <w:szCs w:val="24"/>
        </w:rPr>
        <w:t xml:space="preserve"> на кадастровом плане территории</w:t>
      </w:r>
      <w:r w:rsidR="00621037">
        <w:rPr>
          <w:sz w:val="24"/>
          <w:szCs w:val="24"/>
        </w:rPr>
        <w:t xml:space="preserve"> (схема прилагается)</w:t>
      </w:r>
      <w:r>
        <w:rPr>
          <w:sz w:val="24"/>
          <w:szCs w:val="24"/>
        </w:rPr>
        <w:t xml:space="preserve">, площадью </w:t>
      </w:r>
      <w:r w:rsidR="00621037">
        <w:rPr>
          <w:sz w:val="24"/>
          <w:szCs w:val="24"/>
        </w:rPr>
        <w:t xml:space="preserve">       </w:t>
      </w:r>
      <w:r w:rsidR="00437B83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расположенн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на землях населенных пунктов, в территориальной зоне Ж1 (зона застройки индивидуальными жилыми домами (зона усадебной жилой застройки)), находящ</w:t>
      </w:r>
      <w:r w:rsidR="00DC7797">
        <w:rPr>
          <w:sz w:val="24"/>
          <w:szCs w:val="24"/>
        </w:rPr>
        <w:t>ихся</w:t>
      </w:r>
      <w:r>
        <w:rPr>
          <w:sz w:val="24"/>
          <w:szCs w:val="24"/>
        </w:rPr>
        <w:t xml:space="preserve"> по адресу: Калужская область, Боровский район, д. </w:t>
      </w:r>
      <w:proofErr w:type="spellStart"/>
      <w:r w:rsidR="00A26E7F">
        <w:rPr>
          <w:sz w:val="24"/>
          <w:szCs w:val="24"/>
        </w:rPr>
        <w:t>Дылдино</w:t>
      </w:r>
      <w:proofErr w:type="spellEnd"/>
      <w:r>
        <w:rPr>
          <w:sz w:val="24"/>
          <w:szCs w:val="24"/>
        </w:rPr>
        <w:t>,</w:t>
      </w:r>
      <w:r w:rsidR="0062103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заявитель </w:t>
      </w:r>
      <w:proofErr w:type="spellStart"/>
      <w:r w:rsidR="006F5C80">
        <w:rPr>
          <w:sz w:val="24"/>
          <w:szCs w:val="24"/>
        </w:rPr>
        <w:t>Прусова</w:t>
      </w:r>
      <w:proofErr w:type="spellEnd"/>
      <w:r w:rsidR="006F5C80">
        <w:rPr>
          <w:sz w:val="24"/>
          <w:szCs w:val="24"/>
        </w:rPr>
        <w:t xml:space="preserve"> Татьяна Васильевна</w:t>
      </w:r>
      <w:r>
        <w:rPr>
          <w:sz w:val="24"/>
          <w:szCs w:val="24"/>
        </w:rPr>
        <w:t>.</w:t>
      </w:r>
      <w:bookmarkStart w:id="0" w:name="_GoBack"/>
      <w:bookmarkEnd w:id="0"/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7F5E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37B83"/>
    <w:rsid w:val="00463CCC"/>
    <w:rsid w:val="00491175"/>
    <w:rsid w:val="004D6C62"/>
    <w:rsid w:val="00621037"/>
    <w:rsid w:val="006233E8"/>
    <w:rsid w:val="0062515F"/>
    <w:rsid w:val="006307E6"/>
    <w:rsid w:val="00654C8A"/>
    <w:rsid w:val="00685A45"/>
    <w:rsid w:val="006901E2"/>
    <w:rsid w:val="00693070"/>
    <w:rsid w:val="006F5C8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26E7F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C7797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75006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2024-11-06T13:02:00Z</cp:lastPrinted>
  <dcterms:created xsi:type="dcterms:W3CDTF">2021-08-02T12:19:00Z</dcterms:created>
  <dcterms:modified xsi:type="dcterms:W3CDTF">2024-11-06T13:34:00Z</dcterms:modified>
</cp:coreProperties>
</file>