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Pr="003021F3" w:rsidRDefault="00977786" w:rsidP="00977786">
      <w:pPr>
        <w:ind w:right="-4820"/>
        <w:jc w:val="center"/>
        <w:rPr>
          <w:b/>
        </w:rPr>
      </w:pPr>
    </w:p>
    <w:p w14:paraId="17370A73" w14:textId="0AD93532" w:rsidR="00977786" w:rsidRPr="00977786" w:rsidRDefault="00654C8A" w:rsidP="00977786">
      <w:pPr>
        <w:ind w:right="-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113CE2F" w14:textId="1FD9E387" w:rsidR="00977786" w:rsidRPr="003021F3" w:rsidRDefault="00977786" w:rsidP="00977786">
      <w:pPr>
        <w:ind w:right="-4820"/>
        <w:jc w:val="center"/>
        <w:rPr>
          <w:b/>
        </w:rPr>
      </w:pPr>
    </w:p>
    <w:p w14:paraId="3B4D071A" w14:textId="710D2F96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1F0234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»</w:t>
      </w:r>
      <w:r w:rsidR="00D71DD3">
        <w:rPr>
          <w:b/>
          <w:sz w:val="24"/>
          <w:szCs w:val="24"/>
        </w:rPr>
        <w:t xml:space="preserve"> </w:t>
      </w:r>
      <w:r w:rsidR="001F0234">
        <w:rPr>
          <w:b/>
          <w:sz w:val="24"/>
          <w:szCs w:val="24"/>
        </w:rPr>
        <w:t>ма</w:t>
      </w:r>
      <w:r w:rsidR="00413896">
        <w:rPr>
          <w:b/>
          <w:sz w:val="24"/>
          <w:szCs w:val="24"/>
        </w:rPr>
        <w:t>я</w:t>
      </w:r>
      <w:r w:rsidR="00D71DD3"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>202</w:t>
      </w:r>
      <w:r w:rsidR="001F0234">
        <w:rPr>
          <w:b/>
          <w:sz w:val="24"/>
          <w:szCs w:val="24"/>
        </w:rPr>
        <w:t>5</w:t>
      </w:r>
      <w:r w:rsidR="00977786">
        <w:rPr>
          <w:b/>
          <w:sz w:val="24"/>
          <w:szCs w:val="24"/>
        </w:rPr>
        <w:t xml:space="preserve"> г.  </w:t>
      </w:r>
      <w:r w:rsidR="00413896">
        <w:rPr>
          <w:b/>
          <w:sz w:val="24"/>
          <w:szCs w:val="24"/>
        </w:rPr>
        <w:t xml:space="preserve">  </w:t>
      </w:r>
      <w:r w:rsidR="00977786">
        <w:rPr>
          <w:b/>
          <w:sz w:val="24"/>
          <w:szCs w:val="24"/>
        </w:rPr>
        <w:t xml:space="preserve">   </w:t>
      </w:r>
      <w:r w:rsidR="00B266EA">
        <w:rPr>
          <w:b/>
          <w:sz w:val="24"/>
          <w:szCs w:val="24"/>
        </w:rPr>
        <w:t xml:space="preserve">  </w:t>
      </w:r>
      <w:r w:rsidR="00977786">
        <w:rPr>
          <w:b/>
          <w:sz w:val="24"/>
          <w:szCs w:val="24"/>
        </w:rPr>
        <w:t xml:space="preserve"> </w:t>
      </w:r>
      <w:r w:rsidR="00B266EA">
        <w:rPr>
          <w:b/>
          <w:sz w:val="24"/>
          <w:szCs w:val="24"/>
        </w:rPr>
        <w:t xml:space="preserve">   </w:t>
      </w:r>
      <w:r w:rsidR="001F0234">
        <w:rPr>
          <w:b/>
          <w:sz w:val="24"/>
          <w:szCs w:val="24"/>
        </w:rPr>
        <w:t xml:space="preserve">   </w:t>
      </w:r>
      <w:r w:rsidR="00977786">
        <w:rPr>
          <w:b/>
          <w:sz w:val="24"/>
          <w:szCs w:val="24"/>
        </w:rPr>
        <w:t xml:space="preserve">     </w:t>
      </w:r>
      <w:r w:rsidR="001F0234">
        <w:rPr>
          <w:b/>
          <w:sz w:val="24"/>
          <w:szCs w:val="24"/>
        </w:rPr>
        <w:t xml:space="preserve">    </w:t>
      </w:r>
      <w:r w:rsidR="00977786">
        <w:rPr>
          <w:b/>
          <w:sz w:val="24"/>
          <w:szCs w:val="24"/>
        </w:rPr>
        <w:t xml:space="preserve">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</w:t>
      </w:r>
      <w:r w:rsidR="001F0234">
        <w:rPr>
          <w:b/>
          <w:sz w:val="24"/>
          <w:szCs w:val="24"/>
        </w:rPr>
        <w:t xml:space="preserve">       </w:t>
      </w:r>
      <w:r w:rsidR="0043409B">
        <w:rPr>
          <w:b/>
          <w:sz w:val="24"/>
          <w:szCs w:val="24"/>
        </w:rPr>
        <w:t xml:space="preserve">  </w:t>
      </w:r>
      <w:r w:rsidR="001F0234">
        <w:rPr>
          <w:b/>
          <w:sz w:val="24"/>
          <w:szCs w:val="24"/>
        </w:rPr>
        <w:t xml:space="preserve"> </w:t>
      </w:r>
      <w:r w:rsidR="0043409B">
        <w:rPr>
          <w:b/>
          <w:sz w:val="24"/>
          <w:szCs w:val="24"/>
        </w:rPr>
        <w:t xml:space="preserve">  </w:t>
      </w:r>
      <w:r w:rsidR="00977786">
        <w:rPr>
          <w:b/>
          <w:sz w:val="24"/>
          <w:szCs w:val="24"/>
        </w:rPr>
        <w:t xml:space="preserve">                     </w:t>
      </w:r>
      <w:r w:rsidR="001F0234">
        <w:rPr>
          <w:b/>
          <w:sz w:val="24"/>
          <w:szCs w:val="24"/>
        </w:rPr>
        <w:t xml:space="preserve">  </w:t>
      </w:r>
      <w:r w:rsidR="00977786">
        <w:rPr>
          <w:b/>
          <w:sz w:val="24"/>
          <w:szCs w:val="24"/>
        </w:rPr>
        <w:t xml:space="preserve">              №</w:t>
      </w:r>
      <w:r w:rsidR="001F0234">
        <w:rPr>
          <w:b/>
          <w:sz w:val="24"/>
          <w:szCs w:val="24"/>
        </w:rPr>
        <w:t>123</w:t>
      </w:r>
    </w:p>
    <w:p w14:paraId="5D3BAEF7" w14:textId="77777777" w:rsidR="00E811D6" w:rsidRPr="003021F3" w:rsidRDefault="00E811D6" w:rsidP="00977786">
      <w:pPr>
        <w:ind w:right="-4820"/>
        <w:rPr>
          <w:b/>
        </w:rPr>
      </w:pPr>
    </w:p>
    <w:p w14:paraId="51DD790F" w14:textId="3D0133AE" w:rsidR="0002557D" w:rsidRPr="00204825" w:rsidRDefault="00977786" w:rsidP="00177D29">
      <w:pPr>
        <w:spacing w:line="276" w:lineRule="auto"/>
        <w:ind w:right="141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F1295C">
        <w:rPr>
          <w:b/>
          <w:sz w:val="24"/>
          <w:szCs w:val="24"/>
        </w:rPr>
        <w:t>О</w:t>
      </w:r>
      <w:r w:rsidR="00177D29">
        <w:rPr>
          <w:b/>
          <w:sz w:val="24"/>
          <w:szCs w:val="24"/>
        </w:rPr>
        <w:t>б установлении на территории муниципального образования сельского поселения деревня Асеньевское особого противопожарного режима</w:t>
      </w:r>
      <w:r w:rsidR="00654C8A">
        <w:rPr>
          <w:b/>
          <w:sz w:val="24"/>
          <w:szCs w:val="24"/>
        </w:rPr>
        <w:t>»</w:t>
      </w:r>
    </w:p>
    <w:p w14:paraId="2E0885C1" w14:textId="18000BB7" w:rsidR="00977786" w:rsidRPr="003021F3" w:rsidRDefault="00977786" w:rsidP="00977786">
      <w:pPr>
        <w:ind w:right="1559"/>
        <w:rPr>
          <w:b/>
        </w:rPr>
      </w:pPr>
    </w:p>
    <w:p w14:paraId="483930EE" w14:textId="4173C934" w:rsidR="00977786" w:rsidRDefault="00177D29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соответствии с Законом Калужской области «О пожарной безопасности в Калужской области»</w:t>
      </w:r>
      <w:r w:rsidR="00654C8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Постановлением администрации муниципального образования муниципального района «Боровский район» от 28.05.2025 г. №751 «Об установлении на территории муниципального образования муниципального района «Боровский район» особого противопожарного режима», в целях предупреждения чрезвычайных ситуаций, вызванных лесными пожарами, усиления охраны лесов и противопожарной защиты населенных пунктов, объектов экономики и инфраструктуры, предотвращения природных пожаров и борьбы с ними, а также недопущения перехода палов сухой травы на территорию населенных пунктов и земли государственного лесного фонда,</w:t>
      </w:r>
      <w:r w:rsidR="00654C8A">
        <w:rPr>
          <w:bCs/>
          <w:sz w:val="24"/>
          <w:szCs w:val="24"/>
        </w:rPr>
        <w:t xml:space="preserve"> администрация муниципального образования сельского поселения деревня Асеньевское</w:t>
      </w:r>
    </w:p>
    <w:p w14:paraId="79CDFD57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bCs/>
        </w:rPr>
      </w:pPr>
    </w:p>
    <w:p w14:paraId="6E7CDF06" w14:textId="5008B136" w:rsidR="00654C8A" w:rsidRPr="00654C8A" w:rsidRDefault="00654C8A" w:rsidP="00654C8A">
      <w:pPr>
        <w:spacing w:line="276" w:lineRule="auto"/>
        <w:ind w:right="-4820" w:firstLine="709"/>
        <w:jc w:val="center"/>
        <w:rPr>
          <w:b/>
          <w:bCs/>
          <w:sz w:val="24"/>
          <w:szCs w:val="24"/>
        </w:rPr>
      </w:pPr>
      <w:r w:rsidRPr="00654C8A">
        <w:rPr>
          <w:b/>
          <w:bCs/>
          <w:sz w:val="24"/>
          <w:szCs w:val="24"/>
        </w:rPr>
        <w:t>ПОСТАНОВЛЯЕТ</w:t>
      </w:r>
    </w:p>
    <w:p w14:paraId="4784E316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shd w:val="clear" w:color="auto" w:fill="FFFFFF"/>
        </w:rPr>
      </w:pPr>
    </w:p>
    <w:p w14:paraId="05E9CCFC" w14:textId="6B80F38E" w:rsidR="00ED535E" w:rsidRDefault="00177D29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Установить на территории муниципального образования сельского поселения деревня Асеньевское в период с 09.00 час. 29.05.2025 года и до снижения 3 и ниже класса пожарной опасности особый противопожарный режим.</w:t>
      </w:r>
    </w:p>
    <w:p w14:paraId="614692F7" w14:textId="5480D17D" w:rsidR="00177D29" w:rsidRDefault="00177D29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Запретить гражданам на период высокой пожарной опасности посещение лесов, проведение отдельных видов работ в лесных массивах (разведение костров, сжигание сухой травы и отходов лесного производства), а также использование мангалов и иных приспособлений тепловой обработки пищи с помощью открытого огня, сжигание бытовых отходов и мусора на территориях домовладений ТСЖ и населенных пунктов поселения.</w:t>
      </w:r>
    </w:p>
    <w:p w14:paraId="09A3304E" w14:textId="534515D0" w:rsidR="00177D29" w:rsidRDefault="005E0745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ДПК администрации совместно со старостами населенных пунктов и волонтеров периодически производить патрулирование, оперативного выявления и реагирования на возникающие очаги пожаров.</w:t>
      </w:r>
    </w:p>
    <w:p w14:paraId="36A42C52" w14:textId="154815D1" w:rsidR="005E0745" w:rsidRDefault="005E0745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Проинформировать население о введении на территории сельского поселения особого противопожарного режима с использованием информационно-телекоммуникационной сети «Интернет».</w:t>
      </w:r>
    </w:p>
    <w:p w14:paraId="1DC4784E" w14:textId="4149A848" w:rsidR="005E0745" w:rsidRDefault="005E0745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Организовать силами населения, членов ДПК и участкового уполномоченного патрулирование населенных пунктов с первичными средствами пожаротушения, а также подготовку необходимой техники для возможного ее использования.</w:t>
      </w:r>
    </w:p>
    <w:p w14:paraId="68A5F234" w14:textId="5C0B4711" w:rsidR="005E0745" w:rsidRDefault="005E0745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Содержать в рабочем состоянии места забора воды, гидранты, и другие технические средства пожаротушения.</w:t>
      </w:r>
    </w:p>
    <w:p w14:paraId="6DBA8F71" w14:textId="77777777" w:rsidR="00E03C6C" w:rsidRPr="003021F3" w:rsidRDefault="00E03C6C" w:rsidP="00980CFC">
      <w:pPr>
        <w:tabs>
          <w:tab w:val="left" w:pos="1134"/>
        </w:tabs>
        <w:spacing w:line="276" w:lineRule="auto"/>
        <w:ind w:right="-4820"/>
        <w:jc w:val="both"/>
      </w:pPr>
    </w:p>
    <w:p w14:paraId="35C0D6C9" w14:textId="77777777" w:rsidR="00A517BC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</w:p>
    <w:p w14:paraId="1000E240" w14:textId="378ECE30" w:rsidR="0084794A" w:rsidRPr="00204825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СП </w:t>
      </w:r>
      <w:r w:rsidR="003F7B08">
        <w:rPr>
          <w:b/>
          <w:bCs/>
          <w:sz w:val="24"/>
          <w:szCs w:val="24"/>
        </w:rPr>
        <w:t>деревня Асеньевское</w:t>
      </w:r>
      <w:r w:rsidR="00E03C6C" w:rsidRPr="00204825"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Жильцова</w:t>
      </w:r>
    </w:p>
    <w:p w14:paraId="10979554" w14:textId="38125852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25FB348A" w14:textId="77777777" w:rsidR="00281CA2" w:rsidRDefault="00281CA2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311B593E" w14:textId="77777777" w:rsidR="00281CA2" w:rsidRDefault="00281CA2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0A00E37E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5F241996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06F66DE8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36E30BAA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3F433CF1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1185CEA2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5554D19A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31F9D5FD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58932AF8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20E440B1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6F927C8C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61C0F42E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42646326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203C8BDD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4DCE55B5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7FBAD1F9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3D1639C3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18B2D4DE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1F9D1920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68D9973F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7E8C35AF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63F466B2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321498B3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5B32E34B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4A468D09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0F9D757A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26B08FAE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5E84CF31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280D617F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2461FEAF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5E74463B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2DB72A4A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66DE1F17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725B96C2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3EB395C6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0A85AC2B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452A9BED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0EACB6AE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12E8F40D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0DE74B1A" w14:textId="77777777" w:rsidR="003E14CC" w:rsidRDefault="003E14CC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0E00738A" w14:textId="784F2866" w:rsidR="00BC4A02" w:rsidRPr="00281CA2" w:rsidRDefault="00204825" w:rsidP="00980CFC">
      <w:pPr>
        <w:tabs>
          <w:tab w:val="left" w:pos="1134"/>
        </w:tabs>
        <w:spacing w:line="276" w:lineRule="auto"/>
        <w:ind w:right="-4820"/>
        <w:jc w:val="both"/>
      </w:pPr>
      <w:r w:rsidRPr="00281CA2">
        <w:t>Исп.</w:t>
      </w:r>
      <w:r w:rsidR="00FC2EB6" w:rsidRPr="00281CA2">
        <w:t xml:space="preserve"> </w:t>
      </w:r>
      <w:r w:rsidRPr="00281CA2">
        <w:t xml:space="preserve">Калёнов </w:t>
      </w:r>
      <w:r w:rsidR="00FC2EB6" w:rsidRPr="00281CA2">
        <w:t>А.С.</w:t>
      </w:r>
      <w:r w:rsidRPr="00281CA2">
        <w:t xml:space="preserve">, </w:t>
      </w:r>
    </w:p>
    <w:p w14:paraId="51EE0D4B" w14:textId="4DAD0415" w:rsidR="00204825" w:rsidRPr="00281CA2" w:rsidRDefault="00BC4A02" w:rsidP="00980CFC">
      <w:pPr>
        <w:tabs>
          <w:tab w:val="left" w:pos="1134"/>
        </w:tabs>
        <w:spacing w:line="276" w:lineRule="auto"/>
        <w:ind w:right="-4820"/>
        <w:jc w:val="both"/>
      </w:pPr>
      <w:r w:rsidRPr="00281CA2">
        <w:t>8 (48438) 3-61-25</w:t>
      </w:r>
    </w:p>
    <w:sectPr w:rsidR="00204825" w:rsidRPr="00281CA2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7647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E9"/>
    <w:rsid w:val="0002557D"/>
    <w:rsid w:val="00047A28"/>
    <w:rsid w:val="00081EB6"/>
    <w:rsid w:val="000942B4"/>
    <w:rsid w:val="00100E4F"/>
    <w:rsid w:val="0016748A"/>
    <w:rsid w:val="00177D29"/>
    <w:rsid w:val="001F0234"/>
    <w:rsid w:val="00204825"/>
    <w:rsid w:val="00281CA2"/>
    <w:rsid w:val="002F478D"/>
    <w:rsid w:val="003021F3"/>
    <w:rsid w:val="00306D3F"/>
    <w:rsid w:val="003509E6"/>
    <w:rsid w:val="00353509"/>
    <w:rsid w:val="003E14CC"/>
    <w:rsid w:val="003F7B08"/>
    <w:rsid w:val="00413896"/>
    <w:rsid w:val="0043409B"/>
    <w:rsid w:val="00463CCC"/>
    <w:rsid w:val="00491175"/>
    <w:rsid w:val="004D6C62"/>
    <w:rsid w:val="005E0745"/>
    <w:rsid w:val="006233E8"/>
    <w:rsid w:val="0062515F"/>
    <w:rsid w:val="006307E6"/>
    <w:rsid w:val="00637820"/>
    <w:rsid w:val="00654C8A"/>
    <w:rsid w:val="00685A45"/>
    <w:rsid w:val="006901E2"/>
    <w:rsid w:val="00693070"/>
    <w:rsid w:val="00793DE9"/>
    <w:rsid w:val="007F6B13"/>
    <w:rsid w:val="008263FE"/>
    <w:rsid w:val="00834D1D"/>
    <w:rsid w:val="0084794A"/>
    <w:rsid w:val="0085361E"/>
    <w:rsid w:val="00887365"/>
    <w:rsid w:val="00893E05"/>
    <w:rsid w:val="008B6F60"/>
    <w:rsid w:val="00950414"/>
    <w:rsid w:val="00977786"/>
    <w:rsid w:val="00980CFC"/>
    <w:rsid w:val="009A01D8"/>
    <w:rsid w:val="009B0F25"/>
    <w:rsid w:val="00A13A6E"/>
    <w:rsid w:val="00A506FD"/>
    <w:rsid w:val="00A517BC"/>
    <w:rsid w:val="00A7484C"/>
    <w:rsid w:val="00A926A9"/>
    <w:rsid w:val="00AB781B"/>
    <w:rsid w:val="00B266EA"/>
    <w:rsid w:val="00BC4A02"/>
    <w:rsid w:val="00C4223A"/>
    <w:rsid w:val="00CB6733"/>
    <w:rsid w:val="00D205DE"/>
    <w:rsid w:val="00D2739D"/>
    <w:rsid w:val="00D4261B"/>
    <w:rsid w:val="00D42B3B"/>
    <w:rsid w:val="00D71DD3"/>
    <w:rsid w:val="00DA3B53"/>
    <w:rsid w:val="00DE7420"/>
    <w:rsid w:val="00E03C6C"/>
    <w:rsid w:val="00E16227"/>
    <w:rsid w:val="00E46300"/>
    <w:rsid w:val="00E811D6"/>
    <w:rsid w:val="00EA0DFB"/>
    <w:rsid w:val="00ED535E"/>
    <w:rsid w:val="00F1295C"/>
    <w:rsid w:val="00F709D3"/>
    <w:rsid w:val="00FC2EB6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5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3E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E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Гендолф Боровский</cp:lastModifiedBy>
  <cp:revision>2</cp:revision>
  <cp:lastPrinted>2024-02-13T07:24:00Z</cp:lastPrinted>
  <dcterms:created xsi:type="dcterms:W3CDTF">2025-06-03T13:08:00Z</dcterms:created>
  <dcterms:modified xsi:type="dcterms:W3CDTF">2025-06-03T13:08:00Z</dcterms:modified>
</cp:coreProperties>
</file>