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6A96" w14:textId="090ECD4A" w:rsidR="000C19E2" w:rsidRDefault="00A74A4C" w:rsidP="00A74A4C">
      <w:pPr>
        <w:tabs>
          <w:tab w:val="left" w:pos="6045"/>
          <w:tab w:val="left" w:pos="6360"/>
          <w:tab w:val="left" w:pos="6540"/>
          <w:tab w:val="left" w:pos="6795"/>
          <w:tab w:val="left" w:pos="7080"/>
          <w:tab w:val="right" w:pos="9355"/>
        </w:tabs>
        <w:spacing w:after="0"/>
        <w:jc w:val="right"/>
      </w:pPr>
      <w:r>
        <w:tab/>
        <w:t xml:space="preserve">    </w:t>
      </w:r>
      <w:r w:rsidR="000C19E2">
        <w:t xml:space="preserve">Приложение №2 </w:t>
      </w:r>
    </w:p>
    <w:p w14:paraId="63EE3178" w14:textId="57C3538E" w:rsidR="00A74A4C" w:rsidRDefault="00A74A4C" w:rsidP="00A74A4C">
      <w:pPr>
        <w:tabs>
          <w:tab w:val="left" w:pos="6300"/>
          <w:tab w:val="left" w:pos="6525"/>
          <w:tab w:val="left" w:pos="6780"/>
          <w:tab w:val="right" w:pos="9355"/>
        </w:tabs>
        <w:spacing w:after="0"/>
        <w:jc w:val="right"/>
      </w:pPr>
      <w:r>
        <w:tab/>
      </w:r>
      <w:r w:rsidR="000C19E2">
        <w:t>к Постановлению № ___</w:t>
      </w:r>
    </w:p>
    <w:p w14:paraId="1DF35D8F" w14:textId="2090A20C" w:rsidR="00A74A4C" w:rsidRDefault="00A74A4C" w:rsidP="00A74A4C">
      <w:pPr>
        <w:tabs>
          <w:tab w:val="left" w:pos="6300"/>
          <w:tab w:val="left" w:pos="6525"/>
          <w:tab w:val="left" w:pos="6780"/>
          <w:tab w:val="right" w:pos="9355"/>
        </w:tabs>
        <w:spacing w:after="0"/>
        <w:jc w:val="right"/>
      </w:pPr>
      <w:r>
        <w:t xml:space="preserve">                                                                                                                                             от___________________</w:t>
      </w:r>
      <w:r>
        <w:tab/>
      </w:r>
    </w:p>
    <w:p w14:paraId="53120100" w14:textId="7FC11B97" w:rsidR="000C19E2" w:rsidRDefault="00A74A4C" w:rsidP="00A74A4C">
      <w:pPr>
        <w:tabs>
          <w:tab w:val="left" w:pos="6300"/>
          <w:tab w:val="left" w:pos="6525"/>
          <w:tab w:val="left" w:pos="6780"/>
          <w:tab w:val="right" w:pos="9355"/>
        </w:tabs>
        <w:spacing w:after="0"/>
        <w:jc w:val="right"/>
      </w:pPr>
      <w:r>
        <w:t xml:space="preserve">                                                                                                                              </w:t>
      </w:r>
      <w:r w:rsidR="000C19E2">
        <w:t xml:space="preserve">Администрации СП МО </w:t>
      </w:r>
    </w:p>
    <w:p w14:paraId="3E26717E" w14:textId="6DB18893" w:rsidR="000C19E2" w:rsidRDefault="00A74A4C" w:rsidP="00A74A4C">
      <w:pPr>
        <w:tabs>
          <w:tab w:val="left" w:pos="6300"/>
          <w:tab w:val="left" w:pos="6510"/>
          <w:tab w:val="right" w:pos="9355"/>
        </w:tabs>
        <w:spacing w:after="0"/>
        <w:jc w:val="right"/>
      </w:pPr>
      <w:r>
        <w:tab/>
      </w:r>
      <w:r w:rsidR="000C19E2">
        <w:t>Деревня Асеньевское</w:t>
      </w:r>
    </w:p>
    <w:p w14:paraId="075B8E20" w14:textId="5E682549" w:rsidR="000C19E2" w:rsidRPr="000C19E2" w:rsidRDefault="000C19E2" w:rsidP="00A74A4C">
      <w:pPr>
        <w:jc w:val="right"/>
      </w:pPr>
    </w:p>
    <w:p w14:paraId="5C6B3C2E" w14:textId="18F0A8AD" w:rsidR="000C19E2" w:rsidRDefault="000C19E2" w:rsidP="000C19E2"/>
    <w:p w14:paraId="6383A0E7" w14:textId="518F2117" w:rsidR="000C19E2" w:rsidRPr="00A74A4C" w:rsidRDefault="000C19E2" w:rsidP="000C19E2">
      <w:pPr>
        <w:tabs>
          <w:tab w:val="left" w:pos="2655"/>
        </w:tabs>
        <w:rPr>
          <w:rFonts w:ascii="Times New Roman" w:hAnsi="Times New Roman" w:cs="Times New Roman"/>
          <w:sz w:val="40"/>
          <w:szCs w:val="40"/>
        </w:rPr>
      </w:pPr>
      <w:r>
        <w:tab/>
      </w:r>
      <w:r w:rsidR="004B229D">
        <w:t xml:space="preserve">              </w:t>
      </w:r>
      <w:r w:rsidRPr="00A74A4C">
        <w:rPr>
          <w:rFonts w:ascii="Times New Roman" w:hAnsi="Times New Roman" w:cs="Times New Roman"/>
          <w:sz w:val="40"/>
          <w:szCs w:val="40"/>
        </w:rPr>
        <w:t xml:space="preserve">Состав </w:t>
      </w:r>
    </w:p>
    <w:p w14:paraId="43D6B246" w14:textId="5AB24C0D" w:rsidR="000C19E2" w:rsidRPr="00A74A4C" w:rsidRDefault="000C19E2" w:rsidP="00A74A4C">
      <w:pPr>
        <w:tabs>
          <w:tab w:val="left" w:pos="2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4A4C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="00A74A4C" w:rsidRPr="00A74A4C">
        <w:rPr>
          <w:rFonts w:ascii="Times New Roman" w:hAnsi="Times New Roman" w:cs="Times New Roman"/>
          <w:sz w:val="24"/>
          <w:szCs w:val="24"/>
        </w:rPr>
        <w:t xml:space="preserve">, </w:t>
      </w:r>
      <w:r w:rsidRPr="00A74A4C">
        <w:rPr>
          <w:rFonts w:ascii="Times New Roman" w:hAnsi="Times New Roman" w:cs="Times New Roman"/>
          <w:sz w:val="24"/>
          <w:szCs w:val="24"/>
        </w:rPr>
        <w:t>согласно п.7 Постановления Правительства РФ от 28.01.2006 №47(ред. От 27.07.2020)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домом.»</w:t>
      </w:r>
      <w:r w:rsidR="00A74A4C" w:rsidRPr="00A74A4C">
        <w:rPr>
          <w:rFonts w:ascii="Times New Roman" w:hAnsi="Times New Roman" w:cs="Times New Roman"/>
          <w:sz w:val="24"/>
          <w:szCs w:val="24"/>
        </w:rPr>
        <w:t>,</w:t>
      </w:r>
      <w:r w:rsidRPr="00A74A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291D8EE0" w14:textId="67A557E3" w:rsidR="00A74A4C" w:rsidRPr="00A74A4C" w:rsidRDefault="00A74A4C" w:rsidP="00A74A4C">
      <w:pPr>
        <w:tabs>
          <w:tab w:val="left" w:pos="2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4A4C">
        <w:rPr>
          <w:rFonts w:ascii="Times New Roman" w:hAnsi="Times New Roman" w:cs="Times New Roman"/>
          <w:sz w:val="24"/>
          <w:szCs w:val="24"/>
        </w:rPr>
        <w:t>Сельского поселения Деревня Асеньевское.</w:t>
      </w:r>
    </w:p>
    <w:p w14:paraId="4D297BC7" w14:textId="58092A21" w:rsidR="00A74A4C" w:rsidRDefault="00A74A4C" w:rsidP="00A74A4C">
      <w:pPr>
        <w:tabs>
          <w:tab w:val="left" w:pos="2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1701"/>
        <w:gridCol w:w="4111"/>
      </w:tblGrid>
      <w:tr w:rsidR="00A74A4C" w14:paraId="313FCB6A" w14:textId="77777777" w:rsidTr="00A74A4C">
        <w:tc>
          <w:tcPr>
            <w:tcW w:w="3539" w:type="dxa"/>
          </w:tcPr>
          <w:p w14:paraId="7063EF31" w14:textId="41C34617" w:rsidR="00A74A4C" w:rsidRDefault="00A74A4C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</w:tc>
        <w:tc>
          <w:tcPr>
            <w:tcW w:w="1701" w:type="dxa"/>
          </w:tcPr>
          <w:p w14:paraId="44DC1280" w14:textId="20C43E64" w:rsidR="00A74A4C" w:rsidRDefault="004B229D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11" w:type="dxa"/>
          </w:tcPr>
          <w:p w14:paraId="49BEA153" w14:textId="2BEE4225" w:rsidR="00A74A4C" w:rsidRDefault="004B229D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74A4C" w14:paraId="344798E9" w14:textId="77777777" w:rsidTr="00A74A4C">
        <w:tc>
          <w:tcPr>
            <w:tcW w:w="3539" w:type="dxa"/>
          </w:tcPr>
          <w:p w14:paraId="776B6850" w14:textId="32805B3A" w:rsidR="00A74A4C" w:rsidRDefault="004B229D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</w:tcPr>
          <w:p w14:paraId="6E8DB7DA" w14:textId="2D8A1FAA" w:rsidR="00A74A4C" w:rsidRDefault="00D34D1A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111" w:type="dxa"/>
          </w:tcPr>
          <w:p w14:paraId="4DD30A86" w14:textId="01446B07" w:rsidR="00A74A4C" w:rsidRDefault="004B229D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Деревня Асеньевское</w:t>
            </w:r>
          </w:p>
        </w:tc>
      </w:tr>
      <w:tr w:rsidR="00A74A4C" w14:paraId="4B65079B" w14:textId="77777777" w:rsidTr="00A74A4C">
        <w:tc>
          <w:tcPr>
            <w:tcW w:w="3539" w:type="dxa"/>
          </w:tcPr>
          <w:p w14:paraId="39C20181" w14:textId="43E30B67" w:rsidR="00A74A4C" w:rsidRDefault="004B229D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Денис Владимирович</w:t>
            </w:r>
          </w:p>
        </w:tc>
        <w:tc>
          <w:tcPr>
            <w:tcW w:w="1701" w:type="dxa"/>
          </w:tcPr>
          <w:p w14:paraId="62C08A0D" w14:textId="631F3066" w:rsidR="00A74A4C" w:rsidRDefault="00D34D1A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111" w:type="dxa"/>
          </w:tcPr>
          <w:p w14:paraId="0F7D0CE9" w14:textId="7C1BC4D4" w:rsidR="00A74A4C" w:rsidRDefault="004B229D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жилищной инспекции по Калужской области.</w:t>
            </w:r>
          </w:p>
        </w:tc>
      </w:tr>
      <w:tr w:rsidR="00A74A4C" w14:paraId="32E1494C" w14:textId="77777777" w:rsidTr="00A74A4C">
        <w:tc>
          <w:tcPr>
            <w:tcW w:w="3539" w:type="dxa"/>
          </w:tcPr>
          <w:p w14:paraId="7DE1B1A7" w14:textId="54C3F1B0" w:rsidR="00A74A4C" w:rsidRDefault="004B229D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Светлана Михайловна</w:t>
            </w:r>
          </w:p>
        </w:tc>
        <w:tc>
          <w:tcPr>
            <w:tcW w:w="1701" w:type="dxa"/>
          </w:tcPr>
          <w:p w14:paraId="56694688" w14:textId="167106AD" w:rsidR="00A74A4C" w:rsidRDefault="00D34D1A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111" w:type="dxa"/>
          </w:tcPr>
          <w:p w14:paraId="1FC3BAC8" w14:textId="059486F3" w:rsidR="00A74A4C" w:rsidRDefault="004B229D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Дознаватель отдела НД и ПР Боровского района</w:t>
            </w:r>
          </w:p>
        </w:tc>
      </w:tr>
      <w:tr w:rsidR="00A74A4C" w14:paraId="2B151070" w14:textId="77777777" w:rsidTr="00A74A4C">
        <w:tc>
          <w:tcPr>
            <w:tcW w:w="3539" w:type="dxa"/>
          </w:tcPr>
          <w:p w14:paraId="07C5BCC2" w14:textId="49CBA3BE" w:rsidR="00A74A4C" w:rsidRDefault="004B229D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Александр Геннадьевич</w:t>
            </w:r>
          </w:p>
        </w:tc>
        <w:tc>
          <w:tcPr>
            <w:tcW w:w="1701" w:type="dxa"/>
          </w:tcPr>
          <w:p w14:paraId="47E71147" w14:textId="4945A4D7" w:rsidR="00A74A4C" w:rsidRDefault="00D34D1A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111" w:type="dxa"/>
          </w:tcPr>
          <w:p w14:paraId="068EB07B" w14:textId="5D642D80" w:rsidR="00A74A4C" w:rsidRDefault="004B229D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ОЗ и ИОГ</w:t>
            </w:r>
          </w:p>
        </w:tc>
      </w:tr>
      <w:tr w:rsidR="00A74A4C" w14:paraId="600347AF" w14:textId="77777777" w:rsidTr="002B7AC7">
        <w:trPr>
          <w:trHeight w:val="455"/>
        </w:trPr>
        <w:tc>
          <w:tcPr>
            <w:tcW w:w="3539" w:type="dxa"/>
          </w:tcPr>
          <w:p w14:paraId="6224638A" w14:textId="2705F44E" w:rsidR="00A74A4C" w:rsidRDefault="002B7AC7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Виктор Петрович</w:t>
            </w:r>
          </w:p>
        </w:tc>
        <w:tc>
          <w:tcPr>
            <w:tcW w:w="1701" w:type="dxa"/>
          </w:tcPr>
          <w:p w14:paraId="290B9095" w14:textId="7ADB9F3F" w:rsidR="00A74A4C" w:rsidRDefault="00D34D1A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111" w:type="dxa"/>
          </w:tcPr>
          <w:p w14:paraId="1292FCFE" w14:textId="1409E20C" w:rsidR="002B7AC7" w:rsidRPr="002B7AC7" w:rsidRDefault="002B7AC7" w:rsidP="002B7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</w:pPr>
            <w:r w:rsidRPr="002B7AC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>ФБУЗ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>Центр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>гигиены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>и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>эпидемиологии в Калужской области в Боровском районе».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 xml:space="preserve">  </w:t>
            </w:r>
          </w:p>
          <w:p w14:paraId="3BB669BD" w14:textId="2C004D81" w:rsidR="00A74A4C" w:rsidRDefault="00A74A4C" w:rsidP="00A74A4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205F5" w14:textId="77777777" w:rsidR="00A74A4C" w:rsidRPr="00A74A4C" w:rsidRDefault="00A74A4C" w:rsidP="00A74A4C">
      <w:pPr>
        <w:tabs>
          <w:tab w:val="left" w:pos="2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390782" w14:textId="77777777" w:rsidR="00A74A4C" w:rsidRPr="00A74A4C" w:rsidRDefault="00A74A4C" w:rsidP="00A74A4C">
      <w:pPr>
        <w:tabs>
          <w:tab w:val="left" w:pos="2655"/>
        </w:tabs>
        <w:spacing w:after="0"/>
        <w:rPr>
          <w:sz w:val="24"/>
          <w:szCs w:val="24"/>
        </w:rPr>
      </w:pPr>
    </w:p>
    <w:sectPr w:rsidR="00A74A4C" w:rsidRPr="00A7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E2"/>
    <w:rsid w:val="000C19E2"/>
    <w:rsid w:val="002B7AC7"/>
    <w:rsid w:val="004B229D"/>
    <w:rsid w:val="00A74A4C"/>
    <w:rsid w:val="00AC580A"/>
    <w:rsid w:val="00D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AA5F"/>
  <w15:chartTrackingRefBased/>
  <w15:docId w15:val="{C5A70D36-8D0B-49D4-872B-FB92F26E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9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2021-05-31T11:23:00Z</cp:lastPrinted>
  <dcterms:created xsi:type="dcterms:W3CDTF">2021-05-26T07:24:00Z</dcterms:created>
  <dcterms:modified xsi:type="dcterms:W3CDTF">2021-05-31T11:24:00Z</dcterms:modified>
</cp:coreProperties>
</file>