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67DC5" w14:textId="77777777" w:rsidR="000863AF" w:rsidRPr="00BB0A1D" w:rsidRDefault="000863AF" w:rsidP="000863AF">
      <w:pPr>
        <w:pStyle w:val="211"/>
        <w:tabs>
          <w:tab w:val="left" w:pos="-284"/>
        </w:tabs>
        <w:ind w:left="-284" w:firstLine="0"/>
        <w:jc w:val="center"/>
        <w:rPr>
          <w:b/>
        </w:rPr>
      </w:pPr>
      <w:r w:rsidRPr="00BB0A1D">
        <w:rPr>
          <w:b/>
        </w:rPr>
        <w:t>Российская Федерация</w:t>
      </w:r>
    </w:p>
    <w:p w14:paraId="65F3C269" w14:textId="77777777" w:rsidR="000863AF" w:rsidRPr="00BB0A1D" w:rsidRDefault="000863AF" w:rsidP="000863AF">
      <w:pPr>
        <w:pStyle w:val="211"/>
        <w:tabs>
          <w:tab w:val="left" w:pos="-284"/>
        </w:tabs>
        <w:ind w:left="-284" w:firstLine="0"/>
        <w:jc w:val="center"/>
        <w:rPr>
          <w:b/>
        </w:rPr>
      </w:pPr>
      <w:r>
        <w:rPr>
          <w:b/>
        </w:rPr>
        <w:t xml:space="preserve">Калужская </w:t>
      </w:r>
      <w:r w:rsidRPr="00BB0A1D">
        <w:rPr>
          <w:b/>
        </w:rPr>
        <w:t>область</w:t>
      </w:r>
    </w:p>
    <w:p w14:paraId="537619CC" w14:textId="77777777" w:rsidR="000863AF" w:rsidRPr="00BB0A1D" w:rsidRDefault="000863AF" w:rsidP="000863AF">
      <w:pPr>
        <w:pStyle w:val="211"/>
        <w:tabs>
          <w:tab w:val="left" w:pos="-284"/>
        </w:tabs>
        <w:ind w:left="-284" w:firstLine="0"/>
        <w:jc w:val="center"/>
        <w:rPr>
          <w:rFonts w:cs="Calibri"/>
          <w:b/>
          <w:bCs/>
        </w:rPr>
      </w:pPr>
    </w:p>
    <w:p w14:paraId="74C89746"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ПРАВИЛА</w:t>
      </w:r>
    </w:p>
    <w:p w14:paraId="4E605569"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ЗЕМЛЕПОЛЬЗОВАНИЯ И ЗАСТРОЙКИ МУНИЦИПАЛЬНОГО ОБРАЗОВАНИЯ</w:t>
      </w:r>
    </w:p>
    <w:p w14:paraId="60B97615" w14:textId="77777777" w:rsidR="000863AF" w:rsidRPr="00BB0A1D" w:rsidRDefault="000863AF" w:rsidP="000863AF">
      <w:pPr>
        <w:pStyle w:val="211"/>
        <w:tabs>
          <w:tab w:val="left" w:pos="-284"/>
        </w:tabs>
        <w:ind w:left="-284" w:firstLine="0"/>
        <w:jc w:val="center"/>
        <w:rPr>
          <w:b/>
          <w:sz w:val="26"/>
          <w:szCs w:val="26"/>
        </w:rPr>
      </w:pPr>
      <w:r>
        <w:rPr>
          <w:b/>
          <w:sz w:val="26"/>
          <w:szCs w:val="26"/>
        </w:rPr>
        <w:t>с</w:t>
      </w:r>
      <w:r w:rsidRPr="00BB0A1D">
        <w:rPr>
          <w:b/>
          <w:sz w:val="26"/>
          <w:szCs w:val="26"/>
        </w:rPr>
        <w:t xml:space="preserve">ельского поселения деревня </w:t>
      </w:r>
      <w:proofErr w:type="spellStart"/>
      <w:r>
        <w:rPr>
          <w:b/>
          <w:sz w:val="26"/>
          <w:szCs w:val="26"/>
        </w:rPr>
        <w:t>Асеньевское</w:t>
      </w:r>
      <w:proofErr w:type="spellEnd"/>
      <w:r w:rsidRPr="00BB0A1D">
        <w:rPr>
          <w:b/>
          <w:sz w:val="26"/>
          <w:szCs w:val="26"/>
        </w:rPr>
        <w:t xml:space="preserve"> Боровского района</w:t>
      </w:r>
    </w:p>
    <w:p w14:paraId="45F3F4C5" w14:textId="77777777" w:rsidR="000863AF" w:rsidRDefault="000863AF" w:rsidP="000863AF">
      <w:pPr>
        <w:spacing w:after="0"/>
        <w:ind w:right="283"/>
        <w:jc w:val="center"/>
        <w:rPr>
          <w:rFonts w:ascii="Times New Roman" w:hAnsi="Times New Roman" w:cs="Times New Roman"/>
          <w:bCs/>
          <w:sz w:val="26"/>
          <w:szCs w:val="26"/>
        </w:rPr>
      </w:pPr>
    </w:p>
    <w:p w14:paraId="3B020E0C" w14:textId="60F559F9" w:rsidR="000863AF" w:rsidRPr="003A27F6" w:rsidRDefault="000863AF" w:rsidP="000863AF">
      <w:pPr>
        <w:spacing w:after="0"/>
        <w:ind w:right="283"/>
        <w:jc w:val="both"/>
        <w:rPr>
          <w:rFonts w:ascii="Times New Roman" w:hAnsi="Times New Roman" w:cs="Times New Roman"/>
          <w:bCs/>
          <w:sz w:val="24"/>
          <w:szCs w:val="24"/>
        </w:rPr>
      </w:pPr>
      <w:r w:rsidRPr="003A27F6">
        <w:rPr>
          <w:rFonts w:ascii="Times New Roman" w:hAnsi="Times New Roman" w:cs="Times New Roman"/>
          <w:bCs/>
          <w:sz w:val="24"/>
          <w:szCs w:val="24"/>
        </w:rPr>
        <w:t xml:space="preserve">(Решение Сельской Думы муниципального образования сельского поселения деревня </w:t>
      </w:r>
      <w:proofErr w:type="spellStart"/>
      <w:r w:rsidRPr="003A27F6">
        <w:rPr>
          <w:rFonts w:ascii="Times New Roman" w:hAnsi="Times New Roman" w:cs="Times New Roman"/>
          <w:bCs/>
          <w:sz w:val="24"/>
          <w:szCs w:val="24"/>
        </w:rPr>
        <w:t>Асеньевское</w:t>
      </w:r>
      <w:proofErr w:type="spellEnd"/>
      <w:r w:rsidRPr="003A27F6">
        <w:rPr>
          <w:rFonts w:ascii="Times New Roman" w:hAnsi="Times New Roman" w:cs="Times New Roman"/>
          <w:bCs/>
          <w:sz w:val="24"/>
          <w:szCs w:val="24"/>
        </w:rPr>
        <w:t xml:space="preserve"> от 15.11.2018 г. №33 (в ред. от </w:t>
      </w:r>
      <w:proofErr w:type="spellStart"/>
      <w:r w:rsidRPr="003A27F6">
        <w:rPr>
          <w:rFonts w:ascii="Times New Roman" w:hAnsi="Times New Roman" w:cs="Times New Roman"/>
          <w:bCs/>
          <w:sz w:val="24"/>
          <w:szCs w:val="24"/>
        </w:rPr>
        <w:t>от</w:t>
      </w:r>
      <w:proofErr w:type="spellEnd"/>
      <w:r w:rsidRPr="003A27F6">
        <w:rPr>
          <w:rFonts w:ascii="Times New Roman" w:hAnsi="Times New Roman" w:cs="Times New Roman"/>
          <w:bCs/>
          <w:sz w:val="24"/>
          <w:szCs w:val="24"/>
        </w:rPr>
        <w:t xml:space="preserve"> 20.12.2018 г. №52, №57, от 25.04.2019 г. №15, №17, от 09.07.2019 г. №34, №36, от 28.11.2019 г. №67, №68, №69, №72, от 23.01.2020 г. №3, №4, от 04.03.2020 г. №17, №18, от 23.04.2020 г. №26, №29, от 10.09.2020 г. №42, №47, №49, №51, от 30.11.2020 г. №78, от 25.11.2021 г. №60, от 16.12.2021 г. №69, от 28.01.2022 г. №1, от 30.03.2022 г. №22, №26, от 05.05.2022 г. №32, №40, от 06.06.2022 г. №53, №54, </w:t>
      </w:r>
      <w:r>
        <w:rPr>
          <w:rFonts w:ascii="Times New Roman" w:hAnsi="Times New Roman" w:cs="Times New Roman"/>
          <w:bCs/>
          <w:sz w:val="24"/>
          <w:szCs w:val="24"/>
        </w:rPr>
        <w:t xml:space="preserve">                          </w:t>
      </w:r>
      <w:r w:rsidRPr="003A27F6">
        <w:rPr>
          <w:rFonts w:ascii="Times New Roman" w:hAnsi="Times New Roman" w:cs="Times New Roman"/>
          <w:bCs/>
          <w:sz w:val="24"/>
          <w:szCs w:val="24"/>
        </w:rPr>
        <w:t>от 14.09.2022 г. №85, от 30.01.2023 г. №6, от 09.03.2023 г. №28, от 29.05.2023 г. №58</w:t>
      </w:r>
      <w:r w:rsidR="00B2731D">
        <w:rPr>
          <w:rFonts w:ascii="Times New Roman" w:hAnsi="Times New Roman" w:cs="Times New Roman"/>
          <w:bCs/>
          <w:sz w:val="24"/>
          <w:szCs w:val="24"/>
        </w:rPr>
        <w:t>,                 от 29.06.2023 г. №78</w:t>
      </w:r>
      <w:r w:rsidR="001454E2">
        <w:rPr>
          <w:rFonts w:ascii="Times New Roman" w:hAnsi="Times New Roman" w:cs="Times New Roman"/>
          <w:bCs/>
          <w:sz w:val="24"/>
          <w:szCs w:val="24"/>
        </w:rPr>
        <w:t>, от 27.09.2023 г. №90</w:t>
      </w:r>
      <w:r w:rsidRPr="003A27F6">
        <w:rPr>
          <w:rFonts w:ascii="Times New Roman" w:hAnsi="Times New Roman" w:cs="Times New Roman"/>
          <w:bCs/>
          <w:sz w:val="24"/>
          <w:szCs w:val="24"/>
        </w:rPr>
        <w:t>)</w:t>
      </w:r>
      <w:bookmarkStart w:id="0" w:name="_GoBack"/>
      <w:bookmarkEnd w:id="0"/>
    </w:p>
    <w:p w14:paraId="00036004" w14:textId="77777777" w:rsidR="000863AF" w:rsidRDefault="000863AF" w:rsidP="005132E7">
      <w:pPr>
        <w:spacing w:after="0"/>
        <w:ind w:right="283"/>
        <w:jc w:val="right"/>
        <w:rPr>
          <w:rFonts w:ascii="Times New Roman" w:hAnsi="Times New Roman" w:cs="Times New Roman"/>
          <w:bCs/>
          <w:sz w:val="20"/>
          <w:szCs w:val="20"/>
        </w:rPr>
      </w:pPr>
    </w:p>
    <w:p w14:paraId="1C871D7F" w14:textId="77777777" w:rsidR="000863AF" w:rsidRDefault="000863AF" w:rsidP="005132E7">
      <w:pPr>
        <w:spacing w:after="0"/>
        <w:ind w:right="283"/>
        <w:jc w:val="right"/>
        <w:rPr>
          <w:rFonts w:ascii="Times New Roman" w:hAnsi="Times New Roman" w:cs="Times New Roman"/>
          <w:bCs/>
          <w:sz w:val="20"/>
          <w:szCs w:val="20"/>
        </w:rPr>
      </w:pPr>
    </w:p>
    <w:p w14:paraId="068352C7" w14:textId="77777777" w:rsidR="000863AF" w:rsidRDefault="000863AF" w:rsidP="005132E7">
      <w:pPr>
        <w:spacing w:after="0"/>
        <w:ind w:right="283"/>
        <w:jc w:val="right"/>
        <w:rPr>
          <w:rFonts w:ascii="Times New Roman" w:hAnsi="Times New Roman" w:cs="Times New Roman"/>
          <w:bCs/>
          <w:sz w:val="20"/>
          <w:szCs w:val="20"/>
        </w:rPr>
      </w:pPr>
    </w:p>
    <w:p w14:paraId="770B6216" w14:textId="77777777" w:rsidR="000863AF" w:rsidRDefault="000863AF" w:rsidP="005132E7">
      <w:pPr>
        <w:spacing w:after="0"/>
        <w:ind w:right="283"/>
        <w:jc w:val="right"/>
        <w:rPr>
          <w:rFonts w:ascii="Times New Roman" w:hAnsi="Times New Roman" w:cs="Times New Roman"/>
          <w:bCs/>
          <w:sz w:val="20"/>
          <w:szCs w:val="20"/>
        </w:rPr>
      </w:pPr>
    </w:p>
    <w:p w14:paraId="0ABEDA9F" w14:textId="77777777" w:rsidR="000863AF" w:rsidRDefault="000863AF" w:rsidP="005132E7">
      <w:pPr>
        <w:spacing w:after="0"/>
        <w:ind w:right="283"/>
        <w:jc w:val="right"/>
        <w:rPr>
          <w:rFonts w:ascii="Times New Roman" w:hAnsi="Times New Roman" w:cs="Times New Roman"/>
          <w:bCs/>
          <w:sz w:val="20"/>
          <w:szCs w:val="20"/>
        </w:rPr>
      </w:pPr>
    </w:p>
    <w:p w14:paraId="56D5C1EE" w14:textId="77777777" w:rsidR="000863AF" w:rsidRDefault="000863AF" w:rsidP="005132E7">
      <w:pPr>
        <w:spacing w:after="0"/>
        <w:ind w:right="283"/>
        <w:jc w:val="right"/>
        <w:rPr>
          <w:rFonts w:ascii="Times New Roman" w:hAnsi="Times New Roman" w:cs="Times New Roman"/>
          <w:bCs/>
          <w:sz w:val="20"/>
          <w:szCs w:val="20"/>
        </w:rPr>
      </w:pPr>
    </w:p>
    <w:p w14:paraId="617D9BD4" w14:textId="77777777" w:rsidR="000863AF" w:rsidRDefault="000863AF" w:rsidP="005132E7">
      <w:pPr>
        <w:spacing w:after="0"/>
        <w:ind w:right="283"/>
        <w:jc w:val="right"/>
        <w:rPr>
          <w:rFonts w:ascii="Times New Roman" w:hAnsi="Times New Roman" w:cs="Times New Roman"/>
          <w:bCs/>
          <w:sz w:val="20"/>
          <w:szCs w:val="20"/>
        </w:rPr>
      </w:pPr>
    </w:p>
    <w:p w14:paraId="2AD00216" w14:textId="77777777" w:rsidR="000863AF" w:rsidRDefault="000863AF" w:rsidP="005132E7">
      <w:pPr>
        <w:spacing w:after="0"/>
        <w:ind w:right="283"/>
        <w:jc w:val="right"/>
        <w:rPr>
          <w:rFonts w:ascii="Times New Roman" w:hAnsi="Times New Roman" w:cs="Times New Roman"/>
          <w:bCs/>
          <w:sz w:val="20"/>
          <w:szCs w:val="20"/>
        </w:rPr>
      </w:pPr>
    </w:p>
    <w:p w14:paraId="08ECD951" w14:textId="77777777" w:rsidR="000863AF" w:rsidRDefault="000863AF" w:rsidP="005132E7">
      <w:pPr>
        <w:spacing w:after="0"/>
        <w:ind w:right="283"/>
        <w:jc w:val="right"/>
        <w:rPr>
          <w:rFonts w:ascii="Times New Roman" w:hAnsi="Times New Roman" w:cs="Times New Roman"/>
          <w:bCs/>
          <w:sz w:val="20"/>
          <w:szCs w:val="20"/>
        </w:rPr>
      </w:pPr>
    </w:p>
    <w:p w14:paraId="0159AB4E" w14:textId="77777777" w:rsidR="000863AF" w:rsidRDefault="000863AF" w:rsidP="005132E7">
      <w:pPr>
        <w:spacing w:after="0"/>
        <w:ind w:right="283"/>
        <w:jc w:val="right"/>
        <w:rPr>
          <w:rFonts w:ascii="Times New Roman" w:hAnsi="Times New Roman" w:cs="Times New Roman"/>
          <w:bCs/>
          <w:sz w:val="20"/>
          <w:szCs w:val="20"/>
        </w:rPr>
      </w:pPr>
    </w:p>
    <w:p w14:paraId="680D8F9F" w14:textId="77777777" w:rsidR="000863AF" w:rsidRDefault="000863AF" w:rsidP="005132E7">
      <w:pPr>
        <w:spacing w:after="0"/>
        <w:ind w:right="283"/>
        <w:jc w:val="right"/>
        <w:rPr>
          <w:rFonts w:ascii="Times New Roman" w:hAnsi="Times New Roman" w:cs="Times New Roman"/>
          <w:bCs/>
          <w:sz w:val="20"/>
          <w:szCs w:val="20"/>
        </w:rPr>
      </w:pPr>
    </w:p>
    <w:p w14:paraId="6B4BC11E" w14:textId="77777777" w:rsidR="000863AF" w:rsidRDefault="000863AF" w:rsidP="005132E7">
      <w:pPr>
        <w:spacing w:after="0"/>
        <w:ind w:right="283"/>
        <w:jc w:val="right"/>
        <w:rPr>
          <w:rFonts w:ascii="Times New Roman" w:hAnsi="Times New Roman" w:cs="Times New Roman"/>
          <w:bCs/>
          <w:sz w:val="20"/>
          <w:szCs w:val="20"/>
        </w:rPr>
      </w:pPr>
    </w:p>
    <w:p w14:paraId="543C98F4" w14:textId="77777777" w:rsidR="000863AF" w:rsidRDefault="000863AF" w:rsidP="005132E7">
      <w:pPr>
        <w:spacing w:after="0"/>
        <w:ind w:right="283"/>
        <w:jc w:val="right"/>
        <w:rPr>
          <w:rFonts w:ascii="Times New Roman" w:hAnsi="Times New Roman" w:cs="Times New Roman"/>
          <w:bCs/>
          <w:sz w:val="20"/>
          <w:szCs w:val="20"/>
        </w:rPr>
      </w:pPr>
    </w:p>
    <w:p w14:paraId="33C4A8A0" w14:textId="77777777" w:rsidR="000863AF" w:rsidRDefault="000863AF" w:rsidP="005132E7">
      <w:pPr>
        <w:spacing w:after="0"/>
        <w:ind w:right="283"/>
        <w:jc w:val="right"/>
        <w:rPr>
          <w:rFonts w:ascii="Times New Roman" w:hAnsi="Times New Roman" w:cs="Times New Roman"/>
          <w:bCs/>
          <w:sz w:val="20"/>
          <w:szCs w:val="20"/>
        </w:rPr>
      </w:pPr>
    </w:p>
    <w:p w14:paraId="1A85CFC1" w14:textId="77777777" w:rsidR="000863AF" w:rsidRDefault="000863AF" w:rsidP="005132E7">
      <w:pPr>
        <w:spacing w:after="0"/>
        <w:ind w:right="283"/>
        <w:jc w:val="right"/>
        <w:rPr>
          <w:rFonts w:ascii="Times New Roman" w:hAnsi="Times New Roman" w:cs="Times New Roman"/>
          <w:bCs/>
          <w:sz w:val="20"/>
          <w:szCs w:val="20"/>
        </w:rPr>
      </w:pPr>
    </w:p>
    <w:p w14:paraId="1A7FD97C" w14:textId="77777777" w:rsidR="000863AF" w:rsidRDefault="000863AF" w:rsidP="005132E7">
      <w:pPr>
        <w:spacing w:after="0"/>
        <w:ind w:right="283"/>
        <w:jc w:val="right"/>
        <w:rPr>
          <w:rFonts w:ascii="Times New Roman" w:hAnsi="Times New Roman" w:cs="Times New Roman"/>
          <w:bCs/>
          <w:sz w:val="20"/>
          <w:szCs w:val="20"/>
        </w:rPr>
      </w:pPr>
    </w:p>
    <w:p w14:paraId="35C730A1" w14:textId="77777777" w:rsidR="000863AF" w:rsidRDefault="000863AF" w:rsidP="005132E7">
      <w:pPr>
        <w:spacing w:after="0"/>
        <w:ind w:right="283"/>
        <w:jc w:val="right"/>
        <w:rPr>
          <w:rFonts w:ascii="Times New Roman" w:hAnsi="Times New Roman" w:cs="Times New Roman"/>
          <w:bCs/>
          <w:sz w:val="20"/>
          <w:szCs w:val="20"/>
        </w:rPr>
      </w:pPr>
    </w:p>
    <w:p w14:paraId="35A16E60" w14:textId="77777777" w:rsidR="000863AF" w:rsidRDefault="000863AF" w:rsidP="005132E7">
      <w:pPr>
        <w:spacing w:after="0"/>
        <w:ind w:right="283"/>
        <w:jc w:val="right"/>
        <w:rPr>
          <w:rFonts w:ascii="Times New Roman" w:hAnsi="Times New Roman" w:cs="Times New Roman"/>
          <w:bCs/>
          <w:sz w:val="20"/>
          <w:szCs w:val="20"/>
        </w:rPr>
      </w:pPr>
    </w:p>
    <w:p w14:paraId="0D142335" w14:textId="77777777" w:rsidR="000863AF" w:rsidRDefault="000863AF" w:rsidP="005132E7">
      <w:pPr>
        <w:spacing w:after="0"/>
        <w:ind w:right="283"/>
        <w:jc w:val="right"/>
        <w:rPr>
          <w:rFonts w:ascii="Times New Roman" w:hAnsi="Times New Roman" w:cs="Times New Roman"/>
          <w:bCs/>
          <w:sz w:val="20"/>
          <w:szCs w:val="20"/>
        </w:rPr>
      </w:pPr>
    </w:p>
    <w:p w14:paraId="589762EC" w14:textId="77777777" w:rsidR="000863AF" w:rsidRDefault="000863AF" w:rsidP="005132E7">
      <w:pPr>
        <w:spacing w:after="0"/>
        <w:ind w:right="283"/>
        <w:jc w:val="right"/>
        <w:rPr>
          <w:rFonts w:ascii="Times New Roman" w:hAnsi="Times New Roman" w:cs="Times New Roman"/>
          <w:bCs/>
          <w:sz w:val="20"/>
          <w:szCs w:val="20"/>
        </w:rPr>
      </w:pPr>
    </w:p>
    <w:p w14:paraId="42BADA31" w14:textId="77777777" w:rsidR="000863AF" w:rsidRDefault="000863AF" w:rsidP="005132E7">
      <w:pPr>
        <w:spacing w:after="0"/>
        <w:ind w:right="283"/>
        <w:jc w:val="right"/>
        <w:rPr>
          <w:rFonts w:ascii="Times New Roman" w:hAnsi="Times New Roman" w:cs="Times New Roman"/>
          <w:bCs/>
          <w:sz w:val="20"/>
          <w:szCs w:val="20"/>
        </w:rPr>
      </w:pPr>
    </w:p>
    <w:p w14:paraId="15515734" w14:textId="77777777" w:rsidR="000863AF" w:rsidRDefault="000863AF" w:rsidP="005132E7">
      <w:pPr>
        <w:spacing w:after="0"/>
        <w:ind w:right="283"/>
        <w:jc w:val="right"/>
        <w:rPr>
          <w:rFonts w:ascii="Times New Roman" w:hAnsi="Times New Roman" w:cs="Times New Roman"/>
          <w:bCs/>
          <w:sz w:val="20"/>
          <w:szCs w:val="20"/>
        </w:rPr>
      </w:pPr>
    </w:p>
    <w:p w14:paraId="6C8B31B7" w14:textId="77777777" w:rsidR="000863AF" w:rsidRDefault="000863AF" w:rsidP="005132E7">
      <w:pPr>
        <w:spacing w:after="0"/>
        <w:ind w:right="283"/>
        <w:jc w:val="right"/>
        <w:rPr>
          <w:rFonts w:ascii="Times New Roman" w:hAnsi="Times New Roman" w:cs="Times New Roman"/>
          <w:bCs/>
          <w:sz w:val="20"/>
          <w:szCs w:val="20"/>
        </w:rPr>
      </w:pPr>
    </w:p>
    <w:p w14:paraId="32FF32CA" w14:textId="77777777" w:rsidR="000863AF" w:rsidRDefault="000863AF" w:rsidP="005132E7">
      <w:pPr>
        <w:spacing w:after="0"/>
        <w:ind w:right="283"/>
        <w:jc w:val="right"/>
        <w:rPr>
          <w:rFonts w:ascii="Times New Roman" w:hAnsi="Times New Roman" w:cs="Times New Roman"/>
          <w:bCs/>
          <w:sz w:val="20"/>
          <w:szCs w:val="20"/>
        </w:rPr>
      </w:pPr>
    </w:p>
    <w:p w14:paraId="034C4C39" w14:textId="77777777" w:rsidR="000863AF" w:rsidRDefault="000863AF" w:rsidP="005132E7">
      <w:pPr>
        <w:spacing w:after="0"/>
        <w:ind w:right="283"/>
        <w:jc w:val="right"/>
        <w:rPr>
          <w:rFonts w:ascii="Times New Roman" w:hAnsi="Times New Roman" w:cs="Times New Roman"/>
          <w:bCs/>
          <w:sz w:val="20"/>
          <w:szCs w:val="20"/>
        </w:rPr>
      </w:pPr>
    </w:p>
    <w:p w14:paraId="2114DC35" w14:textId="77777777" w:rsidR="000863AF" w:rsidRDefault="000863AF" w:rsidP="005132E7">
      <w:pPr>
        <w:spacing w:after="0"/>
        <w:ind w:right="283"/>
        <w:jc w:val="right"/>
        <w:rPr>
          <w:rFonts w:ascii="Times New Roman" w:hAnsi="Times New Roman" w:cs="Times New Roman"/>
          <w:bCs/>
          <w:sz w:val="20"/>
          <w:szCs w:val="20"/>
        </w:rPr>
      </w:pPr>
    </w:p>
    <w:p w14:paraId="3850AB42" w14:textId="77777777" w:rsidR="000863AF" w:rsidRDefault="000863AF" w:rsidP="005132E7">
      <w:pPr>
        <w:spacing w:after="0"/>
        <w:ind w:right="283"/>
        <w:jc w:val="right"/>
        <w:rPr>
          <w:rFonts w:ascii="Times New Roman" w:hAnsi="Times New Roman" w:cs="Times New Roman"/>
          <w:bCs/>
          <w:sz w:val="20"/>
          <w:szCs w:val="20"/>
        </w:rPr>
      </w:pPr>
    </w:p>
    <w:p w14:paraId="09C6D0D5" w14:textId="77777777" w:rsidR="000863AF" w:rsidRDefault="000863AF" w:rsidP="005132E7">
      <w:pPr>
        <w:spacing w:after="0"/>
        <w:ind w:right="283"/>
        <w:jc w:val="right"/>
        <w:rPr>
          <w:rFonts w:ascii="Times New Roman" w:hAnsi="Times New Roman" w:cs="Times New Roman"/>
          <w:bCs/>
          <w:sz w:val="20"/>
          <w:szCs w:val="20"/>
        </w:rPr>
      </w:pPr>
    </w:p>
    <w:p w14:paraId="2B46244B" w14:textId="77777777" w:rsidR="000863AF" w:rsidRDefault="000863AF" w:rsidP="005132E7">
      <w:pPr>
        <w:spacing w:after="0"/>
        <w:ind w:right="283"/>
        <w:jc w:val="right"/>
        <w:rPr>
          <w:rFonts w:ascii="Times New Roman" w:hAnsi="Times New Roman" w:cs="Times New Roman"/>
          <w:bCs/>
          <w:sz w:val="20"/>
          <w:szCs w:val="20"/>
        </w:rPr>
      </w:pPr>
    </w:p>
    <w:p w14:paraId="3CEB0B77" w14:textId="77777777" w:rsidR="000863AF" w:rsidRDefault="000863AF" w:rsidP="005132E7">
      <w:pPr>
        <w:spacing w:after="0"/>
        <w:ind w:right="283"/>
        <w:jc w:val="right"/>
        <w:rPr>
          <w:rFonts w:ascii="Times New Roman" w:hAnsi="Times New Roman" w:cs="Times New Roman"/>
          <w:bCs/>
          <w:sz w:val="20"/>
          <w:szCs w:val="20"/>
        </w:rPr>
      </w:pPr>
    </w:p>
    <w:p w14:paraId="2023B33E" w14:textId="77777777" w:rsidR="000863AF" w:rsidRDefault="000863AF" w:rsidP="005132E7">
      <w:pPr>
        <w:spacing w:after="0"/>
        <w:ind w:right="283"/>
        <w:jc w:val="right"/>
        <w:rPr>
          <w:rFonts w:ascii="Times New Roman" w:hAnsi="Times New Roman" w:cs="Times New Roman"/>
          <w:bCs/>
          <w:sz w:val="20"/>
          <w:szCs w:val="20"/>
        </w:rPr>
      </w:pPr>
    </w:p>
    <w:p w14:paraId="14A0114A" w14:textId="77777777" w:rsidR="000863AF" w:rsidRDefault="000863AF" w:rsidP="005132E7">
      <w:pPr>
        <w:spacing w:after="0"/>
        <w:ind w:right="283"/>
        <w:jc w:val="right"/>
        <w:rPr>
          <w:rFonts w:ascii="Times New Roman" w:hAnsi="Times New Roman" w:cs="Times New Roman"/>
          <w:bCs/>
          <w:sz w:val="20"/>
          <w:szCs w:val="20"/>
        </w:rPr>
      </w:pPr>
    </w:p>
    <w:p w14:paraId="5BC40D76" w14:textId="77777777" w:rsidR="000863AF" w:rsidRDefault="000863AF" w:rsidP="005132E7">
      <w:pPr>
        <w:spacing w:after="0"/>
        <w:ind w:right="283"/>
        <w:jc w:val="right"/>
        <w:rPr>
          <w:rFonts w:ascii="Times New Roman" w:hAnsi="Times New Roman" w:cs="Times New Roman"/>
          <w:bCs/>
          <w:sz w:val="20"/>
          <w:szCs w:val="20"/>
        </w:rPr>
      </w:pPr>
    </w:p>
    <w:p w14:paraId="0B454FF2" w14:textId="77777777" w:rsidR="000863AF" w:rsidRDefault="000863AF" w:rsidP="005132E7">
      <w:pPr>
        <w:spacing w:after="0"/>
        <w:ind w:right="283"/>
        <w:jc w:val="right"/>
        <w:rPr>
          <w:rFonts w:ascii="Times New Roman" w:hAnsi="Times New Roman" w:cs="Times New Roman"/>
          <w:bCs/>
          <w:sz w:val="20"/>
          <w:szCs w:val="20"/>
        </w:rPr>
      </w:pPr>
    </w:p>
    <w:p w14:paraId="38055C37" w14:textId="77777777" w:rsidR="000863AF" w:rsidRDefault="000863AF" w:rsidP="005132E7">
      <w:pPr>
        <w:spacing w:after="0"/>
        <w:ind w:right="283"/>
        <w:jc w:val="right"/>
        <w:rPr>
          <w:rFonts w:ascii="Times New Roman" w:hAnsi="Times New Roman" w:cs="Times New Roman"/>
          <w:bCs/>
          <w:sz w:val="20"/>
          <w:szCs w:val="20"/>
        </w:rPr>
      </w:pPr>
    </w:p>
    <w:p w14:paraId="40AF72BC" w14:textId="77777777" w:rsidR="000863AF" w:rsidRDefault="000863AF" w:rsidP="005132E7">
      <w:pPr>
        <w:spacing w:after="0"/>
        <w:ind w:right="283"/>
        <w:jc w:val="right"/>
        <w:rPr>
          <w:rFonts w:ascii="Times New Roman" w:hAnsi="Times New Roman" w:cs="Times New Roman"/>
          <w:bCs/>
          <w:sz w:val="20"/>
          <w:szCs w:val="20"/>
        </w:rPr>
      </w:pPr>
    </w:p>
    <w:p w14:paraId="25D17E73" w14:textId="77777777" w:rsidR="000863AF" w:rsidRDefault="000863AF" w:rsidP="005132E7">
      <w:pPr>
        <w:spacing w:after="0"/>
        <w:ind w:right="283"/>
        <w:jc w:val="right"/>
        <w:rPr>
          <w:rFonts w:ascii="Times New Roman" w:hAnsi="Times New Roman" w:cs="Times New Roman"/>
          <w:bCs/>
          <w:sz w:val="20"/>
          <w:szCs w:val="20"/>
        </w:rPr>
      </w:pPr>
    </w:p>
    <w:p w14:paraId="7D6C4BE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lastRenderedPageBreak/>
        <w:t>Приложение №1 к Решению Сельской Думы</w:t>
      </w:r>
    </w:p>
    <w:p w14:paraId="3EA7D2FA"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 xml:space="preserve">сельского поселения деревня </w:t>
      </w:r>
      <w:proofErr w:type="spellStart"/>
      <w:r>
        <w:rPr>
          <w:rFonts w:ascii="Times New Roman" w:hAnsi="Times New Roman" w:cs="Times New Roman"/>
          <w:bCs/>
          <w:sz w:val="20"/>
          <w:szCs w:val="20"/>
        </w:rPr>
        <w:t>Асеньевское</w:t>
      </w:r>
      <w:proofErr w:type="spellEnd"/>
    </w:p>
    <w:p w14:paraId="47558B6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15 ноября 2018 г.№33</w:t>
      </w:r>
    </w:p>
    <w:p w14:paraId="37D0B173" w14:textId="77777777" w:rsidR="000863AF" w:rsidRDefault="000863AF" w:rsidP="000863AF"/>
    <w:p w14:paraId="5C345EDE" w14:textId="77777777" w:rsidR="000863AF" w:rsidRDefault="000863AF" w:rsidP="000863AF"/>
    <w:p w14:paraId="60285F89" w14:textId="77777777" w:rsidR="000863AF" w:rsidRDefault="000863AF" w:rsidP="000863AF"/>
    <w:p w14:paraId="07E5F266" w14:textId="77777777" w:rsidR="000863AF" w:rsidRDefault="000863AF" w:rsidP="000863AF"/>
    <w:p w14:paraId="1B90EE8D" w14:textId="77777777" w:rsidR="000863AF" w:rsidRDefault="000863AF" w:rsidP="000863AF"/>
    <w:p w14:paraId="221C533E" w14:textId="77777777" w:rsidR="000863AF" w:rsidRDefault="000863AF" w:rsidP="000863AF"/>
    <w:p w14:paraId="33B237F5" w14:textId="77777777" w:rsidR="000863AF" w:rsidRDefault="000863AF" w:rsidP="000863AF"/>
    <w:p w14:paraId="571981F4" w14:textId="77777777" w:rsidR="000863AF" w:rsidRDefault="000863AF" w:rsidP="000863AF"/>
    <w:p w14:paraId="089B4037" w14:textId="77777777" w:rsidR="000863AF" w:rsidRPr="00CC220A" w:rsidRDefault="000863AF" w:rsidP="000863AF"/>
    <w:p w14:paraId="46FB37E6" w14:textId="77777777" w:rsidR="000863AF" w:rsidRPr="00CC220A" w:rsidRDefault="000863AF" w:rsidP="000863AF">
      <w:pPr>
        <w:tabs>
          <w:tab w:val="center" w:pos="4606"/>
          <w:tab w:val="left" w:pos="8260"/>
        </w:tabs>
        <w:spacing w:after="0"/>
        <w:ind w:right="142"/>
        <w:rPr>
          <w:rFonts w:ascii="Times New Roman" w:hAnsi="Times New Roman" w:cs="Times New Roman"/>
          <w:b/>
          <w:bCs/>
          <w:sz w:val="48"/>
          <w:szCs w:val="48"/>
        </w:rPr>
      </w:pPr>
      <w:r>
        <w:rPr>
          <w:rFonts w:ascii="Times New Roman" w:hAnsi="Times New Roman" w:cs="Times New Roman"/>
          <w:b/>
          <w:bCs/>
          <w:sz w:val="48"/>
          <w:szCs w:val="48"/>
        </w:rPr>
        <w:tab/>
      </w:r>
      <w:r w:rsidRPr="00CC220A">
        <w:rPr>
          <w:rFonts w:ascii="Times New Roman" w:hAnsi="Times New Roman" w:cs="Times New Roman"/>
          <w:b/>
          <w:bCs/>
          <w:sz w:val="48"/>
          <w:szCs w:val="48"/>
        </w:rPr>
        <w:t>ПРАВИЛА</w:t>
      </w:r>
      <w:r>
        <w:rPr>
          <w:rFonts w:ascii="Times New Roman" w:hAnsi="Times New Roman" w:cs="Times New Roman"/>
          <w:b/>
          <w:bCs/>
          <w:sz w:val="48"/>
          <w:szCs w:val="48"/>
        </w:rPr>
        <w:tab/>
      </w:r>
    </w:p>
    <w:p w14:paraId="2E9C5C0E"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ЗЕМЛЕПОЛЬЗОВАНИЯ И ЗАСТРОЙКИ</w:t>
      </w:r>
    </w:p>
    <w:p w14:paraId="3F845556"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МУНИЦИПАЛЬНОГО ОБРАЗОВАНИЯ</w:t>
      </w:r>
    </w:p>
    <w:p w14:paraId="52CA8C53"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СЕЛЬСКОЕ ПОСЕЛЕНИЕ</w:t>
      </w:r>
    </w:p>
    <w:p w14:paraId="3F761BF4"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ДЕРЕВНЯ АСЕНЬЕВСКОЕ</w:t>
      </w:r>
    </w:p>
    <w:p w14:paraId="311B2447" w14:textId="77777777" w:rsidR="000863AF" w:rsidRPr="00CC220A" w:rsidRDefault="000863AF" w:rsidP="000863AF"/>
    <w:p w14:paraId="794B79F4" w14:textId="77777777" w:rsidR="000863AF" w:rsidRPr="00CC220A" w:rsidRDefault="000863AF" w:rsidP="000863AF"/>
    <w:p w14:paraId="5F926E64" w14:textId="77777777" w:rsidR="000863AF" w:rsidRPr="00CC220A" w:rsidRDefault="000863AF" w:rsidP="000863AF"/>
    <w:p w14:paraId="0FA1C9C6" w14:textId="77777777" w:rsidR="000863AF" w:rsidRPr="00CC220A" w:rsidRDefault="000863AF" w:rsidP="000863AF"/>
    <w:p w14:paraId="4CC6636E" w14:textId="77777777" w:rsidR="000863AF" w:rsidRDefault="000863AF" w:rsidP="000863AF">
      <w:pPr>
        <w:jc w:val="center"/>
        <w:rPr>
          <w:rFonts w:ascii="Times New Roman" w:hAnsi="Times New Roman" w:cs="Times New Roman"/>
          <w:sz w:val="36"/>
          <w:szCs w:val="36"/>
        </w:rPr>
      </w:pPr>
      <w:r>
        <w:rPr>
          <w:rFonts w:ascii="Times New Roman" w:hAnsi="Times New Roman" w:cs="Times New Roman"/>
          <w:sz w:val="36"/>
          <w:szCs w:val="36"/>
        </w:rPr>
        <w:t>д.</w:t>
      </w:r>
      <w:r w:rsidRPr="00F53EF2">
        <w:rPr>
          <w:rFonts w:ascii="Times New Roman" w:hAnsi="Times New Roman" w:cs="Times New Roman"/>
          <w:sz w:val="36"/>
          <w:szCs w:val="36"/>
        </w:rPr>
        <w:t xml:space="preserve"> </w:t>
      </w:r>
      <w:proofErr w:type="spellStart"/>
      <w:r>
        <w:rPr>
          <w:rFonts w:ascii="Times New Roman" w:hAnsi="Times New Roman" w:cs="Times New Roman"/>
          <w:sz w:val="36"/>
          <w:szCs w:val="36"/>
        </w:rPr>
        <w:t>Асеньевское</w:t>
      </w:r>
      <w:proofErr w:type="spellEnd"/>
      <w:r>
        <w:rPr>
          <w:rFonts w:ascii="Times New Roman" w:hAnsi="Times New Roman" w:cs="Times New Roman"/>
          <w:sz w:val="36"/>
          <w:szCs w:val="36"/>
        </w:rPr>
        <w:t xml:space="preserve"> </w:t>
      </w:r>
      <w:r w:rsidRPr="00CC220A">
        <w:rPr>
          <w:rFonts w:ascii="Times New Roman" w:hAnsi="Times New Roman" w:cs="Times New Roman"/>
          <w:sz w:val="36"/>
          <w:szCs w:val="36"/>
        </w:rPr>
        <w:t>– 201</w:t>
      </w:r>
      <w:r>
        <w:rPr>
          <w:rFonts w:ascii="Times New Roman" w:hAnsi="Times New Roman" w:cs="Times New Roman"/>
          <w:sz w:val="36"/>
          <w:szCs w:val="36"/>
        </w:rPr>
        <w:t>8</w:t>
      </w:r>
      <w:r w:rsidRPr="00CC220A">
        <w:rPr>
          <w:rFonts w:ascii="Times New Roman" w:hAnsi="Times New Roman" w:cs="Times New Roman"/>
          <w:sz w:val="36"/>
          <w:szCs w:val="36"/>
        </w:rPr>
        <w:t>г.</w:t>
      </w:r>
    </w:p>
    <w:p w14:paraId="71E15D22" w14:textId="77777777" w:rsidR="000863AF" w:rsidRDefault="000863AF" w:rsidP="000863AF">
      <w:pPr>
        <w:jc w:val="center"/>
      </w:pPr>
    </w:p>
    <w:p w14:paraId="6DBEC9F3" w14:textId="77777777" w:rsidR="000863AF" w:rsidRDefault="000863AF" w:rsidP="000863AF">
      <w:pPr>
        <w:jc w:val="center"/>
      </w:pPr>
    </w:p>
    <w:p w14:paraId="4B565EFF" w14:textId="77777777" w:rsidR="000863AF" w:rsidRDefault="000863AF" w:rsidP="000863AF">
      <w:pPr>
        <w:jc w:val="center"/>
      </w:pPr>
    </w:p>
    <w:p w14:paraId="4B872FE2" w14:textId="77777777" w:rsidR="000863AF" w:rsidRDefault="000863AF" w:rsidP="000863AF">
      <w:pPr>
        <w:jc w:val="center"/>
      </w:pPr>
    </w:p>
    <w:p w14:paraId="1C44C360" w14:textId="77777777" w:rsidR="000863AF" w:rsidRDefault="000863AF" w:rsidP="000863AF">
      <w:pPr>
        <w:jc w:val="center"/>
      </w:pPr>
    </w:p>
    <w:p w14:paraId="74E502E5" w14:textId="77777777" w:rsidR="00C10380" w:rsidRDefault="00C10380" w:rsidP="005132E7">
      <w:pPr>
        <w:jc w:val="center"/>
      </w:pPr>
    </w:p>
    <w:sdt>
      <w:sdtPr>
        <w:rPr>
          <w:rFonts w:asciiTheme="minorHAnsi" w:eastAsiaTheme="minorHAnsi" w:hAnsiTheme="minorHAnsi" w:cstheme="minorBidi"/>
          <w:color w:val="auto"/>
          <w:sz w:val="22"/>
          <w:szCs w:val="22"/>
          <w:lang w:eastAsia="en-US"/>
        </w:rPr>
        <w:id w:val="-1764292539"/>
        <w:docPartObj>
          <w:docPartGallery w:val="Table of Contents"/>
          <w:docPartUnique/>
        </w:docPartObj>
      </w:sdtPr>
      <w:sdtEndPr>
        <w:rPr>
          <w:rFonts w:eastAsiaTheme="minorEastAsia"/>
          <w:b/>
          <w:bCs/>
          <w:lang w:eastAsia="ru-RU"/>
        </w:rPr>
      </w:sdtEndPr>
      <w:sdtContent>
        <w:p w14:paraId="10AD0E52" w14:textId="77777777" w:rsidR="00C40CA3" w:rsidRDefault="00C40CA3" w:rsidP="00C40CA3">
          <w:pPr>
            <w:pStyle w:val="af6"/>
            <w:spacing w:line="360" w:lineRule="auto"/>
          </w:pPr>
          <w:r>
            <w:t>СОДЕРЖАНИЕ</w:t>
          </w:r>
        </w:p>
        <w:p w14:paraId="62B5C821" w14:textId="67D948E5" w:rsidR="00ED6981" w:rsidRDefault="009361DA">
          <w:pPr>
            <w:pStyle w:val="31"/>
            <w:tabs>
              <w:tab w:val="right" w:leader="dot" w:pos="9770"/>
            </w:tabs>
            <w:rPr>
              <w:noProof/>
            </w:rPr>
          </w:pPr>
          <w:r>
            <w:fldChar w:fldCharType="begin"/>
          </w:r>
          <w:r w:rsidR="00C40CA3">
            <w:instrText xml:space="preserve"> TOC \o "1-3" \h \z \u </w:instrText>
          </w:r>
          <w:r>
            <w:fldChar w:fldCharType="separate"/>
          </w:r>
          <w:hyperlink w:anchor="_Toc100216933" w:history="1">
            <w:r w:rsidR="00ED6981" w:rsidRPr="00A22EEF">
              <w:rPr>
                <w:rStyle w:val="af1"/>
                <w:noProof/>
              </w:rPr>
              <w:t>ЧАСТЬ I. ПРИМЕНЕНИЕ ПРАВИЛ ЗЕМЛЕПОЛЬЗОВАНИЯ И ЗАСТРОЙКИ НА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_Toc100216933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72CB953E" w14:textId="24E65632" w:rsidR="00ED6981" w:rsidRDefault="005E2EA7">
          <w:pPr>
            <w:pStyle w:val="11"/>
            <w:tabs>
              <w:tab w:val="right" w:leader="dot" w:pos="9770"/>
            </w:tabs>
            <w:rPr>
              <w:noProof/>
            </w:rPr>
          </w:pPr>
          <w:hyperlink w:anchor="_Toc100216934" w:history="1">
            <w:r w:rsidR="00ED6981" w:rsidRPr="00A22EEF">
              <w:rPr>
                <w:rStyle w:val="af1"/>
                <w:noProof/>
              </w:rPr>
              <w:t>РАЗДЕЛ 1. Положения о регулировании землепользования и застройки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_Toc100216934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07296403" w14:textId="58703067" w:rsidR="00ED6981" w:rsidRDefault="005E2EA7">
          <w:pPr>
            <w:pStyle w:val="21"/>
            <w:tabs>
              <w:tab w:val="right" w:leader="dot" w:pos="9770"/>
            </w:tabs>
            <w:rPr>
              <w:noProof/>
            </w:rPr>
          </w:pPr>
          <w:hyperlink w:anchor="_Toc100216935" w:history="1">
            <w:r w:rsidR="00ED6981" w:rsidRPr="00A22EEF">
              <w:rPr>
                <w:rStyle w:val="af1"/>
                <w:noProof/>
              </w:rPr>
              <w:t>Статья 1. Основные понятия, используемые в Правилах</w:t>
            </w:r>
            <w:r w:rsidR="00ED6981">
              <w:rPr>
                <w:noProof/>
                <w:webHidden/>
              </w:rPr>
              <w:tab/>
            </w:r>
            <w:r w:rsidR="00ED6981">
              <w:rPr>
                <w:noProof/>
                <w:webHidden/>
              </w:rPr>
              <w:fldChar w:fldCharType="begin"/>
            </w:r>
            <w:r w:rsidR="00ED6981">
              <w:rPr>
                <w:noProof/>
                <w:webHidden/>
              </w:rPr>
              <w:instrText xml:space="preserve"> PAGEREF _Toc100216935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59EE7D90" w14:textId="7615FCA7" w:rsidR="00ED6981" w:rsidRDefault="005E2EA7">
          <w:pPr>
            <w:pStyle w:val="21"/>
            <w:tabs>
              <w:tab w:val="right" w:leader="dot" w:pos="9770"/>
            </w:tabs>
            <w:rPr>
              <w:noProof/>
            </w:rPr>
          </w:pPr>
          <w:hyperlink w:anchor="_Toc100216936" w:history="1">
            <w:r w:rsidR="00ED6981" w:rsidRPr="00A22EEF">
              <w:rPr>
                <w:rStyle w:val="af1"/>
                <w:noProof/>
              </w:rPr>
              <w:t>Статья 2. Основные положения</w:t>
            </w:r>
            <w:r w:rsidR="00ED6981">
              <w:rPr>
                <w:noProof/>
                <w:webHidden/>
              </w:rPr>
              <w:tab/>
            </w:r>
            <w:r w:rsidR="00ED6981">
              <w:rPr>
                <w:noProof/>
                <w:webHidden/>
              </w:rPr>
              <w:fldChar w:fldCharType="begin"/>
            </w:r>
            <w:r w:rsidR="00ED6981">
              <w:rPr>
                <w:noProof/>
                <w:webHidden/>
              </w:rPr>
              <w:instrText xml:space="preserve"> PAGEREF _Toc100216936 \h </w:instrText>
            </w:r>
            <w:r w:rsidR="00ED6981">
              <w:rPr>
                <w:noProof/>
                <w:webHidden/>
              </w:rPr>
            </w:r>
            <w:r w:rsidR="00ED6981">
              <w:rPr>
                <w:noProof/>
                <w:webHidden/>
              </w:rPr>
              <w:fldChar w:fldCharType="separate"/>
            </w:r>
            <w:r w:rsidR="00ED6981">
              <w:rPr>
                <w:noProof/>
                <w:webHidden/>
              </w:rPr>
              <w:t>- 10 -</w:t>
            </w:r>
            <w:r w:rsidR="00ED6981">
              <w:rPr>
                <w:noProof/>
                <w:webHidden/>
              </w:rPr>
              <w:fldChar w:fldCharType="end"/>
            </w:r>
          </w:hyperlink>
        </w:p>
        <w:p w14:paraId="2D53D92D" w14:textId="6422D18A" w:rsidR="00ED6981" w:rsidRDefault="005E2EA7">
          <w:pPr>
            <w:pStyle w:val="21"/>
            <w:tabs>
              <w:tab w:val="right" w:leader="dot" w:pos="9770"/>
            </w:tabs>
            <w:rPr>
              <w:noProof/>
            </w:rPr>
          </w:pPr>
          <w:hyperlink w:anchor="_Toc100216937" w:history="1">
            <w:r w:rsidR="00ED6981" w:rsidRPr="00A22EEF">
              <w:rPr>
                <w:rStyle w:val="af1"/>
                <w:noProof/>
              </w:rPr>
              <w:t>Статья 3. Основания и цели разработки Правил</w:t>
            </w:r>
            <w:r w:rsidR="00ED6981">
              <w:rPr>
                <w:noProof/>
                <w:webHidden/>
              </w:rPr>
              <w:tab/>
            </w:r>
            <w:r w:rsidR="00ED6981">
              <w:rPr>
                <w:noProof/>
                <w:webHidden/>
              </w:rPr>
              <w:fldChar w:fldCharType="begin"/>
            </w:r>
            <w:r w:rsidR="00ED6981">
              <w:rPr>
                <w:noProof/>
                <w:webHidden/>
              </w:rPr>
              <w:instrText xml:space="preserve"> PAGEREF _Toc100216937 \h </w:instrText>
            </w:r>
            <w:r w:rsidR="00ED6981">
              <w:rPr>
                <w:noProof/>
                <w:webHidden/>
              </w:rPr>
            </w:r>
            <w:r w:rsidR="00ED6981">
              <w:rPr>
                <w:noProof/>
                <w:webHidden/>
              </w:rPr>
              <w:fldChar w:fldCharType="separate"/>
            </w:r>
            <w:r w:rsidR="00ED6981">
              <w:rPr>
                <w:noProof/>
                <w:webHidden/>
              </w:rPr>
              <w:t>- 11 -</w:t>
            </w:r>
            <w:r w:rsidR="00ED6981">
              <w:rPr>
                <w:noProof/>
                <w:webHidden/>
              </w:rPr>
              <w:fldChar w:fldCharType="end"/>
            </w:r>
          </w:hyperlink>
        </w:p>
        <w:p w14:paraId="04BF615A" w14:textId="6CA293C9" w:rsidR="00ED6981" w:rsidRDefault="005E2EA7">
          <w:pPr>
            <w:pStyle w:val="21"/>
            <w:tabs>
              <w:tab w:val="right" w:leader="dot" w:pos="9770"/>
            </w:tabs>
            <w:rPr>
              <w:noProof/>
            </w:rPr>
          </w:pPr>
          <w:hyperlink w:anchor="_Toc100216938" w:history="1">
            <w:r w:rsidR="00ED6981" w:rsidRPr="00A22EEF">
              <w:rPr>
                <w:rStyle w:val="af1"/>
                <w:noProof/>
              </w:rPr>
              <w:t>Статья 4. Полномочия органов местного самоуправления в области регулирования отношений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_Toc100216938 \h </w:instrText>
            </w:r>
            <w:r w:rsidR="00ED6981">
              <w:rPr>
                <w:noProof/>
                <w:webHidden/>
              </w:rPr>
            </w:r>
            <w:r w:rsidR="00ED6981">
              <w:rPr>
                <w:noProof/>
                <w:webHidden/>
              </w:rPr>
              <w:fldChar w:fldCharType="separate"/>
            </w:r>
            <w:r w:rsidR="00ED6981">
              <w:rPr>
                <w:noProof/>
                <w:webHidden/>
              </w:rPr>
              <w:t>- 12 -</w:t>
            </w:r>
            <w:r w:rsidR="00ED6981">
              <w:rPr>
                <w:noProof/>
                <w:webHidden/>
              </w:rPr>
              <w:fldChar w:fldCharType="end"/>
            </w:r>
          </w:hyperlink>
        </w:p>
        <w:p w14:paraId="3D06708B" w14:textId="168891D0" w:rsidR="00ED6981" w:rsidRDefault="005E2EA7">
          <w:pPr>
            <w:pStyle w:val="21"/>
            <w:tabs>
              <w:tab w:val="right" w:leader="dot" w:pos="9770"/>
            </w:tabs>
            <w:rPr>
              <w:noProof/>
            </w:rPr>
          </w:pPr>
          <w:hyperlink w:anchor="_Toc100216939" w:history="1">
            <w:r w:rsidR="00ED6981" w:rsidRPr="00A22EEF">
              <w:rPr>
                <w:rStyle w:val="af1"/>
                <w:noProof/>
              </w:rPr>
              <w:t>Статья 5. Порядок использования и застройки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_Toc100216939 \h </w:instrText>
            </w:r>
            <w:r w:rsidR="00ED6981">
              <w:rPr>
                <w:noProof/>
                <w:webHidden/>
              </w:rPr>
            </w:r>
            <w:r w:rsidR="00ED6981">
              <w:rPr>
                <w:noProof/>
                <w:webHidden/>
              </w:rPr>
              <w:fldChar w:fldCharType="separate"/>
            </w:r>
            <w:r w:rsidR="00ED6981">
              <w:rPr>
                <w:noProof/>
                <w:webHidden/>
              </w:rPr>
              <w:t>- 12 -</w:t>
            </w:r>
            <w:r w:rsidR="00ED6981">
              <w:rPr>
                <w:noProof/>
                <w:webHidden/>
              </w:rPr>
              <w:fldChar w:fldCharType="end"/>
            </w:r>
          </w:hyperlink>
        </w:p>
        <w:p w14:paraId="3B185CD6" w14:textId="151323FE" w:rsidR="00ED6981" w:rsidRDefault="005E2EA7">
          <w:pPr>
            <w:pStyle w:val="21"/>
            <w:tabs>
              <w:tab w:val="right" w:leader="dot" w:pos="9770"/>
            </w:tabs>
            <w:rPr>
              <w:noProof/>
            </w:rPr>
          </w:pPr>
          <w:hyperlink w:anchor="_Toc100216940" w:history="1">
            <w:r w:rsidR="00ED6981" w:rsidRPr="00A22EEF">
              <w:rPr>
                <w:rStyle w:val="af1"/>
                <w:noProof/>
              </w:rPr>
              <w:t>Статья 6. Градостроительные регламенты и их состав</w:t>
            </w:r>
            <w:r w:rsidR="00ED6981">
              <w:rPr>
                <w:noProof/>
                <w:webHidden/>
              </w:rPr>
              <w:tab/>
            </w:r>
            <w:r w:rsidR="00ED6981">
              <w:rPr>
                <w:noProof/>
                <w:webHidden/>
              </w:rPr>
              <w:fldChar w:fldCharType="begin"/>
            </w:r>
            <w:r w:rsidR="00ED6981">
              <w:rPr>
                <w:noProof/>
                <w:webHidden/>
              </w:rPr>
              <w:instrText xml:space="preserve"> PAGEREF _Toc100216940 \h </w:instrText>
            </w:r>
            <w:r w:rsidR="00ED6981">
              <w:rPr>
                <w:noProof/>
                <w:webHidden/>
              </w:rPr>
            </w:r>
            <w:r w:rsidR="00ED6981">
              <w:rPr>
                <w:noProof/>
                <w:webHidden/>
              </w:rPr>
              <w:fldChar w:fldCharType="separate"/>
            </w:r>
            <w:r w:rsidR="00ED6981">
              <w:rPr>
                <w:noProof/>
                <w:webHidden/>
              </w:rPr>
              <w:t>- 14 -</w:t>
            </w:r>
            <w:r w:rsidR="00ED6981">
              <w:rPr>
                <w:noProof/>
                <w:webHidden/>
              </w:rPr>
              <w:fldChar w:fldCharType="end"/>
            </w:r>
          </w:hyperlink>
        </w:p>
        <w:p w14:paraId="30AE5D80" w14:textId="480EB141" w:rsidR="00ED6981" w:rsidRDefault="005E2EA7">
          <w:pPr>
            <w:pStyle w:val="21"/>
            <w:tabs>
              <w:tab w:val="right" w:leader="dot" w:pos="9770"/>
            </w:tabs>
            <w:rPr>
              <w:noProof/>
            </w:rPr>
          </w:pPr>
          <w:hyperlink w:anchor="_Toc100216941" w:history="1">
            <w:r w:rsidR="00ED6981" w:rsidRPr="00A22EEF">
              <w:rPr>
                <w:rStyle w:val="af1"/>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ED6981">
              <w:rPr>
                <w:noProof/>
                <w:webHidden/>
              </w:rPr>
              <w:tab/>
            </w:r>
            <w:r w:rsidR="00ED6981">
              <w:rPr>
                <w:noProof/>
                <w:webHidden/>
              </w:rPr>
              <w:fldChar w:fldCharType="begin"/>
            </w:r>
            <w:r w:rsidR="00ED6981">
              <w:rPr>
                <w:noProof/>
                <w:webHidden/>
              </w:rPr>
              <w:instrText xml:space="preserve"> PAGEREF _Toc100216941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2C45D696" w14:textId="14343D88" w:rsidR="00ED6981" w:rsidRDefault="005E2EA7">
          <w:pPr>
            <w:pStyle w:val="21"/>
            <w:tabs>
              <w:tab w:val="right" w:leader="dot" w:pos="9770"/>
            </w:tabs>
            <w:rPr>
              <w:noProof/>
            </w:rPr>
          </w:pPr>
          <w:hyperlink w:anchor="_Toc100216942" w:history="1">
            <w:r w:rsidR="00ED6981" w:rsidRPr="00A22EEF">
              <w:rPr>
                <w:rStyle w:val="af1"/>
                <w:noProof/>
              </w:rPr>
              <w:t>Статья 8. Открытость и доступность информации о Правилах</w:t>
            </w:r>
            <w:r w:rsidR="00ED6981">
              <w:rPr>
                <w:noProof/>
                <w:webHidden/>
              </w:rPr>
              <w:tab/>
            </w:r>
            <w:r w:rsidR="00ED6981">
              <w:rPr>
                <w:noProof/>
                <w:webHidden/>
              </w:rPr>
              <w:fldChar w:fldCharType="begin"/>
            </w:r>
            <w:r w:rsidR="00ED6981">
              <w:rPr>
                <w:noProof/>
                <w:webHidden/>
              </w:rPr>
              <w:instrText xml:space="preserve"> PAGEREF _Toc100216942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0E45FF3A" w14:textId="7D7DF00E" w:rsidR="00ED6981" w:rsidRDefault="005E2EA7">
          <w:pPr>
            <w:pStyle w:val="21"/>
            <w:tabs>
              <w:tab w:val="right" w:leader="dot" w:pos="9770"/>
            </w:tabs>
            <w:rPr>
              <w:noProof/>
            </w:rPr>
          </w:pPr>
          <w:hyperlink w:anchor="_Toc100216943" w:history="1">
            <w:r w:rsidR="00ED6981" w:rsidRPr="00A22EEF">
              <w:rPr>
                <w:rStyle w:val="af1"/>
                <w:noProof/>
              </w:rPr>
              <w:t>Статья 9. Общие положения, относящиеся к ранее возникшим правам</w:t>
            </w:r>
            <w:r w:rsidR="00ED6981">
              <w:rPr>
                <w:noProof/>
                <w:webHidden/>
              </w:rPr>
              <w:tab/>
            </w:r>
            <w:r w:rsidR="00ED6981">
              <w:rPr>
                <w:noProof/>
                <w:webHidden/>
              </w:rPr>
              <w:fldChar w:fldCharType="begin"/>
            </w:r>
            <w:r w:rsidR="00ED6981">
              <w:rPr>
                <w:noProof/>
                <w:webHidden/>
              </w:rPr>
              <w:instrText xml:space="preserve"> PAGEREF _Toc100216943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2E5D1988" w14:textId="6D0C5B36" w:rsidR="00ED6981" w:rsidRDefault="005E2EA7">
          <w:pPr>
            <w:pStyle w:val="21"/>
            <w:tabs>
              <w:tab w:val="right" w:leader="dot" w:pos="9770"/>
            </w:tabs>
            <w:rPr>
              <w:noProof/>
            </w:rPr>
          </w:pPr>
          <w:hyperlink w:anchor="_Toc100216944" w:history="1">
            <w:r w:rsidR="00ED6981" w:rsidRPr="00A22EEF">
              <w:rPr>
                <w:rStyle w:val="af1"/>
                <w:noProof/>
              </w:rPr>
              <w:t>Статья 10. Использование земельных участков и объектов капитального строительства, не соответствующих настоящим Правилам</w:t>
            </w:r>
            <w:r w:rsidR="00ED6981">
              <w:rPr>
                <w:noProof/>
                <w:webHidden/>
              </w:rPr>
              <w:tab/>
            </w:r>
            <w:r w:rsidR="00ED6981">
              <w:rPr>
                <w:noProof/>
                <w:webHidden/>
              </w:rPr>
              <w:fldChar w:fldCharType="begin"/>
            </w:r>
            <w:r w:rsidR="00ED6981">
              <w:rPr>
                <w:noProof/>
                <w:webHidden/>
              </w:rPr>
              <w:instrText xml:space="preserve"> PAGEREF _Toc100216944 \h </w:instrText>
            </w:r>
            <w:r w:rsidR="00ED6981">
              <w:rPr>
                <w:noProof/>
                <w:webHidden/>
              </w:rPr>
            </w:r>
            <w:r w:rsidR="00ED6981">
              <w:rPr>
                <w:noProof/>
                <w:webHidden/>
              </w:rPr>
              <w:fldChar w:fldCharType="separate"/>
            </w:r>
            <w:r w:rsidR="00ED6981">
              <w:rPr>
                <w:noProof/>
                <w:webHidden/>
              </w:rPr>
              <w:t>- 18 -</w:t>
            </w:r>
            <w:r w:rsidR="00ED6981">
              <w:rPr>
                <w:noProof/>
                <w:webHidden/>
              </w:rPr>
              <w:fldChar w:fldCharType="end"/>
            </w:r>
          </w:hyperlink>
        </w:p>
        <w:p w14:paraId="44A9387E" w14:textId="042C235B" w:rsidR="00ED6981" w:rsidRDefault="005E2EA7">
          <w:pPr>
            <w:pStyle w:val="21"/>
            <w:tabs>
              <w:tab w:val="right" w:leader="dot" w:pos="9770"/>
            </w:tabs>
            <w:rPr>
              <w:noProof/>
            </w:rPr>
          </w:pPr>
          <w:hyperlink w:anchor="_Toc100216945" w:history="1">
            <w:r w:rsidR="00ED6981" w:rsidRPr="00A22EEF">
              <w:rPr>
                <w:rStyle w:val="af1"/>
                <w:noProof/>
              </w:rPr>
              <w:t>Статья 11. Осуществление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_Toc100216945 \h </w:instrText>
            </w:r>
            <w:r w:rsidR="00ED6981">
              <w:rPr>
                <w:noProof/>
                <w:webHidden/>
              </w:rPr>
            </w:r>
            <w:r w:rsidR="00ED6981">
              <w:rPr>
                <w:noProof/>
                <w:webHidden/>
              </w:rPr>
              <w:fldChar w:fldCharType="separate"/>
            </w:r>
            <w:r w:rsidR="00ED6981">
              <w:rPr>
                <w:noProof/>
                <w:webHidden/>
              </w:rPr>
              <w:t>- 18 -</w:t>
            </w:r>
            <w:r w:rsidR="00ED6981">
              <w:rPr>
                <w:noProof/>
                <w:webHidden/>
              </w:rPr>
              <w:fldChar w:fldCharType="end"/>
            </w:r>
          </w:hyperlink>
        </w:p>
        <w:p w14:paraId="2AE91B8E" w14:textId="63C5C714" w:rsidR="00ED6981" w:rsidRDefault="005E2EA7">
          <w:pPr>
            <w:pStyle w:val="21"/>
            <w:tabs>
              <w:tab w:val="right" w:leader="dot" w:pos="9770"/>
            </w:tabs>
            <w:rPr>
              <w:noProof/>
            </w:rPr>
          </w:pPr>
          <w:hyperlink w:anchor="_Toc100216946" w:history="1">
            <w:r w:rsidR="00ED6981" w:rsidRPr="00A22EEF">
              <w:rPr>
                <w:rStyle w:val="af1"/>
                <w:noProof/>
              </w:rPr>
              <w:t>Статья 12. Комиссия по подготовке проекта Правил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_Toc100216946 \h </w:instrText>
            </w:r>
            <w:r w:rsidR="00ED6981">
              <w:rPr>
                <w:noProof/>
                <w:webHidden/>
              </w:rPr>
            </w:r>
            <w:r w:rsidR="00ED6981">
              <w:rPr>
                <w:noProof/>
                <w:webHidden/>
              </w:rPr>
              <w:fldChar w:fldCharType="separate"/>
            </w:r>
            <w:r w:rsidR="00ED6981">
              <w:rPr>
                <w:noProof/>
                <w:webHidden/>
              </w:rPr>
              <w:t>- 19 -</w:t>
            </w:r>
            <w:r w:rsidR="00ED6981">
              <w:rPr>
                <w:noProof/>
                <w:webHidden/>
              </w:rPr>
              <w:fldChar w:fldCharType="end"/>
            </w:r>
          </w:hyperlink>
        </w:p>
        <w:p w14:paraId="4BD2F200" w14:textId="6D29150C" w:rsidR="00ED6981" w:rsidRDefault="005E2EA7">
          <w:pPr>
            <w:pStyle w:val="21"/>
            <w:tabs>
              <w:tab w:val="right" w:leader="dot" w:pos="9770"/>
            </w:tabs>
            <w:rPr>
              <w:noProof/>
            </w:rPr>
          </w:pPr>
          <w:hyperlink w:anchor="_Toc100216947" w:history="1">
            <w:r w:rsidR="00ED6981" w:rsidRPr="00A22EEF">
              <w:rPr>
                <w:rStyle w:val="af1"/>
                <w:noProof/>
              </w:rPr>
              <w:t>Статья 13. Информирование населения о градостроительной деятельности</w:t>
            </w:r>
            <w:r w:rsidR="00ED6981">
              <w:rPr>
                <w:noProof/>
                <w:webHidden/>
              </w:rPr>
              <w:tab/>
            </w:r>
            <w:r w:rsidR="00ED6981">
              <w:rPr>
                <w:noProof/>
                <w:webHidden/>
              </w:rPr>
              <w:fldChar w:fldCharType="begin"/>
            </w:r>
            <w:r w:rsidR="00ED6981">
              <w:rPr>
                <w:noProof/>
                <w:webHidden/>
              </w:rPr>
              <w:instrText xml:space="preserve"> PAGEREF _Toc100216947 \h </w:instrText>
            </w:r>
            <w:r w:rsidR="00ED6981">
              <w:rPr>
                <w:noProof/>
                <w:webHidden/>
              </w:rPr>
            </w:r>
            <w:r w:rsidR="00ED6981">
              <w:rPr>
                <w:noProof/>
                <w:webHidden/>
              </w:rPr>
              <w:fldChar w:fldCharType="separate"/>
            </w:r>
            <w:r w:rsidR="00ED6981">
              <w:rPr>
                <w:noProof/>
                <w:webHidden/>
              </w:rPr>
              <w:t>- 19 -</w:t>
            </w:r>
            <w:r w:rsidR="00ED6981">
              <w:rPr>
                <w:noProof/>
                <w:webHidden/>
              </w:rPr>
              <w:fldChar w:fldCharType="end"/>
            </w:r>
          </w:hyperlink>
        </w:p>
        <w:p w14:paraId="769AB48D" w14:textId="0B095B1A" w:rsidR="00ED6981" w:rsidRDefault="005E2EA7">
          <w:pPr>
            <w:pStyle w:val="21"/>
            <w:tabs>
              <w:tab w:val="right" w:leader="dot" w:pos="9770"/>
            </w:tabs>
            <w:rPr>
              <w:noProof/>
            </w:rPr>
          </w:pPr>
          <w:hyperlink w:anchor="_Toc100216948" w:history="1">
            <w:r w:rsidR="00ED6981" w:rsidRPr="00A22EEF">
              <w:rPr>
                <w:rStyle w:val="af1"/>
                <w:noProof/>
              </w:rPr>
              <w:t>Статья 14. Действие Правил по отношению к градостроительной документации</w:t>
            </w:r>
            <w:r w:rsidR="00ED6981">
              <w:rPr>
                <w:noProof/>
                <w:webHidden/>
              </w:rPr>
              <w:tab/>
            </w:r>
            <w:r w:rsidR="00ED6981">
              <w:rPr>
                <w:noProof/>
                <w:webHidden/>
              </w:rPr>
              <w:fldChar w:fldCharType="begin"/>
            </w:r>
            <w:r w:rsidR="00ED6981">
              <w:rPr>
                <w:noProof/>
                <w:webHidden/>
              </w:rPr>
              <w:instrText xml:space="preserve"> PAGEREF _Toc100216948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280D7B29" w14:textId="1F8EE14A" w:rsidR="00ED6981" w:rsidRDefault="005E2EA7">
          <w:pPr>
            <w:pStyle w:val="21"/>
            <w:tabs>
              <w:tab w:val="right" w:leader="dot" w:pos="9770"/>
            </w:tabs>
            <w:rPr>
              <w:noProof/>
            </w:rPr>
          </w:pPr>
          <w:hyperlink w:anchor="_Toc100216949" w:history="1">
            <w:r w:rsidR="00ED6981" w:rsidRPr="00A22EEF">
              <w:rPr>
                <w:rStyle w:val="af1"/>
                <w:noProof/>
              </w:rPr>
              <w:t>Статья 15. Ответственность за нарушение Правил</w:t>
            </w:r>
            <w:r w:rsidR="00ED6981">
              <w:rPr>
                <w:noProof/>
                <w:webHidden/>
              </w:rPr>
              <w:tab/>
            </w:r>
            <w:r w:rsidR="00ED6981">
              <w:rPr>
                <w:noProof/>
                <w:webHidden/>
              </w:rPr>
              <w:fldChar w:fldCharType="begin"/>
            </w:r>
            <w:r w:rsidR="00ED6981">
              <w:rPr>
                <w:noProof/>
                <w:webHidden/>
              </w:rPr>
              <w:instrText xml:space="preserve"> PAGEREF _Toc100216949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283AAA24" w14:textId="5A8E5C65" w:rsidR="00ED6981" w:rsidRDefault="005E2EA7">
          <w:pPr>
            <w:pStyle w:val="11"/>
            <w:tabs>
              <w:tab w:val="right" w:leader="dot" w:pos="9770"/>
            </w:tabs>
            <w:rPr>
              <w:noProof/>
            </w:rPr>
          </w:pPr>
          <w:hyperlink w:anchor="_Toc100216950" w:history="1">
            <w:r w:rsidR="00ED6981" w:rsidRPr="00A22EEF">
              <w:rPr>
                <w:rStyle w:val="af1"/>
                <w:noProof/>
              </w:rPr>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_Toc100216950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6D9DDD2D" w14:textId="03263D9B" w:rsidR="00ED6981" w:rsidRDefault="005E2EA7">
          <w:pPr>
            <w:pStyle w:val="21"/>
            <w:tabs>
              <w:tab w:val="right" w:leader="dot" w:pos="9770"/>
            </w:tabs>
            <w:rPr>
              <w:noProof/>
            </w:rPr>
          </w:pPr>
          <w:hyperlink w:anchor="_Toc100216951" w:history="1">
            <w:r w:rsidR="00ED6981" w:rsidRPr="00A22EEF">
              <w:rPr>
                <w:rStyle w:val="af1"/>
                <w:noProof/>
              </w:rPr>
              <w:t>Статья 16. Общий порядок изменения видов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_Toc100216951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5C3AE6BB" w14:textId="1E155107" w:rsidR="00ED6981" w:rsidRDefault="005E2EA7">
          <w:pPr>
            <w:pStyle w:val="21"/>
            <w:tabs>
              <w:tab w:val="right" w:leader="dot" w:pos="9770"/>
            </w:tabs>
            <w:rPr>
              <w:noProof/>
            </w:rPr>
          </w:pPr>
          <w:hyperlink w:anchor="_Toc100216952" w:history="1">
            <w:r w:rsidR="00ED6981" w:rsidRPr="00A22EEF">
              <w:rPr>
                <w:rStyle w:val="af1"/>
                <w:noProof/>
              </w:rPr>
              <w:t>Статья 17. Порядок предоставления разрешения на условно разрешенный вид использования</w:t>
            </w:r>
            <w:r w:rsidR="00ED6981">
              <w:rPr>
                <w:noProof/>
                <w:webHidden/>
              </w:rPr>
              <w:tab/>
            </w:r>
            <w:r w:rsidR="00ED6981">
              <w:rPr>
                <w:noProof/>
                <w:webHidden/>
              </w:rPr>
              <w:fldChar w:fldCharType="begin"/>
            </w:r>
            <w:r w:rsidR="00ED6981">
              <w:rPr>
                <w:noProof/>
                <w:webHidden/>
              </w:rPr>
              <w:instrText xml:space="preserve"> PAGEREF _Toc100216952 \h </w:instrText>
            </w:r>
            <w:r w:rsidR="00ED6981">
              <w:rPr>
                <w:noProof/>
                <w:webHidden/>
              </w:rPr>
            </w:r>
            <w:r w:rsidR="00ED6981">
              <w:rPr>
                <w:noProof/>
                <w:webHidden/>
              </w:rPr>
              <w:fldChar w:fldCharType="separate"/>
            </w:r>
            <w:r w:rsidR="00ED6981">
              <w:rPr>
                <w:noProof/>
                <w:webHidden/>
              </w:rPr>
              <w:t>- 21 -</w:t>
            </w:r>
            <w:r w:rsidR="00ED6981">
              <w:rPr>
                <w:noProof/>
                <w:webHidden/>
              </w:rPr>
              <w:fldChar w:fldCharType="end"/>
            </w:r>
          </w:hyperlink>
        </w:p>
        <w:p w14:paraId="5AB2769D" w14:textId="57BC23B9" w:rsidR="00ED6981" w:rsidRDefault="005E2EA7">
          <w:pPr>
            <w:pStyle w:val="21"/>
            <w:tabs>
              <w:tab w:val="right" w:leader="dot" w:pos="9770"/>
            </w:tabs>
            <w:rPr>
              <w:noProof/>
            </w:rPr>
          </w:pPr>
          <w:hyperlink w:anchor="_Toc100216953" w:history="1">
            <w:r w:rsidR="00ED6981" w:rsidRPr="00A22EEF">
              <w:rPr>
                <w:rStyle w:val="af1"/>
                <w:noProof/>
              </w:rPr>
              <w:t>Статья 18. Выдача разрешения на отклонение от предельных параметров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_Toc100216953 \h </w:instrText>
            </w:r>
            <w:r w:rsidR="00ED6981">
              <w:rPr>
                <w:noProof/>
                <w:webHidden/>
              </w:rPr>
            </w:r>
            <w:r w:rsidR="00ED6981">
              <w:rPr>
                <w:noProof/>
                <w:webHidden/>
              </w:rPr>
              <w:fldChar w:fldCharType="separate"/>
            </w:r>
            <w:r w:rsidR="00ED6981">
              <w:rPr>
                <w:noProof/>
                <w:webHidden/>
              </w:rPr>
              <w:t>- 22 -</w:t>
            </w:r>
            <w:r w:rsidR="00ED6981">
              <w:rPr>
                <w:noProof/>
                <w:webHidden/>
              </w:rPr>
              <w:fldChar w:fldCharType="end"/>
            </w:r>
          </w:hyperlink>
        </w:p>
        <w:p w14:paraId="0B7D4758" w14:textId="408CDBCA" w:rsidR="00ED6981" w:rsidRDefault="005E2EA7">
          <w:pPr>
            <w:pStyle w:val="11"/>
            <w:tabs>
              <w:tab w:val="right" w:leader="dot" w:pos="9770"/>
            </w:tabs>
            <w:rPr>
              <w:noProof/>
            </w:rPr>
          </w:pPr>
          <w:hyperlink w:anchor="_Toc100216954" w:history="1">
            <w:r w:rsidR="00ED6981" w:rsidRPr="00A22EEF">
              <w:rPr>
                <w:rStyle w:val="af1"/>
                <w:noProof/>
              </w:rPr>
              <w:t>РАЗДЕЛ 3. Положение о подготовке документации по планировке территории Муниципального образования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_Toc100216954 \h </w:instrText>
            </w:r>
            <w:r w:rsidR="00ED6981">
              <w:rPr>
                <w:noProof/>
                <w:webHidden/>
              </w:rPr>
            </w:r>
            <w:r w:rsidR="00ED6981">
              <w:rPr>
                <w:noProof/>
                <w:webHidden/>
              </w:rPr>
              <w:fldChar w:fldCharType="separate"/>
            </w:r>
            <w:r w:rsidR="00ED6981">
              <w:rPr>
                <w:noProof/>
                <w:webHidden/>
              </w:rPr>
              <w:t>- 23 -</w:t>
            </w:r>
            <w:r w:rsidR="00ED6981">
              <w:rPr>
                <w:noProof/>
                <w:webHidden/>
              </w:rPr>
              <w:fldChar w:fldCharType="end"/>
            </w:r>
          </w:hyperlink>
        </w:p>
        <w:p w14:paraId="6026BA6E" w14:textId="5C606A8D" w:rsidR="00ED6981" w:rsidRDefault="005E2EA7">
          <w:pPr>
            <w:pStyle w:val="21"/>
            <w:tabs>
              <w:tab w:val="right" w:leader="dot" w:pos="9770"/>
            </w:tabs>
            <w:rPr>
              <w:noProof/>
            </w:rPr>
          </w:pPr>
          <w:hyperlink w:anchor="_Toc100216955" w:history="1">
            <w:r w:rsidR="00ED6981" w:rsidRPr="00A22EEF">
              <w:rPr>
                <w:rStyle w:val="af1"/>
                <w:noProof/>
              </w:rPr>
              <w:t xml:space="preserve">Статья 19. Основные положения планировки территории </w:t>
            </w:r>
            <w:r w:rsidR="00ED6981" w:rsidRPr="00A22EEF">
              <w:rPr>
                <w:rStyle w:val="af1"/>
                <w:rFonts w:ascii="TimesNewRomanPS-BoldMT" w:hAnsi="TimesNewRomanPS-BoldMT" w:cs="TimesNewRomanPS-BoldMT"/>
                <w:noProof/>
              </w:rPr>
              <w:t>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_Toc100216955 \h </w:instrText>
            </w:r>
            <w:r w:rsidR="00ED6981">
              <w:rPr>
                <w:noProof/>
                <w:webHidden/>
              </w:rPr>
            </w:r>
            <w:r w:rsidR="00ED6981">
              <w:rPr>
                <w:noProof/>
                <w:webHidden/>
              </w:rPr>
              <w:fldChar w:fldCharType="separate"/>
            </w:r>
            <w:r w:rsidR="00ED6981">
              <w:rPr>
                <w:noProof/>
                <w:webHidden/>
              </w:rPr>
              <w:t>- 23 -</w:t>
            </w:r>
            <w:r w:rsidR="00ED6981">
              <w:rPr>
                <w:noProof/>
                <w:webHidden/>
              </w:rPr>
              <w:fldChar w:fldCharType="end"/>
            </w:r>
          </w:hyperlink>
        </w:p>
        <w:p w14:paraId="48CB0865" w14:textId="3192EE6F" w:rsidR="00ED6981" w:rsidRDefault="005E2EA7">
          <w:pPr>
            <w:pStyle w:val="21"/>
            <w:tabs>
              <w:tab w:val="right" w:leader="dot" w:pos="9770"/>
            </w:tabs>
            <w:rPr>
              <w:noProof/>
            </w:rPr>
          </w:pPr>
          <w:hyperlink w:anchor="_Toc100216956" w:history="1">
            <w:r w:rsidR="00ED6981" w:rsidRPr="00A22EEF">
              <w:rPr>
                <w:rStyle w:val="af1"/>
                <w:noProof/>
              </w:rPr>
              <w:t>Статья 20. Порядок подготовки документации по планировке территории сельского поселения д. Асеньевское</w:t>
            </w:r>
            <w:r w:rsidR="00ED6981">
              <w:rPr>
                <w:noProof/>
                <w:webHidden/>
              </w:rPr>
              <w:tab/>
            </w:r>
            <w:r w:rsidR="00ED6981">
              <w:rPr>
                <w:noProof/>
                <w:webHidden/>
              </w:rPr>
              <w:fldChar w:fldCharType="begin"/>
            </w:r>
            <w:r w:rsidR="00ED6981">
              <w:rPr>
                <w:noProof/>
                <w:webHidden/>
              </w:rPr>
              <w:instrText xml:space="preserve"> PAGEREF _Toc100216956 \h </w:instrText>
            </w:r>
            <w:r w:rsidR="00ED6981">
              <w:rPr>
                <w:noProof/>
                <w:webHidden/>
              </w:rPr>
            </w:r>
            <w:r w:rsidR="00ED6981">
              <w:rPr>
                <w:noProof/>
                <w:webHidden/>
              </w:rPr>
              <w:fldChar w:fldCharType="separate"/>
            </w:r>
            <w:r w:rsidR="00ED6981">
              <w:rPr>
                <w:noProof/>
                <w:webHidden/>
              </w:rPr>
              <w:t>- 25 -</w:t>
            </w:r>
            <w:r w:rsidR="00ED6981">
              <w:rPr>
                <w:noProof/>
                <w:webHidden/>
              </w:rPr>
              <w:fldChar w:fldCharType="end"/>
            </w:r>
          </w:hyperlink>
        </w:p>
        <w:p w14:paraId="300DDCE4" w14:textId="60C44429" w:rsidR="00ED6981" w:rsidRDefault="005E2EA7">
          <w:pPr>
            <w:pStyle w:val="11"/>
            <w:tabs>
              <w:tab w:val="right" w:leader="dot" w:pos="9770"/>
            </w:tabs>
            <w:rPr>
              <w:noProof/>
            </w:rPr>
          </w:pPr>
          <w:hyperlink w:anchor="_Toc100216957" w:history="1">
            <w:r w:rsidR="00ED6981" w:rsidRPr="00A22EEF">
              <w:rPr>
                <w:rStyle w:val="af1"/>
                <w:noProof/>
              </w:rPr>
              <w:t>РАЗДЕЛ 4. ПОЛОЖЕНИЯ О ПРОВЕДЕНИИ ОБЩЕСТВЕННЫХ ОБСУЖДЕНИЙ ИЛИ ПУБЛИЧНЫХ СЛУШАНИЙ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_Toc100216957 \h </w:instrText>
            </w:r>
            <w:r w:rsidR="00ED6981">
              <w:rPr>
                <w:noProof/>
                <w:webHidden/>
              </w:rPr>
            </w:r>
            <w:r w:rsidR="00ED6981">
              <w:rPr>
                <w:noProof/>
                <w:webHidden/>
              </w:rPr>
              <w:fldChar w:fldCharType="separate"/>
            </w:r>
            <w:r w:rsidR="00ED6981">
              <w:rPr>
                <w:noProof/>
                <w:webHidden/>
              </w:rPr>
              <w:t>- 26 -</w:t>
            </w:r>
            <w:r w:rsidR="00ED6981">
              <w:rPr>
                <w:noProof/>
                <w:webHidden/>
              </w:rPr>
              <w:fldChar w:fldCharType="end"/>
            </w:r>
          </w:hyperlink>
        </w:p>
        <w:p w14:paraId="1EDFD446" w14:textId="513D892D" w:rsidR="00ED6981" w:rsidRDefault="005E2EA7">
          <w:pPr>
            <w:pStyle w:val="21"/>
            <w:tabs>
              <w:tab w:val="right" w:leader="dot" w:pos="9770"/>
            </w:tabs>
            <w:rPr>
              <w:noProof/>
            </w:rPr>
          </w:pPr>
          <w:hyperlink w:anchor="_Toc100216958" w:history="1">
            <w:r w:rsidR="00ED6981" w:rsidRPr="00A22EEF">
              <w:rPr>
                <w:rStyle w:val="af1"/>
                <w:noProof/>
              </w:rPr>
              <w:t>Статья 21. Общие положения о порядке проведения публичных слушаний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_Toc100216958 \h </w:instrText>
            </w:r>
            <w:r w:rsidR="00ED6981">
              <w:rPr>
                <w:noProof/>
                <w:webHidden/>
              </w:rPr>
            </w:r>
            <w:r w:rsidR="00ED6981">
              <w:rPr>
                <w:noProof/>
                <w:webHidden/>
              </w:rPr>
              <w:fldChar w:fldCharType="separate"/>
            </w:r>
            <w:r w:rsidR="00ED6981">
              <w:rPr>
                <w:noProof/>
                <w:webHidden/>
              </w:rPr>
              <w:t>- 26 -</w:t>
            </w:r>
            <w:r w:rsidR="00ED6981">
              <w:rPr>
                <w:noProof/>
                <w:webHidden/>
              </w:rPr>
              <w:fldChar w:fldCharType="end"/>
            </w:r>
          </w:hyperlink>
        </w:p>
        <w:p w14:paraId="0BDF32D0" w14:textId="29E35269" w:rsidR="00ED6981" w:rsidRDefault="005E2EA7">
          <w:pPr>
            <w:pStyle w:val="11"/>
            <w:tabs>
              <w:tab w:val="right" w:leader="dot" w:pos="9770"/>
            </w:tabs>
            <w:rPr>
              <w:noProof/>
            </w:rPr>
          </w:pPr>
          <w:hyperlink w:anchor="_Toc100216959" w:history="1">
            <w:r w:rsidR="00ED6981" w:rsidRPr="00A22EEF">
              <w:rPr>
                <w:rStyle w:val="af1"/>
                <w:noProof/>
              </w:rPr>
              <w:t>РАЗДЕЛ 5. ПОЛОЖЕНИЕ О ВНЕСЕНИИ ИЗМЕНЕНИЙ В ПРАВИЛА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_Toc100216959 \h </w:instrText>
            </w:r>
            <w:r w:rsidR="00ED6981">
              <w:rPr>
                <w:noProof/>
                <w:webHidden/>
              </w:rPr>
            </w:r>
            <w:r w:rsidR="00ED6981">
              <w:rPr>
                <w:noProof/>
                <w:webHidden/>
              </w:rPr>
              <w:fldChar w:fldCharType="separate"/>
            </w:r>
            <w:r w:rsidR="00ED6981">
              <w:rPr>
                <w:noProof/>
                <w:webHidden/>
              </w:rPr>
              <w:t>- 28 -</w:t>
            </w:r>
            <w:r w:rsidR="00ED6981">
              <w:rPr>
                <w:noProof/>
                <w:webHidden/>
              </w:rPr>
              <w:fldChar w:fldCharType="end"/>
            </w:r>
          </w:hyperlink>
        </w:p>
        <w:p w14:paraId="0CACFD94" w14:textId="5526C64C" w:rsidR="00ED6981" w:rsidRDefault="005E2EA7">
          <w:pPr>
            <w:pStyle w:val="21"/>
            <w:tabs>
              <w:tab w:val="right" w:leader="dot" w:pos="9770"/>
            </w:tabs>
            <w:rPr>
              <w:noProof/>
            </w:rPr>
          </w:pPr>
          <w:hyperlink w:anchor="_Toc100216960" w:history="1">
            <w:r w:rsidR="00ED6981" w:rsidRPr="00A22EEF">
              <w:rPr>
                <w:rStyle w:val="af1"/>
                <w:noProof/>
              </w:rPr>
              <w:t>Статья 22. Внесения изменений в Правила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_Toc100216960 \h </w:instrText>
            </w:r>
            <w:r w:rsidR="00ED6981">
              <w:rPr>
                <w:noProof/>
                <w:webHidden/>
              </w:rPr>
            </w:r>
            <w:r w:rsidR="00ED6981">
              <w:rPr>
                <w:noProof/>
                <w:webHidden/>
              </w:rPr>
              <w:fldChar w:fldCharType="separate"/>
            </w:r>
            <w:r w:rsidR="00ED6981">
              <w:rPr>
                <w:noProof/>
                <w:webHidden/>
              </w:rPr>
              <w:t>- 28 -</w:t>
            </w:r>
            <w:r w:rsidR="00ED6981">
              <w:rPr>
                <w:noProof/>
                <w:webHidden/>
              </w:rPr>
              <w:fldChar w:fldCharType="end"/>
            </w:r>
          </w:hyperlink>
        </w:p>
        <w:p w14:paraId="6388CA17" w14:textId="1B26B359" w:rsidR="00ED6981" w:rsidRDefault="005E2EA7">
          <w:pPr>
            <w:pStyle w:val="11"/>
            <w:tabs>
              <w:tab w:val="right" w:leader="dot" w:pos="9770"/>
            </w:tabs>
            <w:rPr>
              <w:noProof/>
            </w:rPr>
          </w:pPr>
          <w:hyperlink w:anchor="_Toc100216961" w:history="1">
            <w:r w:rsidR="00ED6981" w:rsidRPr="00A22EEF">
              <w:rPr>
                <w:rStyle w:val="af1"/>
                <w:noProof/>
              </w:rPr>
              <w:t>РАЗДЕЛ 6. ПОЛОЖЕНИЕ О РЕГУЛИРОВАНИИ ИНЫХ ВОПРОСОВ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_Toc100216961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11BDBE75" w14:textId="07D2C6D9" w:rsidR="00ED6981" w:rsidRDefault="005E2EA7">
          <w:pPr>
            <w:pStyle w:val="21"/>
            <w:tabs>
              <w:tab w:val="right" w:leader="dot" w:pos="9770"/>
            </w:tabs>
            <w:rPr>
              <w:noProof/>
            </w:rPr>
          </w:pPr>
          <w:hyperlink w:anchor="_Toc100216962" w:history="1">
            <w:r w:rsidR="00ED6981" w:rsidRPr="00A22EEF">
              <w:rPr>
                <w:rStyle w:val="af1"/>
                <w:noProof/>
              </w:rPr>
              <w:t>Статья 23. Общие принципы регулирования иных вопросов землепользования и застройки на территории поселения</w:t>
            </w:r>
            <w:r w:rsidR="00ED6981">
              <w:rPr>
                <w:noProof/>
                <w:webHidden/>
              </w:rPr>
              <w:tab/>
            </w:r>
            <w:r w:rsidR="00ED6981">
              <w:rPr>
                <w:noProof/>
                <w:webHidden/>
              </w:rPr>
              <w:fldChar w:fldCharType="begin"/>
            </w:r>
            <w:r w:rsidR="00ED6981">
              <w:rPr>
                <w:noProof/>
                <w:webHidden/>
              </w:rPr>
              <w:instrText xml:space="preserve"> PAGEREF _Toc100216962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374049C6" w14:textId="75698B4E" w:rsidR="00ED6981" w:rsidRDefault="005E2EA7">
          <w:pPr>
            <w:pStyle w:val="21"/>
            <w:tabs>
              <w:tab w:val="right" w:leader="dot" w:pos="9770"/>
            </w:tabs>
            <w:rPr>
              <w:noProof/>
            </w:rPr>
          </w:pPr>
          <w:hyperlink w:anchor="_Toc100216963" w:history="1">
            <w:r w:rsidR="00ED6981" w:rsidRPr="00A22EEF">
              <w:rPr>
                <w:rStyle w:val="af1"/>
                <w:noProof/>
              </w:rPr>
              <w:t>Статья 24.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_Toc100216963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385AFE68" w14:textId="28F7E568" w:rsidR="00ED6981" w:rsidRDefault="005E2EA7">
          <w:pPr>
            <w:pStyle w:val="21"/>
            <w:tabs>
              <w:tab w:val="right" w:leader="dot" w:pos="9770"/>
            </w:tabs>
            <w:rPr>
              <w:noProof/>
            </w:rPr>
          </w:pPr>
          <w:hyperlink w:anchor="_Toc100216964" w:history="1">
            <w:r w:rsidR="00ED6981" w:rsidRPr="00A22EEF">
              <w:rPr>
                <w:rStyle w:val="af1"/>
                <w:noProof/>
              </w:rPr>
              <w:t>Статья 25. Правовой режим временных объектов на территории муниципального образования</w:t>
            </w:r>
            <w:r w:rsidR="00ED6981">
              <w:rPr>
                <w:noProof/>
                <w:webHidden/>
              </w:rPr>
              <w:tab/>
            </w:r>
            <w:r w:rsidR="00ED6981">
              <w:rPr>
                <w:noProof/>
                <w:webHidden/>
              </w:rPr>
              <w:fldChar w:fldCharType="begin"/>
            </w:r>
            <w:r w:rsidR="00ED6981">
              <w:rPr>
                <w:noProof/>
                <w:webHidden/>
              </w:rPr>
              <w:instrText xml:space="preserve"> PAGEREF _Toc100216964 \h </w:instrText>
            </w:r>
            <w:r w:rsidR="00ED6981">
              <w:rPr>
                <w:noProof/>
                <w:webHidden/>
              </w:rPr>
            </w:r>
            <w:r w:rsidR="00ED6981">
              <w:rPr>
                <w:noProof/>
                <w:webHidden/>
              </w:rPr>
              <w:fldChar w:fldCharType="separate"/>
            </w:r>
            <w:r w:rsidR="00ED6981">
              <w:rPr>
                <w:noProof/>
                <w:webHidden/>
              </w:rPr>
              <w:t>- 30 -</w:t>
            </w:r>
            <w:r w:rsidR="00ED6981">
              <w:rPr>
                <w:noProof/>
                <w:webHidden/>
              </w:rPr>
              <w:fldChar w:fldCharType="end"/>
            </w:r>
          </w:hyperlink>
        </w:p>
        <w:p w14:paraId="15DEAE94" w14:textId="48264C59" w:rsidR="00ED6981" w:rsidRDefault="005E2EA7">
          <w:pPr>
            <w:pStyle w:val="21"/>
            <w:tabs>
              <w:tab w:val="right" w:leader="dot" w:pos="9770"/>
            </w:tabs>
            <w:rPr>
              <w:noProof/>
            </w:rPr>
          </w:pPr>
          <w:hyperlink w:anchor="_Toc100216965" w:history="1">
            <w:r w:rsidR="00ED6981" w:rsidRPr="00A22EEF">
              <w:rPr>
                <w:rStyle w:val="af1"/>
                <w:noProof/>
              </w:rPr>
              <w:t>Статья 26. Ограничение точечного строительства</w:t>
            </w:r>
            <w:r w:rsidR="00ED6981">
              <w:rPr>
                <w:noProof/>
                <w:webHidden/>
              </w:rPr>
              <w:tab/>
            </w:r>
            <w:r w:rsidR="00ED6981">
              <w:rPr>
                <w:noProof/>
                <w:webHidden/>
              </w:rPr>
              <w:fldChar w:fldCharType="begin"/>
            </w:r>
            <w:r w:rsidR="00ED6981">
              <w:rPr>
                <w:noProof/>
                <w:webHidden/>
              </w:rPr>
              <w:instrText xml:space="preserve"> PAGEREF _Toc100216965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1ADC3298" w14:textId="4888D9E3" w:rsidR="00ED6981" w:rsidRDefault="005E2EA7">
          <w:pPr>
            <w:pStyle w:val="21"/>
            <w:tabs>
              <w:tab w:val="right" w:leader="dot" w:pos="9770"/>
            </w:tabs>
            <w:rPr>
              <w:noProof/>
            </w:rPr>
          </w:pPr>
          <w:hyperlink w:anchor="_Toc100216966" w:history="1">
            <w:r w:rsidR="00ED6981" w:rsidRPr="00A22EEF">
              <w:rPr>
                <w:rStyle w:val="af1"/>
                <w:noProof/>
              </w:rPr>
              <w:t>Статья 27. Обустройство строительных площадок при строительстве,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_Toc100216966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0C8DA7FF" w14:textId="440F288E" w:rsidR="00ED6981" w:rsidRDefault="005E2EA7">
          <w:pPr>
            <w:pStyle w:val="21"/>
            <w:tabs>
              <w:tab w:val="right" w:leader="dot" w:pos="9770"/>
            </w:tabs>
            <w:rPr>
              <w:noProof/>
            </w:rPr>
          </w:pPr>
          <w:hyperlink w:anchor="_Toc100216967" w:history="1">
            <w:r w:rsidR="00ED6981" w:rsidRPr="00A22EEF">
              <w:rPr>
                <w:rStyle w:val="af1"/>
                <w:noProof/>
              </w:rPr>
              <w:t>Статья 28. Организация рельефа, покрытие и мощение территорий населенных пунктов</w:t>
            </w:r>
            <w:r w:rsidR="00ED6981">
              <w:rPr>
                <w:noProof/>
                <w:webHidden/>
              </w:rPr>
              <w:tab/>
            </w:r>
            <w:r w:rsidR="00ED6981">
              <w:rPr>
                <w:noProof/>
                <w:webHidden/>
              </w:rPr>
              <w:fldChar w:fldCharType="begin"/>
            </w:r>
            <w:r w:rsidR="00ED6981">
              <w:rPr>
                <w:noProof/>
                <w:webHidden/>
              </w:rPr>
              <w:instrText xml:space="preserve"> PAGEREF _Toc100216967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31728CA6" w14:textId="3CD9015B" w:rsidR="00ED6981" w:rsidRDefault="005E2EA7">
          <w:pPr>
            <w:pStyle w:val="21"/>
            <w:tabs>
              <w:tab w:val="right" w:leader="dot" w:pos="9770"/>
            </w:tabs>
            <w:rPr>
              <w:noProof/>
            </w:rPr>
          </w:pPr>
          <w:hyperlink w:anchor="_Toc100216968" w:history="1">
            <w:r w:rsidR="00ED6981" w:rsidRPr="00A22EEF">
              <w:rPr>
                <w:rStyle w:val="af1"/>
                <w:noProof/>
              </w:rPr>
              <w:t>Статья 29. Порядок оформления разрешений на переустройство и перепланировку жилых и нежилых помещений в жилых домах</w:t>
            </w:r>
            <w:r w:rsidR="00ED6981">
              <w:rPr>
                <w:noProof/>
                <w:webHidden/>
              </w:rPr>
              <w:tab/>
            </w:r>
            <w:r w:rsidR="00ED6981">
              <w:rPr>
                <w:noProof/>
                <w:webHidden/>
              </w:rPr>
              <w:fldChar w:fldCharType="begin"/>
            </w:r>
            <w:r w:rsidR="00ED6981">
              <w:rPr>
                <w:noProof/>
                <w:webHidden/>
              </w:rPr>
              <w:instrText xml:space="preserve"> PAGEREF _Toc100216968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128A79D3" w14:textId="6825F211" w:rsidR="00ED6981" w:rsidRDefault="005E2EA7">
          <w:pPr>
            <w:pStyle w:val="21"/>
            <w:tabs>
              <w:tab w:val="right" w:leader="dot" w:pos="9770"/>
            </w:tabs>
            <w:rPr>
              <w:noProof/>
            </w:rPr>
          </w:pPr>
          <w:hyperlink w:anchor="_Toc100216969" w:history="1">
            <w:r w:rsidR="00ED6981" w:rsidRPr="00A22EEF">
              <w:rPr>
                <w:rStyle w:val="af1"/>
                <w:noProof/>
              </w:rPr>
              <w:t>Статья 30. Порядок оформления разрешения на строительство балконов, лоджий в многоквартирных жилых домах</w:t>
            </w:r>
            <w:r w:rsidR="00ED6981">
              <w:rPr>
                <w:noProof/>
                <w:webHidden/>
              </w:rPr>
              <w:tab/>
            </w:r>
            <w:r w:rsidR="00ED6981">
              <w:rPr>
                <w:noProof/>
                <w:webHidden/>
              </w:rPr>
              <w:fldChar w:fldCharType="begin"/>
            </w:r>
            <w:r w:rsidR="00ED6981">
              <w:rPr>
                <w:noProof/>
                <w:webHidden/>
              </w:rPr>
              <w:instrText xml:space="preserve"> PAGEREF _Toc100216969 \h </w:instrText>
            </w:r>
            <w:r w:rsidR="00ED6981">
              <w:rPr>
                <w:noProof/>
                <w:webHidden/>
              </w:rPr>
            </w:r>
            <w:r w:rsidR="00ED6981">
              <w:rPr>
                <w:noProof/>
                <w:webHidden/>
              </w:rPr>
              <w:fldChar w:fldCharType="separate"/>
            </w:r>
            <w:r w:rsidR="00ED6981">
              <w:rPr>
                <w:noProof/>
                <w:webHidden/>
              </w:rPr>
              <w:t>- 35 -</w:t>
            </w:r>
            <w:r w:rsidR="00ED6981">
              <w:rPr>
                <w:noProof/>
                <w:webHidden/>
              </w:rPr>
              <w:fldChar w:fldCharType="end"/>
            </w:r>
          </w:hyperlink>
        </w:p>
        <w:p w14:paraId="65704BFF" w14:textId="4DBFF668" w:rsidR="00ED6981" w:rsidRDefault="005E2EA7">
          <w:pPr>
            <w:pStyle w:val="21"/>
            <w:tabs>
              <w:tab w:val="right" w:leader="dot" w:pos="9770"/>
            </w:tabs>
            <w:rPr>
              <w:noProof/>
            </w:rPr>
          </w:pPr>
          <w:hyperlink w:anchor="_Toc100216970" w:history="1">
            <w:r w:rsidR="00ED6981" w:rsidRPr="00A22EEF">
              <w:rPr>
                <w:rStyle w:val="af1"/>
                <w:noProof/>
              </w:rPr>
              <w:t>Статья 31. Ограждение земельных участков</w:t>
            </w:r>
            <w:r w:rsidR="00ED6981">
              <w:rPr>
                <w:noProof/>
                <w:webHidden/>
              </w:rPr>
              <w:tab/>
            </w:r>
            <w:r w:rsidR="00ED6981">
              <w:rPr>
                <w:noProof/>
                <w:webHidden/>
              </w:rPr>
              <w:fldChar w:fldCharType="begin"/>
            </w:r>
            <w:r w:rsidR="00ED6981">
              <w:rPr>
                <w:noProof/>
                <w:webHidden/>
              </w:rPr>
              <w:instrText xml:space="preserve"> PAGEREF _Toc100216970 \h </w:instrText>
            </w:r>
            <w:r w:rsidR="00ED6981">
              <w:rPr>
                <w:noProof/>
                <w:webHidden/>
              </w:rPr>
            </w:r>
            <w:r w:rsidR="00ED6981">
              <w:rPr>
                <w:noProof/>
                <w:webHidden/>
              </w:rPr>
              <w:fldChar w:fldCharType="separate"/>
            </w:r>
            <w:r w:rsidR="00ED6981">
              <w:rPr>
                <w:noProof/>
                <w:webHidden/>
              </w:rPr>
              <w:t>- 36 -</w:t>
            </w:r>
            <w:r w:rsidR="00ED6981">
              <w:rPr>
                <w:noProof/>
                <w:webHidden/>
              </w:rPr>
              <w:fldChar w:fldCharType="end"/>
            </w:r>
          </w:hyperlink>
        </w:p>
        <w:p w14:paraId="20206642" w14:textId="7965230A" w:rsidR="00ED6981" w:rsidRDefault="005E2EA7">
          <w:pPr>
            <w:pStyle w:val="21"/>
            <w:tabs>
              <w:tab w:val="right" w:leader="dot" w:pos="9770"/>
            </w:tabs>
            <w:rPr>
              <w:noProof/>
            </w:rPr>
          </w:pPr>
          <w:hyperlink w:anchor="_Toc100216971" w:history="1">
            <w:r w:rsidR="00ED6981" w:rsidRPr="00A22EEF">
              <w:rPr>
                <w:rStyle w:val="af1"/>
                <w:noProof/>
              </w:rPr>
              <w:t>Статья 32. Условия применения и использования рекламных носителей</w:t>
            </w:r>
            <w:r w:rsidR="00ED6981">
              <w:rPr>
                <w:noProof/>
                <w:webHidden/>
              </w:rPr>
              <w:tab/>
            </w:r>
            <w:r w:rsidR="00ED6981">
              <w:rPr>
                <w:noProof/>
                <w:webHidden/>
              </w:rPr>
              <w:fldChar w:fldCharType="begin"/>
            </w:r>
            <w:r w:rsidR="00ED6981">
              <w:rPr>
                <w:noProof/>
                <w:webHidden/>
              </w:rPr>
              <w:instrText xml:space="preserve"> PAGEREF _Toc100216971 \h </w:instrText>
            </w:r>
            <w:r w:rsidR="00ED6981">
              <w:rPr>
                <w:noProof/>
                <w:webHidden/>
              </w:rPr>
            </w:r>
            <w:r w:rsidR="00ED6981">
              <w:rPr>
                <w:noProof/>
                <w:webHidden/>
              </w:rPr>
              <w:fldChar w:fldCharType="separate"/>
            </w:r>
            <w:r w:rsidR="00ED6981">
              <w:rPr>
                <w:noProof/>
                <w:webHidden/>
              </w:rPr>
              <w:t>- 36 -</w:t>
            </w:r>
            <w:r w:rsidR="00ED6981">
              <w:rPr>
                <w:noProof/>
                <w:webHidden/>
              </w:rPr>
              <w:fldChar w:fldCharType="end"/>
            </w:r>
          </w:hyperlink>
        </w:p>
        <w:p w14:paraId="15FFA5AE" w14:textId="380FEE5E" w:rsidR="00ED6981" w:rsidRDefault="005E2EA7">
          <w:pPr>
            <w:pStyle w:val="21"/>
            <w:tabs>
              <w:tab w:val="right" w:leader="dot" w:pos="9770"/>
            </w:tabs>
            <w:rPr>
              <w:noProof/>
            </w:rPr>
          </w:pPr>
          <w:hyperlink w:anchor="_Toc100216972" w:history="1">
            <w:r w:rsidR="00ED6981" w:rsidRPr="00A22EEF">
              <w:rPr>
                <w:rStyle w:val="af1"/>
                <w:noProof/>
              </w:rPr>
              <w:t>Статья 33. Контроль за использованием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_Toc100216972 \h </w:instrText>
            </w:r>
            <w:r w:rsidR="00ED6981">
              <w:rPr>
                <w:noProof/>
                <w:webHidden/>
              </w:rPr>
            </w:r>
            <w:r w:rsidR="00ED6981">
              <w:rPr>
                <w:noProof/>
                <w:webHidden/>
              </w:rPr>
              <w:fldChar w:fldCharType="separate"/>
            </w:r>
            <w:r w:rsidR="00ED6981">
              <w:rPr>
                <w:noProof/>
                <w:webHidden/>
              </w:rPr>
              <w:t>- 37 -</w:t>
            </w:r>
            <w:r w:rsidR="00ED6981">
              <w:rPr>
                <w:noProof/>
                <w:webHidden/>
              </w:rPr>
              <w:fldChar w:fldCharType="end"/>
            </w:r>
          </w:hyperlink>
        </w:p>
        <w:p w14:paraId="0B83C46E" w14:textId="3FDBAED5" w:rsidR="00ED6981" w:rsidRDefault="005E2EA7">
          <w:pPr>
            <w:pStyle w:val="11"/>
            <w:tabs>
              <w:tab w:val="right" w:leader="dot" w:pos="9770"/>
            </w:tabs>
            <w:rPr>
              <w:noProof/>
            </w:rPr>
          </w:pPr>
          <w:hyperlink w:anchor="_Toc100216973" w:history="1">
            <w:r w:rsidR="00ED6981" w:rsidRPr="00A22EEF">
              <w:rPr>
                <w:rStyle w:val="af1"/>
                <w:noProof/>
              </w:rPr>
              <w:t>РАЗДЕЛ 7. Осуществление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_Toc100216973 \h </w:instrText>
            </w:r>
            <w:r w:rsidR="00ED6981">
              <w:rPr>
                <w:noProof/>
                <w:webHidden/>
              </w:rPr>
            </w:r>
            <w:r w:rsidR="00ED6981">
              <w:rPr>
                <w:noProof/>
                <w:webHidden/>
              </w:rPr>
              <w:fldChar w:fldCharType="separate"/>
            </w:r>
            <w:r w:rsidR="00ED6981">
              <w:rPr>
                <w:noProof/>
                <w:webHidden/>
              </w:rPr>
              <w:t>- 38 -</w:t>
            </w:r>
            <w:r w:rsidR="00ED6981">
              <w:rPr>
                <w:noProof/>
                <w:webHidden/>
              </w:rPr>
              <w:fldChar w:fldCharType="end"/>
            </w:r>
          </w:hyperlink>
        </w:p>
        <w:p w14:paraId="5913569F" w14:textId="4C9B551E" w:rsidR="00ED6981" w:rsidRDefault="005E2EA7">
          <w:pPr>
            <w:pStyle w:val="21"/>
            <w:tabs>
              <w:tab w:val="right" w:leader="dot" w:pos="9770"/>
            </w:tabs>
            <w:rPr>
              <w:noProof/>
            </w:rPr>
          </w:pPr>
          <w:hyperlink w:anchor="_Toc100216974" w:history="1">
            <w:r w:rsidR="00ED6981" w:rsidRPr="00A22EEF">
              <w:rPr>
                <w:rStyle w:val="af1"/>
                <w:noProof/>
              </w:rPr>
              <w:t>Статья 34 Общие условия осуществления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_Toc100216974 \h </w:instrText>
            </w:r>
            <w:r w:rsidR="00ED6981">
              <w:rPr>
                <w:noProof/>
                <w:webHidden/>
              </w:rPr>
            </w:r>
            <w:r w:rsidR="00ED6981">
              <w:rPr>
                <w:noProof/>
                <w:webHidden/>
              </w:rPr>
              <w:fldChar w:fldCharType="separate"/>
            </w:r>
            <w:r w:rsidR="00ED6981">
              <w:rPr>
                <w:noProof/>
                <w:webHidden/>
              </w:rPr>
              <w:t>- 38 -</w:t>
            </w:r>
            <w:r w:rsidR="00ED6981">
              <w:rPr>
                <w:noProof/>
                <w:webHidden/>
              </w:rPr>
              <w:fldChar w:fldCharType="end"/>
            </w:r>
          </w:hyperlink>
        </w:p>
        <w:p w14:paraId="55EF0779" w14:textId="57333CBD" w:rsidR="00ED6981" w:rsidRDefault="005E2EA7">
          <w:pPr>
            <w:pStyle w:val="31"/>
            <w:tabs>
              <w:tab w:val="right" w:leader="dot" w:pos="9770"/>
            </w:tabs>
            <w:rPr>
              <w:noProof/>
            </w:rPr>
          </w:pPr>
          <w:hyperlink w:anchor="_Toc100216975" w:history="1">
            <w:r w:rsidR="00ED6981" w:rsidRPr="00A22EEF">
              <w:rPr>
                <w:rStyle w:val="af1"/>
                <w:noProof/>
              </w:rPr>
              <w:t>ЧАСТЬ II. ГРАДОСТРОИТЕЛЬНЫЕ РЕГЛАМЕНТЫ</w:t>
            </w:r>
            <w:r w:rsidR="00ED6981">
              <w:rPr>
                <w:noProof/>
                <w:webHidden/>
              </w:rPr>
              <w:tab/>
            </w:r>
            <w:r w:rsidR="00ED6981">
              <w:rPr>
                <w:noProof/>
                <w:webHidden/>
              </w:rPr>
              <w:fldChar w:fldCharType="begin"/>
            </w:r>
            <w:r w:rsidR="00ED6981">
              <w:rPr>
                <w:noProof/>
                <w:webHidden/>
              </w:rPr>
              <w:instrText xml:space="preserve"> PAGEREF _Toc100216975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4DFE9482" w14:textId="23910434" w:rsidR="00ED6981" w:rsidRDefault="005E2EA7">
          <w:pPr>
            <w:pStyle w:val="11"/>
            <w:tabs>
              <w:tab w:val="right" w:leader="dot" w:pos="9770"/>
            </w:tabs>
            <w:rPr>
              <w:noProof/>
            </w:rPr>
          </w:pPr>
          <w:hyperlink w:anchor="_Toc100216976" w:history="1">
            <w:r w:rsidR="00ED6981" w:rsidRPr="00A22EEF">
              <w:rPr>
                <w:rStyle w:val="af1"/>
                <w:noProof/>
              </w:rPr>
              <w:t>РАЗДЕЛ 8. Виды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_Toc100216976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3A941A1E" w14:textId="75A14A7A" w:rsidR="00ED6981" w:rsidRDefault="005E2EA7">
          <w:pPr>
            <w:pStyle w:val="21"/>
            <w:tabs>
              <w:tab w:val="right" w:leader="dot" w:pos="9770"/>
            </w:tabs>
            <w:rPr>
              <w:noProof/>
            </w:rPr>
          </w:pPr>
          <w:hyperlink w:anchor="_Toc100216977" w:history="1">
            <w:r w:rsidR="00ED6981" w:rsidRPr="00A22EEF">
              <w:rPr>
                <w:rStyle w:val="af1"/>
                <w:noProof/>
              </w:rPr>
              <w:t>Статья 35. Перечень территорий градостроительных зон. Перечень территорий, для которых градостроительные регламенты не устанавливаются.</w:t>
            </w:r>
            <w:r w:rsidR="00ED6981">
              <w:rPr>
                <w:noProof/>
                <w:webHidden/>
              </w:rPr>
              <w:tab/>
            </w:r>
            <w:r w:rsidR="00ED6981">
              <w:rPr>
                <w:noProof/>
                <w:webHidden/>
              </w:rPr>
              <w:fldChar w:fldCharType="begin"/>
            </w:r>
            <w:r w:rsidR="00ED6981">
              <w:rPr>
                <w:noProof/>
                <w:webHidden/>
              </w:rPr>
              <w:instrText xml:space="preserve"> PAGEREF _Toc100216977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5EBAB109" w14:textId="297B7564" w:rsidR="00ED6981" w:rsidRDefault="005E2EA7">
          <w:pPr>
            <w:pStyle w:val="21"/>
            <w:tabs>
              <w:tab w:val="right" w:leader="dot" w:pos="9770"/>
            </w:tabs>
            <w:rPr>
              <w:noProof/>
            </w:rPr>
          </w:pPr>
          <w:hyperlink w:anchor="_Toc100216978" w:history="1">
            <w:r w:rsidR="00ED6981" w:rsidRPr="00A22EEF">
              <w:rPr>
                <w:rStyle w:val="af1"/>
                <w:noProof/>
              </w:rPr>
              <w:t>Статья 36. Градостроительные регламенты в части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_Toc100216978 \h </w:instrText>
            </w:r>
            <w:r w:rsidR="00ED6981">
              <w:rPr>
                <w:noProof/>
                <w:webHidden/>
              </w:rPr>
            </w:r>
            <w:r w:rsidR="00ED6981">
              <w:rPr>
                <w:noProof/>
                <w:webHidden/>
              </w:rPr>
              <w:fldChar w:fldCharType="separate"/>
            </w:r>
            <w:r w:rsidR="00ED6981">
              <w:rPr>
                <w:noProof/>
                <w:webHidden/>
              </w:rPr>
              <w:t>- 42 -</w:t>
            </w:r>
            <w:r w:rsidR="00ED6981">
              <w:rPr>
                <w:noProof/>
                <w:webHidden/>
              </w:rPr>
              <w:fldChar w:fldCharType="end"/>
            </w:r>
          </w:hyperlink>
        </w:p>
        <w:p w14:paraId="3B2692B1" w14:textId="41020D74" w:rsidR="00ED6981" w:rsidRDefault="005E2EA7">
          <w:pPr>
            <w:pStyle w:val="11"/>
            <w:tabs>
              <w:tab w:val="right" w:leader="dot" w:pos="9770"/>
            </w:tabs>
            <w:rPr>
              <w:noProof/>
            </w:rPr>
          </w:pPr>
          <w:hyperlink w:anchor="_Toc100216979" w:history="1">
            <w:r w:rsidR="00ED6981" w:rsidRPr="00A22EEF">
              <w:rPr>
                <w:rStyle w:val="af1"/>
                <w:noProof/>
              </w:rPr>
              <w:t>РАЗДЕЛ 9</w:t>
            </w:r>
            <w:r w:rsidR="00ED6981" w:rsidRPr="00A22EEF">
              <w:rPr>
                <w:rStyle w:val="af1"/>
                <w:rFonts w:ascii="TimesNewRomanPS-BoldMT" w:hAnsi="TimesNewRomanPS-BoldMT" w:cs="TimesNewRomanPS-BoldMT"/>
                <w:noProof/>
              </w:rPr>
              <w:t xml:space="preserve">. </w:t>
            </w:r>
            <w:r w:rsidR="00ED6981" w:rsidRPr="00A22EEF">
              <w:rPr>
                <w:rStyle w:val="af1"/>
                <w:noProof/>
              </w:rPr>
              <w:t>Градостроительные регламенты по предельным параметрам разрешенного строительства</w:t>
            </w:r>
            <w:r w:rsidR="00ED6981" w:rsidRPr="00A22EEF">
              <w:rPr>
                <w:rStyle w:val="af1"/>
                <w:rFonts w:ascii="TimesNewRomanPS-BoldMT" w:hAnsi="TimesNewRomanPS-BoldMT" w:cs="TimesNewRomanPS-BoldMT"/>
                <w:noProof/>
              </w:rPr>
              <w:t xml:space="preserve">, </w:t>
            </w:r>
            <w:r w:rsidR="00ED6981" w:rsidRPr="00A22EEF">
              <w:rPr>
                <w:rStyle w:val="af1"/>
                <w:noProof/>
              </w:rPr>
              <w:t>реконструкции объектов капитального строительства</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_Toc100216979 \h </w:instrText>
            </w:r>
            <w:r w:rsidR="00ED6981">
              <w:rPr>
                <w:noProof/>
                <w:webHidden/>
              </w:rPr>
            </w:r>
            <w:r w:rsidR="00ED6981">
              <w:rPr>
                <w:noProof/>
                <w:webHidden/>
              </w:rPr>
              <w:fldChar w:fldCharType="separate"/>
            </w:r>
            <w:r w:rsidR="00ED6981">
              <w:rPr>
                <w:noProof/>
                <w:webHidden/>
              </w:rPr>
              <w:t>- 54 -</w:t>
            </w:r>
            <w:r w:rsidR="00ED6981">
              <w:rPr>
                <w:noProof/>
                <w:webHidden/>
              </w:rPr>
              <w:fldChar w:fldCharType="end"/>
            </w:r>
          </w:hyperlink>
        </w:p>
        <w:p w14:paraId="51D663C5" w14:textId="35DC80B9" w:rsidR="00ED6981" w:rsidRDefault="005E2EA7">
          <w:pPr>
            <w:pStyle w:val="21"/>
            <w:tabs>
              <w:tab w:val="right" w:leader="dot" w:pos="9770"/>
            </w:tabs>
            <w:rPr>
              <w:noProof/>
            </w:rPr>
          </w:pPr>
          <w:hyperlink w:anchor="_Toc100216980" w:history="1">
            <w:r w:rsidR="00ED6981" w:rsidRPr="00A22EEF">
              <w:rPr>
                <w:rStyle w:val="af1"/>
                <w:noProof/>
              </w:rPr>
              <w:t>Статья 37</w:t>
            </w:r>
            <w:r w:rsidR="00ED6981" w:rsidRPr="00A22EEF">
              <w:rPr>
                <w:rStyle w:val="af1"/>
                <w:rFonts w:ascii="TimesNewRomanPS-BoldMT" w:hAnsi="TimesNewRomanPS-BoldMT" w:cs="TimesNewRomanPS-BoldMT"/>
                <w:noProof/>
              </w:rPr>
              <w:t xml:space="preserve">. </w:t>
            </w:r>
            <w:r w:rsidR="00ED6981" w:rsidRPr="00A22EEF">
              <w:rPr>
                <w:rStyle w:val="af1"/>
                <w:noProof/>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_Toc100216980 \h </w:instrText>
            </w:r>
            <w:r w:rsidR="00ED6981">
              <w:rPr>
                <w:noProof/>
                <w:webHidden/>
              </w:rPr>
            </w:r>
            <w:r w:rsidR="00ED6981">
              <w:rPr>
                <w:noProof/>
                <w:webHidden/>
              </w:rPr>
              <w:fldChar w:fldCharType="separate"/>
            </w:r>
            <w:r w:rsidR="00ED6981">
              <w:rPr>
                <w:noProof/>
                <w:webHidden/>
              </w:rPr>
              <w:t>- 54 -</w:t>
            </w:r>
            <w:r w:rsidR="00ED6981">
              <w:rPr>
                <w:noProof/>
                <w:webHidden/>
              </w:rPr>
              <w:fldChar w:fldCharType="end"/>
            </w:r>
          </w:hyperlink>
        </w:p>
        <w:p w14:paraId="28BE63BF" w14:textId="60BB03C2" w:rsidR="00ED6981" w:rsidRDefault="005E2EA7">
          <w:pPr>
            <w:pStyle w:val="21"/>
            <w:tabs>
              <w:tab w:val="right" w:leader="dot" w:pos="9770"/>
            </w:tabs>
            <w:rPr>
              <w:noProof/>
            </w:rPr>
          </w:pPr>
          <w:hyperlink w:anchor="_Toc100216981" w:history="1">
            <w:r w:rsidR="00ED6981" w:rsidRPr="00A22EEF">
              <w:rPr>
                <w:rStyle w:val="af1"/>
                <w:noProof/>
              </w:rPr>
              <w:t>Статья 38. Иные показатели. Градостроительные регламенты территориальных зон.</w:t>
            </w:r>
            <w:r w:rsidR="00ED6981">
              <w:rPr>
                <w:noProof/>
                <w:webHidden/>
              </w:rPr>
              <w:tab/>
            </w:r>
            <w:r w:rsidR="00ED6981">
              <w:rPr>
                <w:noProof/>
                <w:webHidden/>
              </w:rPr>
              <w:fldChar w:fldCharType="begin"/>
            </w:r>
            <w:r w:rsidR="00ED6981">
              <w:rPr>
                <w:noProof/>
                <w:webHidden/>
              </w:rPr>
              <w:instrText xml:space="preserve"> PAGEREF _Toc100216981 \h </w:instrText>
            </w:r>
            <w:r w:rsidR="00ED6981">
              <w:rPr>
                <w:noProof/>
                <w:webHidden/>
              </w:rPr>
            </w:r>
            <w:r w:rsidR="00ED6981">
              <w:rPr>
                <w:noProof/>
                <w:webHidden/>
              </w:rPr>
              <w:fldChar w:fldCharType="separate"/>
            </w:r>
            <w:r w:rsidR="00ED6981">
              <w:rPr>
                <w:noProof/>
                <w:webHidden/>
              </w:rPr>
              <w:t>- 56 -</w:t>
            </w:r>
            <w:r w:rsidR="00ED6981">
              <w:rPr>
                <w:noProof/>
                <w:webHidden/>
              </w:rPr>
              <w:fldChar w:fldCharType="end"/>
            </w:r>
          </w:hyperlink>
        </w:p>
        <w:p w14:paraId="2B054E6F" w14:textId="054BEE72" w:rsidR="00ED6981" w:rsidRDefault="005E2EA7">
          <w:pPr>
            <w:pStyle w:val="21"/>
            <w:tabs>
              <w:tab w:val="right" w:leader="dot" w:pos="9770"/>
            </w:tabs>
            <w:rPr>
              <w:noProof/>
            </w:rPr>
          </w:pPr>
          <w:hyperlink w:anchor="_Toc100216982" w:history="1">
            <w:r w:rsidR="00ED6981" w:rsidRPr="00A22EEF">
              <w:rPr>
                <w:rStyle w:val="af1"/>
                <w:noProof/>
              </w:rPr>
              <w:t>Статья 39</w:t>
            </w:r>
            <w:r w:rsidR="00ED6981" w:rsidRPr="00A22EEF">
              <w:rPr>
                <w:rStyle w:val="af1"/>
                <w:rFonts w:ascii="TimesNewRomanPS-BoldMT" w:hAnsi="TimesNewRomanPS-BoldMT" w:cs="TimesNewRomanPS-BoldMT"/>
                <w:noProof/>
              </w:rPr>
              <w:t>. Иные показатели по па</w:t>
            </w:r>
            <w:r w:rsidR="00ED6981" w:rsidRPr="00A22EEF">
              <w:rPr>
                <w:rStyle w:val="af1"/>
                <w:noProof/>
              </w:rPr>
              <w:t>раметрам строительства в зоне застройки индивидуальными жилыми домами (зона усадебной жилой застройки</w:t>
            </w:r>
            <w:r w:rsidR="00ED6981" w:rsidRPr="00A22EEF">
              <w:rPr>
                <w:rStyle w:val="af1"/>
                <w:rFonts w:ascii="TimesNewRomanPS-BoldItalicMT" w:hAnsi="TimesNewRomanPS-BoldItalicMT" w:cs="TimesNewRomanPS-BoldItalicMT"/>
                <w:iCs/>
                <w:noProof/>
              </w:rPr>
              <w:t>) – Ж1</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_Toc100216982 \h </w:instrText>
            </w:r>
            <w:r w:rsidR="00ED6981">
              <w:rPr>
                <w:noProof/>
                <w:webHidden/>
              </w:rPr>
            </w:r>
            <w:r w:rsidR="00ED6981">
              <w:rPr>
                <w:noProof/>
                <w:webHidden/>
              </w:rPr>
              <w:fldChar w:fldCharType="separate"/>
            </w:r>
            <w:r w:rsidR="00ED6981">
              <w:rPr>
                <w:noProof/>
                <w:webHidden/>
              </w:rPr>
              <w:t>- 57 -</w:t>
            </w:r>
            <w:r w:rsidR="00ED6981">
              <w:rPr>
                <w:noProof/>
                <w:webHidden/>
              </w:rPr>
              <w:fldChar w:fldCharType="end"/>
            </w:r>
          </w:hyperlink>
        </w:p>
        <w:p w14:paraId="059ECD12" w14:textId="5D7335B9" w:rsidR="00ED6981" w:rsidRDefault="005E2EA7">
          <w:pPr>
            <w:pStyle w:val="21"/>
            <w:tabs>
              <w:tab w:val="right" w:leader="dot" w:pos="9770"/>
            </w:tabs>
            <w:rPr>
              <w:noProof/>
            </w:rPr>
          </w:pPr>
          <w:hyperlink w:anchor="_Toc100216983" w:history="1">
            <w:r w:rsidR="00ED6981" w:rsidRPr="00A22EEF">
              <w:rPr>
                <w:rStyle w:val="af1"/>
                <w:noProof/>
              </w:rPr>
              <w:t>Статья 40</w:t>
            </w:r>
            <w:r w:rsidR="00ED6981" w:rsidRPr="00A22EEF">
              <w:rPr>
                <w:rStyle w:val="af1"/>
                <w:rFonts w:ascii="TimesNewRomanPS-BoldMT" w:hAnsi="TimesNewRomanPS-BoldMT" w:cs="TimesNewRomanPS-BoldMT"/>
                <w:noProof/>
              </w:rPr>
              <w:t>. Иные показатели по па</w:t>
            </w:r>
            <w:r w:rsidR="00ED6981" w:rsidRPr="00A22EEF">
              <w:rPr>
                <w:rStyle w:val="af1"/>
                <w:noProof/>
              </w:rPr>
              <w:t>раметрам строительства в зоне застройки малоэтажными многоквартирными жилыми домами (до трех этажей</w:t>
            </w:r>
            <w:r w:rsidR="00ED6981" w:rsidRPr="00A22EEF">
              <w:rPr>
                <w:rStyle w:val="af1"/>
                <w:rFonts w:ascii="TimesNewRomanPS-BoldItalicMT" w:hAnsi="TimesNewRomanPS-BoldItalicMT" w:cs="TimesNewRomanPS-BoldItalicMT"/>
                <w:iCs/>
                <w:noProof/>
              </w:rPr>
              <w:t>) – Ж2</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_Toc100216983 \h </w:instrText>
            </w:r>
            <w:r w:rsidR="00ED6981">
              <w:rPr>
                <w:noProof/>
                <w:webHidden/>
              </w:rPr>
            </w:r>
            <w:r w:rsidR="00ED6981">
              <w:rPr>
                <w:noProof/>
                <w:webHidden/>
              </w:rPr>
              <w:fldChar w:fldCharType="separate"/>
            </w:r>
            <w:r w:rsidR="00ED6981">
              <w:rPr>
                <w:noProof/>
                <w:webHidden/>
              </w:rPr>
              <w:t>- 61 -</w:t>
            </w:r>
            <w:r w:rsidR="00ED6981">
              <w:rPr>
                <w:noProof/>
                <w:webHidden/>
              </w:rPr>
              <w:fldChar w:fldCharType="end"/>
            </w:r>
          </w:hyperlink>
        </w:p>
        <w:p w14:paraId="382DEFBA" w14:textId="61CE7F5A" w:rsidR="00ED6981" w:rsidRDefault="005E2EA7">
          <w:pPr>
            <w:pStyle w:val="21"/>
            <w:tabs>
              <w:tab w:val="right" w:leader="dot" w:pos="9770"/>
            </w:tabs>
            <w:rPr>
              <w:noProof/>
            </w:rPr>
          </w:pPr>
          <w:hyperlink w:anchor="_Toc100216984" w:history="1">
            <w:r w:rsidR="00ED6981" w:rsidRPr="00A22EEF">
              <w:rPr>
                <w:rStyle w:val="af1"/>
                <w:noProof/>
              </w:rPr>
              <w:t>Статья 41</w:t>
            </w:r>
            <w:r w:rsidR="00ED6981" w:rsidRPr="00A22EEF">
              <w:rPr>
                <w:rStyle w:val="af1"/>
                <w:rFonts w:ascii="TimesNewRomanPS-BoldMT" w:hAnsi="TimesNewRomanPS-BoldMT" w:cs="TimesNewRomanPS-BoldMT"/>
                <w:noProof/>
              </w:rPr>
              <w:t xml:space="preserve">. </w:t>
            </w:r>
            <w:r w:rsidR="00ED6981" w:rsidRPr="00A22EEF">
              <w:rPr>
                <w:rStyle w:val="af1"/>
                <w:noProof/>
              </w:rPr>
              <w:t>Иные показатели по предельным параметрам строительства в общественно – деловых зонах (О1), (О2) и (О4)</w:t>
            </w:r>
            <w:r w:rsidR="00ED6981">
              <w:rPr>
                <w:noProof/>
                <w:webHidden/>
              </w:rPr>
              <w:tab/>
            </w:r>
            <w:r w:rsidR="00ED6981">
              <w:rPr>
                <w:noProof/>
                <w:webHidden/>
              </w:rPr>
              <w:fldChar w:fldCharType="begin"/>
            </w:r>
            <w:r w:rsidR="00ED6981">
              <w:rPr>
                <w:noProof/>
                <w:webHidden/>
              </w:rPr>
              <w:instrText xml:space="preserve"> PAGEREF _Toc100216984 \h </w:instrText>
            </w:r>
            <w:r w:rsidR="00ED6981">
              <w:rPr>
                <w:noProof/>
                <w:webHidden/>
              </w:rPr>
            </w:r>
            <w:r w:rsidR="00ED6981">
              <w:rPr>
                <w:noProof/>
                <w:webHidden/>
              </w:rPr>
              <w:fldChar w:fldCharType="separate"/>
            </w:r>
            <w:r w:rsidR="00ED6981">
              <w:rPr>
                <w:noProof/>
                <w:webHidden/>
              </w:rPr>
              <w:t>- 65 -</w:t>
            </w:r>
            <w:r w:rsidR="00ED6981">
              <w:rPr>
                <w:noProof/>
                <w:webHidden/>
              </w:rPr>
              <w:fldChar w:fldCharType="end"/>
            </w:r>
          </w:hyperlink>
        </w:p>
        <w:p w14:paraId="55527149" w14:textId="770B8623" w:rsidR="00ED6981" w:rsidRDefault="005E2EA7">
          <w:pPr>
            <w:pStyle w:val="21"/>
            <w:tabs>
              <w:tab w:val="right" w:leader="dot" w:pos="9770"/>
            </w:tabs>
            <w:rPr>
              <w:noProof/>
            </w:rPr>
          </w:pPr>
          <w:hyperlink w:anchor="_Toc100216985" w:history="1">
            <w:r w:rsidR="00ED6981" w:rsidRPr="00A22EEF">
              <w:rPr>
                <w:rStyle w:val="af1"/>
                <w:rFonts w:ascii="Times New Roman" w:hAnsi="Times New Roman" w:cs="Times New Roman"/>
                <w:noProof/>
              </w:rPr>
              <w:t>Статья 42. Иные показатели по предельным параметрам строительства в производственных зонах.</w:t>
            </w:r>
            <w:r w:rsidR="00ED6981">
              <w:rPr>
                <w:noProof/>
                <w:webHidden/>
              </w:rPr>
              <w:tab/>
            </w:r>
            <w:r w:rsidR="00ED6981">
              <w:rPr>
                <w:noProof/>
                <w:webHidden/>
              </w:rPr>
              <w:fldChar w:fldCharType="begin"/>
            </w:r>
            <w:r w:rsidR="00ED6981">
              <w:rPr>
                <w:noProof/>
                <w:webHidden/>
              </w:rPr>
              <w:instrText xml:space="preserve"> PAGEREF _Toc100216985 \h </w:instrText>
            </w:r>
            <w:r w:rsidR="00ED6981">
              <w:rPr>
                <w:noProof/>
                <w:webHidden/>
              </w:rPr>
            </w:r>
            <w:r w:rsidR="00ED6981">
              <w:rPr>
                <w:noProof/>
                <w:webHidden/>
              </w:rPr>
              <w:fldChar w:fldCharType="separate"/>
            </w:r>
            <w:r w:rsidR="00ED6981">
              <w:rPr>
                <w:noProof/>
                <w:webHidden/>
              </w:rPr>
              <w:t>- 73 -</w:t>
            </w:r>
            <w:r w:rsidR="00ED6981">
              <w:rPr>
                <w:noProof/>
                <w:webHidden/>
              </w:rPr>
              <w:fldChar w:fldCharType="end"/>
            </w:r>
          </w:hyperlink>
        </w:p>
        <w:p w14:paraId="56D0D8A2" w14:textId="5990C901" w:rsidR="00ED6981" w:rsidRDefault="005E2EA7">
          <w:pPr>
            <w:pStyle w:val="21"/>
            <w:tabs>
              <w:tab w:val="right" w:leader="dot" w:pos="9770"/>
            </w:tabs>
            <w:rPr>
              <w:noProof/>
            </w:rPr>
          </w:pPr>
          <w:hyperlink w:anchor="_Toc100216986" w:history="1">
            <w:r w:rsidR="00ED6981" w:rsidRPr="00A22EEF">
              <w:rPr>
                <w:rStyle w:val="af1"/>
                <w:rFonts w:ascii="Times New Roman" w:hAnsi="Times New Roman" w:cs="Times New Roman"/>
                <w:noProof/>
              </w:rPr>
              <w:t>Статья 43. Иные показатели зон сельскохозяйственного назначения (Сх2) и (Сх3).</w:t>
            </w:r>
            <w:r w:rsidR="00ED6981">
              <w:rPr>
                <w:noProof/>
                <w:webHidden/>
              </w:rPr>
              <w:tab/>
            </w:r>
            <w:r w:rsidR="00ED6981">
              <w:rPr>
                <w:noProof/>
                <w:webHidden/>
              </w:rPr>
              <w:fldChar w:fldCharType="begin"/>
            </w:r>
            <w:r w:rsidR="00ED6981">
              <w:rPr>
                <w:noProof/>
                <w:webHidden/>
              </w:rPr>
              <w:instrText xml:space="preserve"> PAGEREF _Toc100216986 \h </w:instrText>
            </w:r>
            <w:r w:rsidR="00ED6981">
              <w:rPr>
                <w:noProof/>
                <w:webHidden/>
              </w:rPr>
            </w:r>
            <w:r w:rsidR="00ED6981">
              <w:rPr>
                <w:noProof/>
                <w:webHidden/>
              </w:rPr>
              <w:fldChar w:fldCharType="separate"/>
            </w:r>
            <w:r w:rsidR="00ED6981">
              <w:rPr>
                <w:noProof/>
                <w:webHidden/>
              </w:rPr>
              <w:t>- 78 -</w:t>
            </w:r>
            <w:r w:rsidR="00ED6981">
              <w:rPr>
                <w:noProof/>
                <w:webHidden/>
              </w:rPr>
              <w:fldChar w:fldCharType="end"/>
            </w:r>
          </w:hyperlink>
        </w:p>
        <w:p w14:paraId="251393E6" w14:textId="314C4274" w:rsidR="00ED6981" w:rsidRDefault="005E2EA7">
          <w:pPr>
            <w:pStyle w:val="21"/>
            <w:tabs>
              <w:tab w:val="right" w:leader="dot" w:pos="9770"/>
            </w:tabs>
            <w:rPr>
              <w:noProof/>
            </w:rPr>
          </w:pPr>
          <w:hyperlink w:anchor="_Toc100216987" w:history="1">
            <w:r w:rsidR="00ED6981" w:rsidRPr="00A22EEF">
              <w:rPr>
                <w:rStyle w:val="af1"/>
                <w:noProof/>
              </w:rPr>
              <w:t xml:space="preserve">Статья </w:t>
            </w:r>
            <w:r w:rsidR="00ED6981" w:rsidRPr="00A22EEF">
              <w:rPr>
                <w:rStyle w:val="af1"/>
                <w:rFonts w:ascii="TimesNewRomanPS-BoldMT" w:hAnsi="TimesNewRomanPS-BoldMT" w:cs="TimesNewRomanPS-BoldMT"/>
                <w:noProof/>
              </w:rPr>
              <w:t xml:space="preserve">44. </w:t>
            </w:r>
            <w:r w:rsidR="00ED6981" w:rsidRPr="00A22EEF">
              <w:rPr>
                <w:rStyle w:val="af1"/>
                <w:noProof/>
              </w:rPr>
              <w:t>Иные вопросы регламента зон рекреационного назначения</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_Toc100216987 \h </w:instrText>
            </w:r>
            <w:r w:rsidR="00ED6981">
              <w:rPr>
                <w:noProof/>
                <w:webHidden/>
              </w:rPr>
            </w:r>
            <w:r w:rsidR="00ED6981">
              <w:rPr>
                <w:noProof/>
                <w:webHidden/>
              </w:rPr>
              <w:fldChar w:fldCharType="separate"/>
            </w:r>
            <w:r w:rsidR="00ED6981">
              <w:rPr>
                <w:noProof/>
                <w:webHidden/>
              </w:rPr>
              <w:t>- 93 -</w:t>
            </w:r>
            <w:r w:rsidR="00ED6981">
              <w:rPr>
                <w:noProof/>
                <w:webHidden/>
              </w:rPr>
              <w:fldChar w:fldCharType="end"/>
            </w:r>
          </w:hyperlink>
        </w:p>
        <w:p w14:paraId="7B1D983F" w14:textId="2F2EBB57" w:rsidR="00ED6981" w:rsidRDefault="005E2EA7">
          <w:pPr>
            <w:pStyle w:val="21"/>
            <w:tabs>
              <w:tab w:val="right" w:leader="dot" w:pos="9770"/>
            </w:tabs>
            <w:rPr>
              <w:noProof/>
            </w:rPr>
          </w:pPr>
          <w:hyperlink w:anchor="_Toc100216988" w:history="1">
            <w:r w:rsidR="00ED6981" w:rsidRPr="00A22EEF">
              <w:rPr>
                <w:rStyle w:val="af1"/>
                <w:noProof/>
              </w:rPr>
              <w:t>Статья 45. Иные вопросы регламента зон специального назначения, связанных с захоронениями (Сп1)</w:t>
            </w:r>
            <w:r w:rsidR="00ED6981">
              <w:rPr>
                <w:noProof/>
                <w:webHidden/>
              </w:rPr>
              <w:tab/>
            </w:r>
            <w:r w:rsidR="00ED6981">
              <w:rPr>
                <w:noProof/>
                <w:webHidden/>
              </w:rPr>
              <w:fldChar w:fldCharType="begin"/>
            </w:r>
            <w:r w:rsidR="00ED6981">
              <w:rPr>
                <w:noProof/>
                <w:webHidden/>
              </w:rPr>
              <w:instrText xml:space="preserve"> PAGEREF _Toc100216988 \h </w:instrText>
            </w:r>
            <w:r w:rsidR="00ED6981">
              <w:rPr>
                <w:noProof/>
                <w:webHidden/>
              </w:rPr>
            </w:r>
            <w:r w:rsidR="00ED6981">
              <w:rPr>
                <w:noProof/>
                <w:webHidden/>
              </w:rPr>
              <w:fldChar w:fldCharType="separate"/>
            </w:r>
            <w:r w:rsidR="00ED6981">
              <w:rPr>
                <w:noProof/>
                <w:webHidden/>
              </w:rPr>
              <w:t>- 96 -</w:t>
            </w:r>
            <w:r w:rsidR="00ED6981">
              <w:rPr>
                <w:noProof/>
                <w:webHidden/>
              </w:rPr>
              <w:fldChar w:fldCharType="end"/>
            </w:r>
          </w:hyperlink>
        </w:p>
        <w:p w14:paraId="3966A3D8" w14:textId="7FFB3C15" w:rsidR="00ED6981" w:rsidRDefault="005E2EA7">
          <w:pPr>
            <w:pStyle w:val="11"/>
            <w:tabs>
              <w:tab w:val="right" w:leader="dot" w:pos="9770"/>
            </w:tabs>
            <w:rPr>
              <w:noProof/>
            </w:rPr>
          </w:pPr>
          <w:hyperlink w:anchor="_Toc100216989" w:history="1">
            <w:r w:rsidR="00ED6981" w:rsidRPr="00A22EEF">
              <w:rPr>
                <w:rStyle w:val="af1"/>
                <w:noProof/>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r w:rsidR="00ED6981">
              <w:rPr>
                <w:noProof/>
                <w:webHidden/>
              </w:rPr>
              <w:tab/>
            </w:r>
            <w:r w:rsidR="00ED6981">
              <w:rPr>
                <w:noProof/>
                <w:webHidden/>
              </w:rPr>
              <w:fldChar w:fldCharType="begin"/>
            </w:r>
            <w:r w:rsidR="00ED6981">
              <w:rPr>
                <w:noProof/>
                <w:webHidden/>
              </w:rPr>
              <w:instrText xml:space="preserve"> PAGEREF _Toc100216989 \h </w:instrText>
            </w:r>
            <w:r w:rsidR="00ED6981">
              <w:rPr>
                <w:noProof/>
                <w:webHidden/>
              </w:rPr>
            </w:r>
            <w:r w:rsidR="00ED6981">
              <w:rPr>
                <w:noProof/>
                <w:webHidden/>
              </w:rPr>
              <w:fldChar w:fldCharType="separate"/>
            </w:r>
            <w:r w:rsidR="00ED6981">
              <w:rPr>
                <w:noProof/>
                <w:webHidden/>
              </w:rPr>
              <w:t>- 99 -</w:t>
            </w:r>
            <w:r w:rsidR="00ED6981">
              <w:rPr>
                <w:noProof/>
                <w:webHidden/>
              </w:rPr>
              <w:fldChar w:fldCharType="end"/>
            </w:r>
          </w:hyperlink>
        </w:p>
        <w:p w14:paraId="31A87228" w14:textId="550B99CA" w:rsidR="00ED6981" w:rsidRDefault="005E2EA7">
          <w:pPr>
            <w:pStyle w:val="21"/>
            <w:tabs>
              <w:tab w:val="right" w:leader="dot" w:pos="9770"/>
            </w:tabs>
            <w:rPr>
              <w:noProof/>
            </w:rPr>
          </w:pPr>
          <w:hyperlink w:anchor="_Toc100216990" w:history="1">
            <w:r w:rsidR="00ED6981" w:rsidRPr="00A22EEF">
              <w:rPr>
                <w:rStyle w:val="af1"/>
                <w:noProof/>
              </w:rPr>
              <w:t>Статья 46</w:t>
            </w:r>
            <w:r w:rsidR="00ED6981" w:rsidRPr="00A22EEF">
              <w:rPr>
                <w:rStyle w:val="af1"/>
                <w:rFonts w:ascii="TimesNewRomanPS-BoldMT" w:hAnsi="TimesNewRomanPS-BoldMT" w:cs="TimesNewRomanPS-BoldMT"/>
                <w:noProof/>
              </w:rPr>
              <w:t xml:space="preserve">. </w:t>
            </w:r>
            <w:r w:rsidR="00ED6981" w:rsidRPr="00A22EEF">
              <w:rPr>
                <w:rStyle w:val="af1"/>
                <w:noProof/>
              </w:rPr>
              <w:t>Нормы землепользования и параметры строительства в зонах, занятых объектами сельскохозяйственного назначения (Сх1)</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_Toc100216990 \h </w:instrText>
            </w:r>
            <w:r w:rsidR="00ED6981">
              <w:rPr>
                <w:noProof/>
                <w:webHidden/>
              </w:rPr>
            </w:r>
            <w:r w:rsidR="00ED6981">
              <w:rPr>
                <w:noProof/>
                <w:webHidden/>
              </w:rPr>
              <w:fldChar w:fldCharType="separate"/>
            </w:r>
            <w:r w:rsidR="00ED6981">
              <w:rPr>
                <w:noProof/>
                <w:webHidden/>
              </w:rPr>
              <w:t>- 99 -</w:t>
            </w:r>
            <w:r w:rsidR="00ED6981">
              <w:rPr>
                <w:noProof/>
                <w:webHidden/>
              </w:rPr>
              <w:fldChar w:fldCharType="end"/>
            </w:r>
          </w:hyperlink>
        </w:p>
        <w:p w14:paraId="26303675" w14:textId="4B16FC03" w:rsidR="00ED6981" w:rsidRDefault="005E2EA7">
          <w:pPr>
            <w:pStyle w:val="21"/>
            <w:tabs>
              <w:tab w:val="right" w:leader="dot" w:pos="9770"/>
            </w:tabs>
            <w:rPr>
              <w:noProof/>
            </w:rPr>
          </w:pPr>
          <w:hyperlink w:anchor="_Toc100216991" w:history="1">
            <w:r w:rsidR="00ED6981" w:rsidRPr="00A22EEF">
              <w:rPr>
                <w:rStyle w:val="af1"/>
                <w:noProof/>
              </w:rPr>
              <w:t xml:space="preserve">Статья </w:t>
            </w:r>
            <w:r w:rsidR="00ED6981" w:rsidRPr="00A22EEF">
              <w:rPr>
                <w:rStyle w:val="af1"/>
                <w:rFonts w:ascii="TimesNewRomanPS-BoldMT" w:hAnsi="TimesNewRomanPS-BoldMT" w:cs="TimesNewRomanPS-BoldMT"/>
                <w:noProof/>
              </w:rPr>
              <w:t xml:space="preserve">47. </w:t>
            </w:r>
            <w:r w:rsidR="00ED6981" w:rsidRPr="00A22EEF">
              <w:rPr>
                <w:rStyle w:val="af1"/>
                <w:noProof/>
              </w:rPr>
              <w:t>Нормы землепользования и параметры строительства в зоне транспортной инфраструктуры (Т)</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_Toc100216991 \h </w:instrText>
            </w:r>
            <w:r w:rsidR="00ED6981">
              <w:rPr>
                <w:noProof/>
                <w:webHidden/>
              </w:rPr>
            </w:r>
            <w:r w:rsidR="00ED6981">
              <w:rPr>
                <w:noProof/>
                <w:webHidden/>
              </w:rPr>
              <w:fldChar w:fldCharType="separate"/>
            </w:r>
            <w:r w:rsidR="00ED6981">
              <w:rPr>
                <w:noProof/>
                <w:webHidden/>
              </w:rPr>
              <w:t>- 100 -</w:t>
            </w:r>
            <w:r w:rsidR="00ED6981">
              <w:rPr>
                <w:noProof/>
                <w:webHidden/>
              </w:rPr>
              <w:fldChar w:fldCharType="end"/>
            </w:r>
          </w:hyperlink>
        </w:p>
        <w:p w14:paraId="22A5FCC0" w14:textId="1E8BEE6E" w:rsidR="00ED6981" w:rsidRDefault="005E2EA7">
          <w:pPr>
            <w:pStyle w:val="21"/>
            <w:tabs>
              <w:tab w:val="right" w:leader="dot" w:pos="9770"/>
            </w:tabs>
            <w:rPr>
              <w:noProof/>
            </w:rPr>
          </w:pPr>
          <w:hyperlink w:anchor="_Toc100216992" w:history="1">
            <w:r w:rsidR="00ED6981" w:rsidRPr="00A22EEF">
              <w:rPr>
                <w:rStyle w:val="af1"/>
                <w:noProof/>
              </w:rPr>
              <w:t>Статья 48</w:t>
            </w:r>
            <w:r w:rsidR="00ED6981" w:rsidRPr="00A22EEF">
              <w:rPr>
                <w:rStyle w:val="af1"/>
                <w:rFonts w:ascii="TimesNewRomanPS-BoldMT" w:hAnsi="TimesNewRomanPS-BoldMT" w:cs="TimesNewRomanPS-BoldMT"/>
                <w:noProof/>
              </w:rPr>
              <w:t xml:space="preserve">. </w:t>
            </w:r>
            <w:r w:rsidR="00ED6981" w:rsidRPr="00A22EEF">
              <w:rPr>
                <w:rStyle w:val="af1"/>
                <w:noProof/>
              </w:rPr>
              <w:t>Нормы землепользования и параметры строительства в зоне иного назначения, в соответствии с местными условиями (территории общего пользования)</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_Toc100216992 \h </w:instrText>
            </w:r>
            <w:r w:rsidR="00ED6981">
              <w:rPr>
                <w:noProof/>
                <w:webHidden/>
              </w:rPr>
            </w:r>
            <w:r w:rsidR="00ED6981">
              <w:rPr>
                <w:noProof/>
                <w:webHidden/>
              </w:rPr>
              <w:fldChar w:fldCharType="separate"/>
            </w:r>
            <w:r w:rsidR="00ED6981">
              <w:rPr>
                <w:noProof/>
                <w:webHidden/>
              </w:rPr>
              <w:t>- 103 -</w:t>
            </w:r>
            <w:r w:rsidR="00ED6981">
              <w:rPr>
                <w:noProof/>
                <w:webHidden/>
              </w:rPr>
              <w:fldChar w:fldCharType="end"/>
            </w:r>
          </w:hyperlink>
        </w:p>
        <w:p w14:paraId="54DE07D9" w14:textId="6658A86A" w:rsidR="00ED6981" w:rsidRDefault="005E2EA7">
          <w:pPr>
            <w:pStyle w:val="21"/>
            <w:tabs>
              <w:tab w:val="right" w:leader="dot" w:pos="9770"/>
            </w:tabs>
            <w:rPr>
              <w:noProof/>
            </w:rPr>
          </w:pPr>
          <w:hyperlink w:anchor="_Toc100216993" w:history="1">
            <w:r w:rsidR="00ED6981" w:rsidRPr="00A22EEF">
              <w:rPr>
                <w:rStyle w:val="af1"/>
                <w:noProof/>
              </w:rPr>
              <w:t>Статья 49. Земли лесного фонда</w:t>
            </w:r>
            <w:r w:rsidR="00ED6981">
              <w:rPr>
                <w:noProof/>
                <w:webHidden/>
              </w:rPr>
              <w:tab/>
            </w:r>
            <w:r w:rsidR="00ED6981">
              <w:rPr>
                <w:noProof/>
                <w:webHidden/>
              </w:rPr>
              <w:fldChar w:fldCharType="begin"/>
            </w:r>
            <w:r w:rsidR="00ED6981">
              <w:rPr>
                <w:noProof/>
                <w:webHidden/>
              </w:rPr>
              <w:instrText xml:space="preserve"> PAGEREF _Toc100216993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64DFEF37" w14:textId="2DB79E3A" w:rsidR="00ED6981" w:rsidRDefault="005E2EA7">
          <w:pPr>
            <w:pStyle w:val="21"/>
            <w:tabs>
              <w:tab w:val="right" w:leader="dot" w:pos="9770"/>
            </w:tabs>
            <w:rPr>
              <w:noProof/>
            </w:rPr>
          </w:pPr>
          <w:hyperlink w:anchor="_Toc100216994" w:history="1">
            <w:r w:rsidR="00ED6981" w:rsidRPr="00A22EEF">
              <w:rPr>
                <w:rStyle w:val="af1"/>
                <w:noProof/>
              </w:rPr>
              <w:t>Статья 50. Территории водных объектов</w:t>
            </w:r>
            <w:r w:rsidR="00ED6981">
              <w:rPr>
                <w:noProof/>
                <w:webHidden/>
              </w:rPr>
              <w:tab/>
            </w:r>
            <w:r w:rsidR="00ED6981">
              <w:rPr>
                <w:noProof/>
                <w:webHidden/>
              </w:rPr>
              <w:fldChar w:fldCharType="begin"/>
            </w:r>
            <w:r w:rsidR="00ED6981">
              <w:rPr>
                <w:noProof/>
                <w:webHidden/>
              </w:rPr>
              <w:instrText xml:space="preserve"> PAGEREF _Toc100216994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7DE8F395" w14:textId="081C2E51" w:rsidR="00ED6981" w:rsidRDefault="005E2EA7">
          <w:pPr>
            <w:pStyle w:val="11"/>
            <w:tabs>
              <w:tab w:val="right" w:leader="dot" w:pos="9770"/>
            </w:tabs>
            <w:rPr>
              <w:noProof/>
            </w:rPr>
          </w:pPr>
          <w:hyperlink w:anchor="_Toc100216995" w:history="1">
            <w:r w:rsidR="00ED6981" w:rsidRPr="00A22EEF">
              <w:rPr>
                <w:rStyle w:val="af1"/>
                <w:noProof/>
              </w:rPr>
              <w:t>РАЗДЕЛ 10. ГРАДОСТРОИТЕЛЬНЫЕ РЕГЛАМЕНТЫ В ЧАСТИ ОГРАНИЧЕНИЙ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_Toc100216995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6CD59CD4" w14:textId="3772EF0C" w:rsidR="00ED6981" w:rsidRDefault="005E2EA7">
          <w:pPr>
            <w:pStyle w:val="21"/>
            <w:tabs>
              <w:tab w:val="right" w:leader="dot" w:pos="9770"/>
            </w:tabs>
            <w:rPr>
              <w:noProof/>
            </w:rPr>
          </w:pPr>
          <w:hyperlink w:anchor="_Toc100216996" w:history="1">
            <w:r w:rsidR="00ED6981" w:rsidRPr="00A22EEF">
              <w:rPr>
                <w:rStyle w:val="af1"/>
                <w:noProof/>
              </w:rPr>
              <w:t>Статья 51.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ED6981">
              <w:rPr>
                <w:noProof/>
                <w:webHidden/>
              </w:rPr>
              <w:tab/>
            </w:r>
            <w:r w:rsidR="00ED6981">
              <w:rPr>
                <w:noProof/>
                <w:webHidden/>
              </w:rPr>
              <w:fldChar w:fldCharType="begin"/>
            </w:r>
            <w:r w:rsidR="00ED6981">
              <w:rPr>
                <w:noProof/>
                <w:webHidden/>
              </w:rPr>
              <w:instrText xml:space="preserve"> PAGEREF _Toc100216996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59EE5B0A" w14:textId="053713DC" w:rsidR="00ED6981" w:rsidRDefault="005E2EA7">
          <w:pPr>
            <w:pStyle w:val="21"/>
            <w:tabs>
              <w:tab w:val="right" w:leader="dot" w:pos="9770"/>
            </w:tabs>
            <w:rPr>
              <w:noProof/>
            </w:rPr>
          </w:pPr>
          <w:hyperlink w:anchor="_Toc100216997" w:history="1">
            <w:r w:rsidR="00ED6981" w:rsidRPr="00A22EEF">
              <w:rPr>
                <w:rStyle w:val="af1"/>
                <w:noProof/>
              </w:rPr>
              <w:t>Статья 52. Перечень зон с особыми условиями использования территории.</w:t>
            </w:r>
            <w:r w:rsidR="00ED6981">
              <w:rPr>
                <w:noProof/>
                <w:webHidden/>
              </w:rPr>
              <w:tab/>
            </w:r>
            <w:r w:rsidR="00ED6981">
              <w:rPr>
                <w:noProof/>
                <w:webHidden/>
              </w:rPr>
              <w:fldChar w:fldCharType="begin"/>
            </w:r>
            <w:r w:rsidR="00ED6981">
              <w:rPr>
                <w:noProof/>
                <w:webHidden/>
              </w:rPr>
              <w:instrText xml:space="preserve"> PAGEREF _Toc100216997 \h </w:instrText>
            </w:r>
            <w:r w:rsidR="00ED6981">
              <w:rPr>
                <w:noProof/>
                <w:webHidden/>
              </w:rPr>
            </w:r>
            <w:r w:rsidR="00ED6981">
              <w:rPr>
                <w:noProof/>
                <w:webHidden/>
              </w:rPr>
              <w:fldChar w:fldCharType="separate"/>
            </w:r>
            <w:r w:rsidR="00ED6981">
              <w:rPr>
                <w:noProof/>
                <w:webHidden/>
              </w:rPr>
              <w:t>- 107 -</w:t>
            </w:r>
            <w:r w:rsidR="00ED6981">
              <w:rPr>
                <w:noProof/>
                <w:webHidden/>
              </w:rPr>
              <w:fldChar w:fldCharType="end"/>
            </w:r>
          </w:hyperlink>
        </w:p>
        <w:p w14:paraId="2827695F" w14:textId="3015B09D" w:rsidR="00ED6981" w:rsidRDefault="005E2EA7">
          <w:pPr>
            <w:pStyle w:val="21"/>
            <w:tabs>
              <w:tab w:val="right" w:leader="dot" w:pos="9770"/>
            </w:tabs>
            <w:rPr>
              <w:noProof/>
            </w:rPr>
          </w:pPr>
          <w:hyperlink w:anchor="_Toc100216998" w:history="1">
            <w:r w:rsidR="00ED6981" w:rsidRPr="00A22EEF">
              <w:rPr>
                <w:rStyle w:val="af1"/>
                <w:noProof/>
              </w:rPr>
              <w:t>Статья 53.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ED6981">
              <w:rPr>
                <w:noProof/>
                <w:webHidden/>
              </w:rPr>
              <w:tab/>
            </w:r>
            <w:r w:rsidR="00ED6981">
              <w:rPr>
                <w:noProof/>
                <w:webHidden/>
              </w:rPr>
              <w:fldChar w:fldCharType="begin"/>
            </w:r>
            <w:r w:rsidR="00ED6981">
              <w:rPr>
                <w:noProof/>
                <w:webHidden/>
              </w:rPr>
              <w:instrText xml:space="preserve"> PAGEREF _Toc100216998 \h </w:instrText>
            </w:r>
            <w:r w:rsidR="00ED6981">
              <w:rPr>
                <w:noProof/>
                <w:webHidden/>
              </w:rPr>
            </w:r>
            <w:r w:rsidR="00ED6981">
              <w:rPr>
                <w:noProof/>
                <w:webHidden/>
              </w:rPr>
              <w:fldChar w:fldCharType="separate"/>
            </w:r>
            <w:r w:rsidR="00ED6981">
              <w:rPr>
                <w:noProof/>
                <w:webHidden/>
              </w:rPr>
              <w:t>- 108 -</w:t>
            </w:r>
            <w:r w:rsidR="00ED6981">
              <w:rPr>
                <w:noProof/>
                <w:webHidden/>
              </w:rPr>
              <w:fldChar w:fldCharType="end"/>
            </w:r>
          </w:hyperlink>
        </w:p>
        <w:p w14:paraId="0B023A15" w14:textId="379A4403" w:rsidR="00ED6981" w:rsidRDefault="005E2EA7">
          <w:pPr>
            <w:pStyle w:val="21"/>
            <w:tabs>
              <w:tab w:val="right" w:leader="dot" w:pos="9770"/>
            </w:tabs>
            <w:rPr>
              <w:noProof/>
            </w:rPr>
          </w:pPr>
          <w:hyperlink w:anchor="_Toc100216999" w:history="1">
            <w:r w:rsidR="00ED6981" w:rsidRPr="00A22EEF">
              <w:rPr>
                <w:rStyle w:val="af1"/>
                <w:noProof/>
              </w:rPr>
              <w:t>Статья 54. Санитарно-защитные зоны стационарных передающих радиотехнических объектов.</w:t>
            </w:r>
            <w:r w:rsidR="00ED6981">
              <w:rPr>
                <w:noProof/>
                <w:webHidden/>
              </w:rPr>
              <w:tab/>
            </w:r>
            <w:r w:rsidR="00ED6981">
              <w:rPr>
                <w:noProof/>
                <w:webHidden/>
              </w:rPr>
              <w:fldChar w:fldCharType="begin"/>
            </w:r>
            <w:r w:rsidR="00ED6981">
              <w:rPr>
                <w:noProof/>
                <w:webHidden/>
              </w:rPr>
              <w:instrText xml:space="preserve"> PAGEREF _Toc100216999 \h </w:instrText>
            </w:r>
            <w:r w:rsidR="00ED6981">
              <w:rPr>
                <w:noProof/>
                <w:webHidden/>
              </w:rPr>
            </w:r>
            <w:r w:rsidR="00ED6981">
              <w:rPr>
                <w:noProof/>
                <w:webHidden/>
              </w:rPr>
              <w:fldChar w:fldCharType="separate"/>
            </w:r>
            <w:r w:rsidR="00ED6981">
              <w:rPr>
                <w:noProof/>
                <w:webHidden/>
              </w:rPr>
              <w:t>- 109 -</w:t>
            </w:r>
            <w:r w:rsidR="00ED6981">
              <w:rPr>
                <w:noProof/>
                <w:webHidden/>
              </w:rPr>
              <w:fldChar w:fldCharType="end"/>
            </w:r>
          </w:hyperlink>
        </w:p>
        <w:p w14:paraId="6F7ADF90" w14:textId="29A7A0EA" w:rsidR="00ED6981" w:rsidRDefault="005E2EA7">
          <w:pPr>
            <w:pStyle w:val="21"/>
            <w:tabs>
              <w:tab w:val="right" w:leader="dot" w:pos="9770"/>
            </w:tabs>
            <w:rPr>
              <w:noProof/>
            </w:rPr>
          </w:pPr>
          <w:hyperlink w:anchor="_Toc100217000" w:history="1">
            <w:r w:rsidR="00ED6981" w:rsidRPr="00A22EEF">
              <w:rPr>
                <w:rStyle w:val="af1"/>
                <w:noProof/>
              </w:rPr>
              <w:t>Статья 55. Зоны ограничения стационарных передающих радиотехнических объектов.</w:t>
            </w:r>
            <w:r w:rsidR="00ED6981">
              <w:rPr>
                <w:noProof/>
                <w:webHidden/>
              </w:rPr>
              <w:tab/>
            </w:r>
            <w:r w:rsidR="00ED6981">
              <w:rPr>
                <w:noProof/>
                <w:webHidden/>
              </w:rPr>
              <w:fldChar w:fldCharType="begin"/>
            </w:r>
            <w:r w:rsidR="00ED6981">
              <w:rPr>
                <w:noProof/>
                <w:webHidden/>
              </w:rPr>
              <w:instrText xml:space="preserve"> PAGEREF _Toc100217000 \h </w:instrText>
            </w:r>
            <w:r w:rsidR="00ED6981">
              <w:rPr>
                <w:noProof/>
                <w:webHidden/>
              </w:rPr>
            </w:r>
            <w:r w:rsidR="00ED6981">
              <w:rPr>
                <w:noProof/>
                <w:webHidden/>
              </w:rPr>
              <w:fldChar w:fldCharType="separate"/>
            </w:r>
            <w:r w:rsidR="00ED6981">
              <w:rPr>
                <w:noProof/>
                <w:webHidden/>
              </w:rPr>
              <w:t>- 109 -</w:t>
            </w:r>
            <w:r w:rsidR="00ED6981">
              <w:rPr>
                <w:noProof/>
                <w:webHidden/>
              </w:rPr>
              <w:fldChar w:fldCharType="end"/>
            </w:r>
          </w:hyperlink>
        </w:p>
        <w:p w14:paraId="57DF9065" w14:textId="68C93397" w:rsidR="00ED6981" w:rsidRDefault="005E2EA7">
          <w:pPr>
            <w:pStyle w:val="21"/>
            <w:tabs>
              <w:tab w:val="right" w:leader="dot" w:pos="9770"/>
            </w:tabs>
            <w:rPr>
              <w:noProof/>
            </w:rPr>
          </w:pPr>
          <w:hyperlink w:anchor="_Toc100217001" w:history="1">
            <w:r w:rsidR="00ED6981" w:rsidRPr="00A22EEF">
              <w:rPr>
                <w:rStyle w:val="af1"/>
                <w:noProof/>
              </w:rPr>
              <w:t>Статья 56. Зоны минимальных расстояний магистральных дорог улично-дорожной сети населенных пунктов до застройки.</w:t>
            </w:r>
            <w:r w:rsidR="00ED6981">
              <w:rPr>
                <w:noProof/>
                <w:webHidden/>
              </w:rPr>
              <w:tab/>
            </w:r>
            <w:r w:rsidR="00ED6981">
              <w:rPr>
                <w:noProof/>
                <w:webHidden/>
              </w:rPr>
              <w:fldChar w:fldCharType="begin"/>
            </w:r>
            <w:r w:rsidR="00ED6981">
              <w:rPr>
                <w:noProof/>
                <w:webHidden/>
              </w:rPr>
              <w:instrText xml:space="preserve"> PAGEREF _Toc100217001 \h </w:instrText>
            </w:r>
            <w:r w:rsidR="00ED6981">
              <w:rPr>
                <w:noProof/>
                <w:webHidden/>
              </w:rPr>
            </w:r>
            <w:r w:rsidR="00ED6981">
              <w:rPr>
                <w:noProof/>
                <w:webHidden/>
              </w:rPr>
              <w:fldChar w:fldCharType="separate"/>
            </w:r>
            <w:r w:rsidR="00ED6981">
              <w:rPr>
                <w:noProof/>
                <w:webHidden/>
              </w:rPr>
              <w:t>- 110 -</w:t>
            </w:r>
            <w:r w:rsidR="00ED6981">
              <w:rPr>
                <w:noProof/>
                <w:webHidden/>
              </w:rPr>
              <w:fldChar w:fldCharType="end"/>
            </w:r>
          </w:hyperlink>
        </w:p>
        <w:p w14:paraId="36B360E9" w14:textId="751A3453" w:rsidR="00ED6981" w:rsidRDefault="005E2EA7">
          <w:pPr>
            <w:pStyle w:val="21"/>
            <w:tabs>
              <w:tab w:val="right" w:leader="dot" w:pos="9770"/>
            </w:tabs>
            <w:rPr>
              <w:noProof/>
            </w:rPr>
          </w:pPr>
          <w:hyperlink w:anchor="_Toc100217002" w:history="1">
            <w:r w:rsidR="00ED6981" w:rsidRPr="00A22EEF">
              <w:rPr>
                <w:rStyle w:val="af1"/>
                <w:noProof/>
              </w:rPr>
              <w:t>Статья 57. Придорожные полосы автомобильных дорог.</w:t>
            </w:r>
            <w:r w:rsidR="00ED6981">
              <w:rPr>
                <w:noProof/>
                <w:webHidden/>
              </w:rPr>
              <w:tab/>
            </w:r>
            <w:r w:rsidR="00ED6981">
              <w:rPr>
                <w:noProof/>
                <w:webHidden/>
              </w:rPr>
              <w:fldChar w:fldCharType="begin"/>
            </w:r>
            <w:r w:rsidR="00ED6981">
              <w:rPr>
                <w:noProof/>
                <w:webHidden/>
              </w:rPr>
              <w:instrText xml:space="preserve"> PAGEREF _Toc100217002 \h </w:instrText>
            </w:r>
            <w:r w:rsidR="00ED6981">
              <w:rPr>
                <w:noProof/>
                <w:webHidden/>
              </w:rPr>
            </w:r>
            <w:r w:rsidR="00ED6981">
              <w:rPr>
                <w:noProof/>
                <w:webHidden/>
              </w:rPr>
              <w:fldChar w:fldCharType="separate"/>
            </w:r>
            <w:r w:rsidR="00ED6981">
              <w:rPr>
                <w:noProof/>
                <w:webHidden/>
              </w:rPr>
              <w:t>- 110 -</w:t>
            </w:r>
            <w:r w:rsidR="00ED6981">
              <w:rPr>
                <w:noProof/>
                <w:webHidden/>
              </w:rPr>
              <w:fldChar w:fldCharType="end"/>
            </w:r>
          </w:hyperlink>
        </w:p>
        <w:p w14:paraId="1A99ABE7" w14:textId="719E4DFA" w:rsidR="00ED6981" w:rsidRDefault="005E2EA7">
          <w:pPr>
            <w:pStyle w:val="21"/>
            <w:tabs>
              <w:tab w:val="right" w:leader="dot" w:pos="9770"/>
            </w:tabs>
            <w:rPr>
              <w:noProof/>
            </w:rPr>
          </w:pPr>
          <w:hyperlink w:anchor="_Toc100217003" w:history="1">
            <w:r w:rsidR="00ED6981" w:rsidRPr="00A22EEF">
              <w:rPr>
                <w:rStyle w:val="af1"/>
                <w:noProof/>
              </w:rPr>
              <w:t>Статья 58. Санитарные разрывы (санитарные полосы отчуждения) магистральных трубопроводов углеводородного сырья и компрессорных установок.</w:t>
            </w:r>
            <w:r w:rsidR="00ED6981">
              <w:rPr>
                <w:noProof/>
                <w:webHidden/>
              </w:rPr>
              <w:tab/>
            </w:r>
            <w:r w:rsidR="00ED6981">
              <w:rPr>
                <w:noProof/>
                <w:webHidden/>
              </w:rPr>
              <w:fldChar w:fldCharType="begin"/>
            </w:r>
            <w:r w:rsidR="00ED6981">
              <w:rPr>
                <w:noProof/>
                <w:webHidden/>
              </w:rPr>
              <w:instrText xml:space="preserve"> PAGEREF _Toc100217003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14648DEB" w14:textId="5592FFFA" w:rsidR="00ED6981" w:rsidRDefault="005E2EA7">
          <w:pPr>
            <w:pStyle w:val="21"/>
            <w:tabs>
              <w:tab w:val="right" w:leader="dot" w:pos="9770"/>
            </w:tabs>
            <w:rPr>
              <w:noProof/>
            </w:rPr>
          </w:pPr>
          <w:hyperlink w:anchor="_Toc100217004" w:history="1">
            <w:r w:rsidR="00ED6981" w:rsidRPr="00A22EEF">
              <w:rPr>
                <w:rStyle w:val="af1"/>
                <w:noProof/>
              </w:rPr>
              <w:t>Статья 59. Зоны минимальных расстояний объектов магистральных трубопроводов углеводородного сырья.</w:t>
            </w:r>
            <w:r w:rsidR="00ED6981">
              <w:rPr>
                <w:noProof/>
                <w:webHidden/>
              </w:rPr>
              <w:tab/>
            </w:r>
            <w:r w:rsidR="00ED6981">
              <w:rPr>
                <w:noProof/>
                <w:webHidden/>
              </w:rPr>
              <w:fldChar w:fldCharType="begin"/>
            </w:r>
            <w:r w:rsidR="00ED6981">
              <w:rPr>
                <w:noProof/>
                <w:webHidden/>
              </w:rPr>
              <w:instrText xml:space="preserve"> PAGEREF _Toc100217004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70A53168" w14:textId="6DCD436B" w:rsidR="00ED6981" w:rsidRDefault="005E2EA7">
          <w:pPr>
            <w:pStyle w:val="21"/>
            <w:tabs>
              <w:tab w:val="right" w:leader="dot" w:pos="9770"/>
            </w:tabs>
            <w:rPr>
              <w:noProof/>
            </w:rPr>
          </w:pPr>
          <w:hyperlink w:anchor="_Toc100217005" w:history="1">
            <w:r w:rsidR="00ED6981" w:rsidRPr="00A22EEF">
              <w:rPr>
                <w:rStyle w:val="af1"/>
                <w:noProof/>
              </w:rPr>
              <w:t>Статья 60. Охранные зоны объектов газораспределительной сети.</w:t>
            </w:r>
            <w:r w:rsidR="00ED6981">
              <w:rPr>
                <w:noProof/>
                <w:webHidden/>
              </w:rPr>
              <w:tab/>
            </w:r>
            <w:r w:rsidR="00ED6981">
              <w:rPr>
                <w:noProof/>
                <w:webHidden/>
              </w:rPr>
              <w:fldChar w:fldCharType="begin"/>
            </w:r>
            <w:r w:rsidR="00ED6981">
              <w:rPr>
                <w:noProof/>
                <w:webHidden/>
              </w:rPr>
              <w:instrText xml:space="preserve"> PAGEREF _Toc100217005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0C655619" w14:textId="11D485CB" w:rsidR="00ED6981" w:rsidRDefault="005E2EA7">
          <w:pPr>
            <w:pStyle w:val="21"/>
            <w:tabs>
              <w:tab w:val="right" w:leader="dot" w:pos="9770"/>
            </w:tabs>
            <w:rPr>
              <w:noProof/>
            </w:rPr>
          </w:pPr>
          <w:hyperlink w:anchor="_Toc100217006" w:history="1">
            <w:r w:rsidR="00ED6981" w:rsidRPr="00A22EEF">
              <w:rPr>
                <w:rStyle w:val="af1"/>
                <w:noProof/>
              </w:rPr>
              <w:t>Статья 61. Охранные зоны магистральных трубопроводов.</w:t>
            </w:r>
            <w:r w:rsidR="00ED6981">
              <w:rPr>
                <w:noProof/>
                <w:webHidden/>
              </w:rPr>
              <w:tab/>
            </w:r>
            <w:r w:rsidR="00ED6981">
              <w:rPr>
                <w:noProof/>
                <w:webHidden/>
              </w:rPr>
              <w:fldChar w:fldCharType="begin"/>
            </w:r>
            <w:r w:rsidR="00ED6981">
              <w:rPr>
                <w:noProof/>
                <w:webHidden/>
              </w:rPr>
              <w:instrText xml:space="preserve"> PAGEREF _Toc100217006 \h </w:instrText>
            </w:r>
            <w:r w:rsidR="00ED6981">
              <w:rPr>
                <w:noProof/>
                <w:webHidden/>
              </w:rPr>
            </w:r>
            <w:r w:rsidR="00ED6981">
              <w:rPr>
                <w:noProof/>
                <w:webHidden/>
              </w:rPr>
              <w:fldChar w:fldCharType="separate"/>
            </w:r>
            <w:r w:rsidR="00ED6981">
              <w:rPr>
                <w:noProof/>
                <w:webHidden/>
              </w:rPr>
              <w:t>- 112 -</w:t>
            </w:r>
            <w:r w:rsidR="00ED6981">
              <w:rPr>
                <w:noProof/>
                <w:webHidden/>
              </w:rPr>
              <w:fldChar w:fldCharType="end"/>
            </w:r>
          </w:hyperlink>
        </w:p>
        <w:p w14:paraId="26A4C58A" w14:textId="6BC23C98" w:rsidR="00ED6981" w:rsidRDefault="005E2EA7">
          <w:pPr>
            <w:pStyle w:val="21"/>
            <w:tabs>
              <w:tab w:val="right" w:leader="dot" w:pos="9770"/>
            </w:tabs>
            <w:rPr>
              <w:noProof/>
            </w:rPr>
          </w:pPr>
          <w:hyperlink w:anchor="_Toc100217007" w:history="1">
            <w:r w:rsidR="00ED6981" w:rsidRPr="00A22EEF">
              <w:rPr>
                <w:rStyle w:val="af1"/>
                <w:noProof/>
              </w:rPr>
              <w:t>Статья 62. Охранные зоны объектов электросетевого хозяйства.</w:t>
            </w:r>
            <w:r w:rsidR="00ED6981">
              <w:rPr>
                <w:noProof/>
                <w:webHidden/>
              </w:rPr>
              <w:tab/>
            </w:r>
            <w:r w:rsidR="00ED6981">
              <w:rPr>
                <w:noProof/>
                <w:webHidden/>
              </w:rPr>
              <w:fldChar w:fldCharType="begin"/>
            </w:r>
            <w:r w:rsidR="00ED6981">
              <w:rPr>
                <w:noProof/>
                <w:webHidden/>
              </w:rPr>
              <w:instrText xml:space="preserve"> PAGEREF _Toc100217007 \h </w:instrText>
            </w:r>
            <w:r w:rsidR="00ED6981">
              <w:rPr>
                <w:noProof/>
                <w:webHidden/>
              </w:rPr>
            </w:r>
            <w:r w:rsidR="00ED6981">
              <w:rPr>
                <w:noProof/>
                <w:webHidden/>
              </w:rPr>
              <w:fldChar w:fldCharType="separate"/>
            </w:r>
            <w:r w:rsidR="00ED6981">
              <w:rPr>
                <w:noProof/>
                <w:webHidden/>
              </w:rPr>
              <w:t>- 112 -</w:t>
            </w:r>
            <w:r w:rsidR="00ED6981">
              <w:rPr>
                <w:noProof/>
                <w:webHidden/>
              </w:rPr>
              <w:fldChar w:fldCharType="end"/>
            </w:r>
          </w:hyperlink>
        </w:p>
        <w:p w14:paraId="1A3B0B6A" w14:textId="2EDCD937" w:rsidR="00ED6981" w:rsidRDefault="005E2EA7">
          <w:pPr>
            <w:pStyle w:val="21"/>
            <w:tabs>
              <w:tab w:val="right" w:leader="dot" w:pos="9770"/>
            </w:tabs>
            <w:rPr>
              <w:noProof/>
            </w:rPr>
          </w:pPr>
          <w:hyperlink w:anchor="_Toc100217008" w:history="1">
            <w:r w:rsidR="00ED6981" w:rsidRPr="00A22EEF">
              <w:rPr>
                <w:rStyle w:val="af1"/>
                <w:noProof/>
              </w:rPr>
              <w:t>Статья 63. Охранные зоны объектов связи.</w:t>
            </w:r>
            <w:r w:rsidR="00ED6981">
              <w:rPr>
                <w:noProof/>
                <w:webHidden/>
              </w:rPr>
              <w:tab/>
            </w:r>
            <w:r w:rsidR="00ED6981">
              <w:rPr>
                <w:noProof/>
                <w:webHidden/>
              </w:rPr>
              <w:fldChar w:fldCharType="begin"/>
            </w:r>
            <w:r w:rsidR="00ED6981">
              <w:rPr>
                <w:noProof/>
                <w:webHidden/>
              </w:rPr>
              <w:instrText xml:space="preserve"> PAGEREF _Toc100217008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66319189" w14:textId="506CB8F9" w:rsidR="00ED6981" w:rsidRDefault="005E2EA7">
          <w:pPr>
            <w:pStyle w:val="21"/>
            <w:tabs>
              <w:tab w:val="right" w:leader="dot" w:pos="9770"/>
            </w:tabs>
            <w:rPr>
              <w:noProof/>
            </w:rPr>
          </w:pPr>
          <w:hyperlink w:anchor="_Toc100217009" w:history="1">
            <w:r w:rsidR="00ED6981" w:rsidRPr="00A22EEF">
              <w:rPr>
                <w:rStyle w:val="af1"/>
                <w:noProof/>
              </w:rPr>
              <w:t>Статья 64. Зона санитарной охраны объектов водообеспечивающей сети.</w:t>
            </w:r>
            <w:r w:rsidR="00ED6981">
              <w:rPr>
                <w:noProof/>
                <w:webHidden/>
              </w:rPr>
              <w:tab/>
            </w:r>
            <w:r w:rsidR="00ED6981">
              <w:rPr>
                <w:noProof/>
                <w:webHidden/>
              </w:rPr>
              <w:fldChar w:fldCharType="begin"/>
            </w:r>
            <w:r w:rsidR="00ED6981">
              <w:rPr>
                <w:noProof/>
                <w:webHidden/>
              </w:rPr>
              <w:instrText xml:space="preserve"> PAGEREF _Toc100217009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16A91F2C" w14:textId="5ACA28A5" w:rsidR="00ED6981" w:rsidRDefault="005E2EA7">
          <w:pPr>
            <w:pStyle w:val="21"/>
            <w:tabs>
              <w:tab w:val="right" w:leader="dot" w:pos="9770"/>
            </w:tabs>
            <w:rPr>
              <w:noProof/>
            </w:rPr>
          </w:pPr>
          <w:hyperlink w:anchor="_Toc100217010" w:history="1">
            <w:r w:rsidR="00ED6981" w:rsidRPr="00A22EEF">
              <w:rPr>
                <w:rStyle w:val="af1"/>
                <w:noProof/>
              </w:rPr>
              <w:t>Статья 65. Санитарно-защитные полосы водоводов.</w:t>
            </w:r>
            <w:r w:rsidR="00ED6981">
              <w:rPr>
                <w:noProof/>
                <w:webHidden/>
              </w:rPr>
              <w:tab/>
            </w:r>
            <w:r w:rsidR="00ED6981">
              <w:rPr>
                <w:noProof/>
                <w:webHidden/>
              </w:rPr>
              <w:fldChar w:fldCharType="begin"/>
            </w:r>
            <w:r w:rsidR="00ED6981">
              <w:rPr>
                <w:noProof/>
                <w:webHidden/>
              </w:rPr>
              <w:instrText xml:space="preserve"> PAGEREF _Toc100217010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711D8BC3" w14:textId="189D6DBE" w:rsidR="00ED6981" w:rsidRDefault="005E2EA7">
          <w:pPr>
            <w:pStyle w:val="21"/>
            <w:tabs>
              <w:tab w:val="right" w:leader="dot" w:pos="9770"/>
            </w:tabs>
            <w:rPr>
              <w:noProof/>
            </w:rPr>
          </w:pPr>
          <w:hyperlink w:anchor="_Toc100217011" w:history="1">
            <w:r w:rsidR="00ED6981" w:rsidRPr="00A22EEF">
              <w:rPr>
                <w:rStyle w:val="af1"/>
                <w:noProof/>
              </w:rPr>
              <w:t>Статья 66. 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_Toc100217011 \h </w:instrText>
            </w:r>
            <w:r w:rsidR="00ED6981">
              <w:rPr>
                <w:noProof/>
                <w:webHidden/>
              </w:rPr>
            </w:r>
            <w:r w:rsidR="00ED6981">
              <w:rPr>
                <w:noProof/>
                <w:webHidden/>
              </w:rPr>
              <w:fldChar w:fldCharType="separate"/>
            </w:r>
            <w:r w:rsidR="00ED6981">
              <w:rPr>
                <w:noProof/>
                <w:webHidden/>
              </w:rPr>
              <w:t>- 114 -</w:t>
            </w:r>
            <w:r w:rsidR="00ED6981">
              <w:rPr>
                <w:noProof/>
                <w:webHidden/>
              </w:rPr>
              <w:fldChar w:fldCharType="end"/>
            </w:r>
          </w:hyperlink>
        </w:p>
        <w:p w14:paraId="15879B33" w14:textId="2399D51F" w:rsidR="00ED6981" w:rsidRDefault="005E2EA7">
          <w:pPr>
            <w:pStyle w:val="21"/>
            <w:tabs>
              <w:tab w:val="right" w:leader="dot" w:pos="9770"/>
            </w:tabs>
            <w:rPr>
              <w:noProof/>
            </w:rPr>
          </w:pPr>
          <w:hyperlink w:anchor="_Toc100217012" w:history="1">
            <w:r w:rsidR="00ED6981" w:rsidRPr="00A22EEF">
              <w:rPr>
                <w:rStyle w:val="af1"/>
                <w:noProof/>
              </w:rPr>
              <w:t>Статья 67. 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_Toc100217012 \h </w:instrText>
            </w:r>
            <w:r w:rsidR="00ED6981">
              <w:rPr>
                <w:noProof/>
                <w:webHidden/>
              </w:rPr>
            </w:r>
            <w:r w:rsidR="00ED6981">
              <w:rPr>
                <w:noProof/>
                <w:webHidden/>
              </w:rPr>
              <w:fldChar w:fldCharType="separate"/>
            </w:r>
            <w:r w:rsidR="00ED6981">
              <w:rPr>
                <w:noProof/>
                <w:webHidden/>
              </w:rPr>
              <w:t>- 114 -</w:t>
            </w:r>
            <w:r w:rsidR="00ED6981">
              <w:rPr>
                <w:noProof/>
                <w:webHidden/>
              </w:rPr>
              <w:fldChar w:fldCharType="end"/>
            </w:r>
          </w:hyperlink>
        </w:p>
        <w:p w14:paraId="0E59A19D" w14:textId="38C56904" w:rsidR="00ED6981" w:rsidRDefault="005E2EA7">
          <w:pPr>
            <w:pStyle w:val="21"/>
            <w:tabs>
              <w:tab w:val="right" w:leader="dot" w:pos="9770"/>
            </w:tabs>
            <w:rPr>
              <w:noProof/>
            </w:rPr>
          </w:pPr>
          <w:hyperlink w:anchor="_Toc100217013" w:history="1">
            <w:r w:rsidR="00ED6981" w:rsidRPr="00A22EEF">
              <w:rPr>
                <w:rStyle w:val="af1"/>
                <w:noProof/>
              </w:rPr>
              <w:t>Статья 68. II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_Toc100217013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1F99AC59" w14:textId="5AE60919" w:rsidR="00ED6981" w:rsidRDefault="005E2EA7">
          <w:pPr>
            <w:pStyle w:val="21"/>
            <w:tabs>
              <w:tab w:val="right" w:leader="dot" w:pos="9770"/>
            </w:tabs>
            <w:rPr>
              <w:noProof/>
            </w:rPr>
          </w:pPr>
          <w:hyperlink w:anchor="_Toc100217014" w:history="1">
            <w:r w:rsidR="00ED6981" w:rsidRPr="00A22EEF">
              <w:rPr>
                <w:rStyle w:val="af1"/>
                <w:noProof/>
              </w:rPr>
              <w:t>Статья 69. II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_Toc100217014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6575A187" w14:textId="5C5B57B2" w:rsidR="00ED6981" w:rsidRDefault="005E2EA7">
          <w:pPr>
            <w:pStyle w:val="21"/>
            <w:tabs>
              <w:tab w:val="right" w:leader="dot" w:pos="9770"/>
            </w:tabs>
            <w:rPr>
              <w:noProof/>
            </w:rPr>
          </w:pPr>
          <w:hyperlink w:anchor="_Toc100217015" w:history="1">
            <w:r w:rsidR="00ED6981" w:rsidRPr="00A22EEF">
              <w:rPr>
                <w:rStyle w:val="af1"/>
                <w:noProof/>
              </w:rPr>
              <w:t>Статья 70. III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_Toc100217015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6CC2B805" w14:textId="08A8E942" w:rsidR="00ED6981" w:rsidRDefault="005E2EA7">
          <w:pPr>
            <w:pStyle w:val="21"/>
            <w:tabs>
              <w:tab w:val="right" w:leader="dot" w:pos="9770"/>
            </w:tabs>
            <w:rPr>
              <w:noProof/>
            </w:rPr>
          </w:pPr>
          <w:hyperlink w:anchor="_Toc100217016" w:history="1">
            <w:r w:rsidR="00ED6981" w:rsidRPr="00A22EEF">
              <w:rPr>
                <w:rStyle w:val="af1"/>
                <w:noProof/>
              </w:rPr>
              <w:t>Статья 71. III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_Toc100217016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051A7AF3" w14:textId="6C4655A5" w:rsidR="00ED6981" w:rsidRDefault="005E2EA7">
          <w:pPr>
            <w:pStyle w:val="21"/>
            <w:tabs>
              <w:tab w:val="right" w:leader="dot" w:pos="9770"/>
            </w:tabs>
            <w:rPr>
              <w:noProof/>
            </w:rPr>
          </w:pPr>
          <w:hyperlink w:anchor="_Toc100217017" w:history="1">
            <w:r w:rsidR="00ED6981" w:rsidRPr="00A22EEF">
              <w:rPr>
                <w:rStyle w:val="af1"/>
                <w:noProof/>
              </w:rPr>
              <w:t>Статья 72. Зоны минимальных расстояний подземных инженерных сетей до зданий и сооружений, соседних инженерных подземных сетей.</w:t>
            </w:r>
            <w:r w:rsidR="00ED6981">
              <w:rPr>
                <w:noProof/>
                <w:webHidden/>
              </w:rPr>
              <w:tab/>
            </w:r>
            <w:r w:rsidR="00ED6981">
              <w:rPr>
                <w:noProof/>
                <w:webHidden/>
              </w:rPr>
              <w:fldChar w:fldCharType="begin"/>
            </w:r>
            <w:r w:rsidR="00ED6981">
              <w:rPr>
                <w:noProof/>
                <w:webHidden/>
              </w:rPr>
              <w:instrText xml:space="preserve"> PAGEREF _Toc100217017 \h </w:instrText>
            </w:r>
            <w:r w:rsidR="00ED6981">
              <w:rPr>
                <w:noProof/>
                <w:webHidden/>
              </w:rPr>
            </w:r>
            <w:r w:rsidR="00ED6981">
              <w:rPr>
                <w:noProof/>
                <w:webHidden/>
              </w:rPr>
              <w:fldChar w:fldCharType="separate"/>
            </w:r>
            <w:r w:rsidR="00ED6981">
              <w:rPr>
                <w:noProof/>
                <w:webHidden/>
              </w:rPr>
              <w:t>- 116 -</w:t>
            </w:r>
            <w:r w:rsidR="00ED6981">
              <w:rPr>
                <w:noProof/>
                <w:webHidden/>
              </w:rPr>
              <w:fldChar w:fldCharType="end"/>
            </w:r>
          </w:hyperlink>
        </w:p>
        <w:p w14:paraId="63EB7BBD" w14:textId="4FE55B78" w:rsidR="00ED6981" w:rsidRDefault="005E2EA7">
          <w:pPr>
            <w:pStyle w:val="21"/>
            <w:tabs>
              <w:tab w:val="right" w:leader="dot" w:pos="9770"/>
            </w:tabs>
            <w:rPr>
              <w:noProof/>
            </w:rPr>
          </w:pPr>
          <w:hyperlink w:anchor="_Toc100217018" w:history="1">
            <w:r w:rsidR="00ED6981" w:rsidRPr="00A22EEF">
              <w:rPr>
                <w:rStyle w:val="af1"/>
                <w:noProof/>
              </w:rPr>
              <w:t>Статья 73. Водоохранные зоны.</w:t>
            </w:r>
            <w:r w:rsidR="00ED6981">
              <w:rPr>
                <w:noProof/>
                <w:webHidden/>
              </w:rPr>
              <w:tab/>
            </w:r>
            <w:r w:rsidR="00ED6981">
              <w:rPr>
                <w:noProof/>
                <w:webHidden/>
              </w:rPr>
              <w:fldChar w:fldCharType="begin"/>
            </w:r>
            <w:r w:rsidR="00ED6981">
              <w:rPr>
                <w:noProof/>
                <w:webHidden/>
              </w:rPr>
              <w:instrText xml:space="preserve"> PAGEREF _Toc100217018 \h </w:instrText>
            </w:r>
            <w:r w:rsidR="00ED6981">
              <w:rPr>
                <w:noProof/>
                <w:webHidden/>
              </w:rPr>
            </w:r>
            <w:r w:rsidR="00ED6981">
              <w:rPr>
                <w:noProof/>
                <w:webHidden/>
              </w:rPr>
              <w:fldChar w:fldCharType="separate"/>
            </w:r>
            <w:r w:rsidR="00ED6981">
              <w:rPr>
                <w:noProof/>
                <w:webHidden/>
              </w:rPr>
              <w:t>- 116 -</w:t>
            </w:r>
            <w:r w:rsidR="00ED6981">
              <w:rPr>
                <w:noProof/>
                <w:webHidden/>
              </w:rPr>
              <w:fldChar w:fldCharType="end"/>
            </w:r>
          </w:hyperlink>
        </w:p>
        <w:p w14:paraId="5BF6FC17" w14:textId="2DFD09A9" w:rsidR="00ED6981" w:rsidRDefault="005E2EA7">
          <w:pPr>
            <w:pStyle w:val="21"/>
            <w:tabs>
              <w:tab w:val="right" w:leader="dot" w:pos="9770"/>
            </w:tabs>
            <w:rPr>
              <w:noProof/>
            </w:rPr>
          </w:pPr>
          <w:hyperlink w:anchor="_Toc100217019" w:history="1">
            <w:r w:rsidR="00ED6981" w:rsidRPr="00A22EEF">
              <w:rPr>
                <w:rStyle w:val="af1"/>
                <w:noProof/>
              </w:rPr>
              <w:t>Статья 74. Прибрежные защитные полосы.</w:t>
            </w:r>
            <w:r w:rsidR="00ED6981">
              <w:rPr>
                <w:noProof/>
                <w:webHidden/>
              </w:rPr>
              <w:tab/>
            </w:r>
            <w:r w:rsidR="00ED6981">
              <w:rPr>
                <w:noProof/>
                <w:webHidden/>
              </w:rPr>
              <w:fldChar w:fldCharType="begin"/>
            </w:r>
            <w:r w:rsidR="00ED6981">
              <w:rPr>
                <w:noProof/>
                <w:webHidden/>
              </w:rPr>
              <w:instrText xml:space="preserve"> PAGEREF _Toc100217019 \h </w:instrText>
            </w:r>
            <w:r w:rsidR="00ED6981">
              <w:rPr>
                <w:noProof/>
                <w:webHidden/>
              </w:rPr>
            </w:r>
            <w:r w:rsidR="00ED6981">
              <w:rPr>
                <w:noProof/>
                <w:webHidden/>
              </w:rPr>
              <w:fldChar w:fldCharType="separate"/>
            </w:r>
            <w:r w:rsidR="00ED6981">
              <w:rPr>
                <w:noProof/>
                <w:webHidden/>
              </w:rPr>
              <w:t>- 117 -</w:t>
            </w:r>
            <w:r w:rsidR="00ED6981">
              <w:rPr>
                <w:noProof/>
                <w:webHidden/>
              </w:rPr>
              <w:fldChar w:fldCharType="end"/>
            </w:r>
          </w:hyperlink>
        </w:p>
        <w:p w14:paraId="2D31F6EB" w14:textId="4620E8CD" w:rsidR="00ED6981" w:rsidRDefault="005E2EA7">
          <w:pPr>
            <w:pStyle w:val="21"/>
            <w:tabs>
              <w:tab w:val="right" w:leader="dot" w:pos="9770"/>
            </w:tabs>
            <w:rPr>
              <w:noProof/>
            </w:rPr>
          </w:pPr>
          <w:hyperlink w:anchor="_Toc100217020" w:history="1">
            <w:r w:rsidR="00ED6981" w:rsidRPr="00A22EEF">
              <w:rPr>
                <w:rStyle w:val="af1"/>
                <w:noProof/>
              </w:rPr>
              <w:t>Статья 75. Береговые полосы.</w:t>
            </w:r>
            <w:r w:rsidR="00ED6981">
              <w:rPr>
                <w:noProof/>
                <w:webHidden/>
              </w:rPr>
              <w:tab/>
            </w:r>
            <w:r w:rsidR="00ED6981">
              <w:rPr>
                <w:noProof/>
                <w:webHidden/>
              </w:rPr>
              <w:fldChar w:fldCharType="begin"/>
            </w:r>
            <w:r w:rsidR="00ED6981">
              <w:rPr>
                <w:noProof/>
                <w:webHidden/>
              </w:rPr>
              <w:instrText xml:space="preserve"> PAGEREF _Toc100217020 \h </w:instrText>
            </w:r>
            <w:r w:rsidR="00ED6981">
              <w:rPr>
                <w:noProof/>
                <w:webHidden/>
              </w:rPr>
            </w:r>
            <w:r w:rsidR="00ED6981">
              <w:rPr>
                <w:noProof/>
                <w:webHidden/>
              </w:rPr>
              <w:fldChar w:fldCharType="separate"/>
            </w:r>
            <w:r w:rsidR="00ED6981">
              <w:rPr>
                <w:noProof/>
                <w:webHidden/>
              </w:rPr>
              <w:t>- 118 -</w:t>
            </w:r>
            <w:r w:rsidR="00ED6981">
              <w:rPr>
                <w:noProof/>
                <w:webHidden/>
              </w:rPr>
              <w:fldChar w:fldCharType="end"/>
            </w:r>
          </w:hyperlink>
        </w:p>
        <w:p w14:paraId="70DA52CF" w14:textId="1573E696" w:rsidR="00ED6981" w:rsidRDefault="005E2EA7">
          <w:pPr>
            <w:pStyle w:val="21"/>
            <w:tabs>
              <w:tab w:val="right" w:leader="dot" w:pos="9770"/>
            </w:tabs>
            <w:rPr>
              <w:noProof/>
            </w:rPr>
          </w:pPr>
          <w:hyperlink w:anchor="_Toc100217021" w:history="1">
            <w:r w:rsidR="00ED6981" w:rsidRPr="00A22EEF">
              <w:rPr>
                <w:rStyle w:val="af1"/>
                <w:noProof/>
              </w:rPr>
              <w:t>Статья 76. Зона возможного затопления.</w:t>
            </w:r>
            <w:r w:rsidR="00ED6981">
              <w:rPr>
                <w:noProof/>
                <w:webHidden/>
              </w:rPr>
              <w:tab/>
            </w:r>
            <w:r w:rsidR="00ED6981">
              <w:rPr>
                <w:noProof/>
                <w:webHidden/>
              </w:rPr>
              <w:fldChar w:fldCharType="begin"/>
            </w:r>
            <w:r w:rsidR="00ED6981">
              <w:rPr>
                <w:noProof/>
                <w:webHidden/>
              </w:rPr>
              <w:instrText xml:space="preserve"> PAGEREF _Toc100217021 \h </w:instrText>
            </w:r>
            <w:r w:rsidR="00ED6981">
              <w:rPr>
                <w:noProof/>
                <w:webHidden/>
              </w:rPr>
            </w:r>
            <w:r w:rsidR="00ED6981">
              <w:rPr>
                <w:noProof/>
                <w:webHidden/>
              </w:rPr>
              <w:fldChar w:fldCharType="separate"/>
            </w:r>
            <w:r w:rsidR="00ED6981">
              <w:rPr>
                <w:noProof/>
                <w:webHidden/>
              </w:rPr>
              <w:t>- 119 -</w:t>
            </w:r>
            <w:r w:rsidR="00ED6981">
              <w:rPr>
                <w:noProof/>
                <w:webHidden/>
              </w:rPr>
              <w:fldChar w:fldCharType="end"/>
            </w:r>
          </w:hyperlink>
        </w:p>
        <w:p w14:paraId="02A7CD4F" w14:textId="2AA1D273" w:rsidR="00ED6981" w:rsidRDefault="005E2EA7">
          <w:pPr>
            <w:pStyle w:val="21"/>
            <w:tabs>
              <w:tab w:val="right" w:leader="dot" w:pos="9770"/>
            </w:tabs>
            <w:rPr>
              <w:noProof/>
            </w:rPr>
          </w:pPr>
          <w:hyperlink w:anchor="_Toc100217022" w:history="1">
            <w:r w:rsidR="00ED6981" w:rsidRPr="00A22EEF">
              <w:rPr>
                <w:rStyle w:val="af1"/>
                <w:noProof/>
              </w:rPr>
              <w:t>Статья 77. Зоны затопления и подтопления.</w:t>
            </w:r>
            <w:r w:rsidR="00ED6981">
              <w:rPr>
                <w:noProof/>
                <w:webHidden/>
              </w:rPr>
              <w:tab/>
            </w:r>
            <w:r w:rsidR="00ED6981">
              <w:rPr>
                <w:noProof/>
                <w:webHidden/>
              </w:rPr>
              <w:fldChar w:fldCharType="begin"/>
            </w:r>
            <w:r w:rsidR="00ED6981">
              <w:rPr>
                <w:noProof/>
                <w:webHidden/>
              </w:rPr>
              <w:instrText xml:space="preserve"> PAGEREF _Toc100217022 \h </w:instrText>
            </w:r>
            <w:r w:rsidR="00ED6981">
              <w:rPr>
                <w:noProof/>
                <w:webHidden/>
              </w:rPr>
            </w:r>
            <w:r w:rsidR="00ED6981">
              <w:rPr>
                <w:noProof/>
                <w:webHidden/>
              </w:rPr>
              <w:fldChar w:fldCharType="separate"/>
            </w:r>
            <w:r w:rsidR="00ED6981">
              <w:rPr>
                <w:noProof/>
                <w:webHidden/>
              </w:rPr>
              <w:t>- 119 -</w:t>
            </w:r>
            <w:r w:rsidR="00ED6981">
              <w:rPr>
                <w:noProof/>
                <w:webHidden/>
              </w:rPr>
              <w:fldChar w:fldCharType="end"/>
            </w:r>
          </w:hyperlink>
        </w:p>
        <w:p w14:paraId="7A7BF7C8" w14:textId="5DB092B8" w:rsidR="00ED6981" w:rsidRDefault="005E2EA7">
          <w:pPr>
            <w:pStyle w:val="21"/>
            <w:tabs>
              <w:tab w:val="right" w:leader="dot" w:pos="9770"/>
            </w:tabs>
            <w:rPr>
              <w:noProof/>
            </w:rPr>
          </w:pPr>
          <w:hyperlink w:anchor="_Toc100217023" w:history="1">
            <w:r w:rsidR="00ED6981" w:rsidRPr="00A22EEF">
              <w:rPr>
                <w:rStyle w:val="af1"/>
                <w:noProof/>
              </w:rPr>
              <w:t>Статья 78. Площади залегания полезных ископаемых.</w:t>
            </w:r>
            <w:r w:rsidR="00ED6981">
              <w:rPr>
                <w:noProof/>
                <w:webHidden/>
              </w:rPr>
              <w:tab/>
            </w:r>
            <w:r w:rsidR="00ED6981">
              <w:rPr>
                <w:noProof/>
                <w:webHidden/>
              </w:rPr>
              <w:fldChar w:fldCharType="begin"/>
            </w:r>
            <w:r w:rsidR="00ED6981">
              <w:rPr>
                <w:noProof/>
                <w:webHidden/>
              </w:rPr>
              <w:instrText xml:space="preserve"> PAGEREF _Toc100217023 \h </w:instrText>
            </w:r>
            <w:r w:rsidR="00ED6981">
              <w:rPr>
                <w:noProof/>
                <w:webHidden/>
              </w:rPr>
            </w:r>
            <w:r w:rsidR="00ED6981">
              <w:rPr>
                <w:noProof/>
                <w:webHidden/>
              </w:rPr>
              <w:fldChar w:fldCharType="separate"/>
            </w:r>
            <w:r w:rsidR="00ED6981">
              <w:rPr>
                <w:noProof/>
                <w:webHidden/>
              </w:rPr>
              <w:t>- 120 -</w:t>
            </w:r>
            <w:r w:rsidR="00ED6981">
              <w:rPr>
                <w:noProof/>
                <w:webHidden/>
              </w:rPr>
              <w:fldChar w:fldCharType="end"/>
            </w:r>
          </w:hyperlink>
        </w:p>
        <w:p w14:paraId="00DDBAAF" w14:textId="2C05FF06" w:rsidR="00ED6981" w:rsidRDefault="005E2EA7">
          <w:pPr>
            <w:pStyle w:val="31"/>
            <w:tabs>
              <w:tab w:val="right" w:leader="dot" w:pos="9770"/>
            </w:tabs>
            <w:rPr>
              <w:noProof/>
            </w:rPr>
          </w:pPr>
          <w:hyperlink w:anchor="_Toc100217024" w:history="1">
            <w:r w:rsidR="00ED6981" w:rsidRPr="00A22EEF">
              <w:rPr>
                <w:rStyle w:val="af1"/>
                <w:noProof/>
              </w:rPr>
              <w:t>ЧАСТЬ III. КАРТА ГРАДОСТРОИТЕЛЬНОГО ЗОНИРОВАНИЯ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_Toc100217024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554F7BE7" w14:textId="5E335094" w:rsidR="00ED6981" w:rsidRDefault="005E2EA7">
          <w:pPr>
            <w:pStyle w:val="11"/>
            <w:tabs>
              <w:tab w:val="right" w:leader="dot" w:pos="9770"/>
            </w:tabs>
            <w:rPr>
              <w:noProof/>
            </w:rPr>
          </w:pPr>
          <w:hyperlink w:anchor="_Toc100217025" w:history="1">
            <w:r w:rsidR="00ED6981" w:rsidRPr="00A22EEF">
              <w:rPr>
                <w:rStyle w:val="af1"/>
                <w:noProof/>
              </w:rPr>
              <w:t>РАЗДЕЛ 11. Карта градостроительного зонирования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_Toc100217025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65512CD3" w14:textId="6D05A241" w:rsidR="00ED6981" w:rsidRDefault="005E2EA7">
          <w:pPr>
            <w:pStyle w:val="21"/>
            <w:tabs>
              <w:tab w:val="right" w:leader="dot" w:pos="9770"/>
            </w:tabs>
            <w:rPr>
              <w:noProof/>
            </w:rPr>
          </w:pPr>
          <w:hyperlink w:anchor="_Toc100217026" w:history="1">
            <w:r w:rsidR="00ED6981" w:rsidRPr="00A22EEF">
              <w:rPr>
                <w:rStyle w:val="af1"/>
                <w:noProof/>
              </w:rPr>
              <w:t>Статья 79. Территориальные зоны</w:t>
            </w:r>
            <w:r w:rsidR="00ED6981">
              <w:rPr>
                <w:noProof/>
                <w:webHidden/>
              </w:rPr>
              <w:tab/>
            </w:r>
            <w:r w:rsidR="00ED6981">
              <w:rPr>
                <w:noProof/>
                <w:webHidden/>
              </w:rPr>
              <w:fldChar w:fldCharType="begin"/>
            </w:r>
            <w:r w:rsidR="00ED6981">
              <w:rPr>
                <w:noProof/>
                <w:webHidden/>
              </w:rPr>
              <w:instrText xml:space="preserve"> PAGEREF _Toc100217026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7BE8560A" w14:textId="76319322" w:rsidR="00C40CA3" w:rsidRDefault="009361DA" w:rsidP="00C40CA3">
          <w:pPr>
            <w:pStyle w:val="21"/>
            <w:tabs>
              <w:tab w:val="right" w:leader="dot" w:pos="9345"/>
            </w:tabs>
          </w:pPr>
          <w:r>
            <w:rPr>
              <w:b/>
              <w:bCs/>
            </w:rPr>
            <w:fldChar w:fldCharType="end"/>
          </w:r>
        </w:p>
      </w:sdtContent>
    </w:sdt>
    <w:p w14:paraId="1B39AFAD" w14:textId="77777777" w:rsidR="002F4256" w:rsidRDefault="002F4256">
      <w:pPr>
        <w:rPr>
          <w:rFonts w:ascii="Times New Roman" w:eastAsia="Times New Roman" w:hAnsi="Times New Roman" w:cs="Times New Roman"/>
          <w:b/>
          <w:bCs/>
          <w:sz w:val="27"/>
          <w:szCs w:val="27"/>
        </w:rPr>
      </w:pPr>
      <w:r>
        <w:br w:type="page"/>
      </w:r>
    </w:p>
    <w:p w14:paraId="0F154503" w14:textId="77777777" w:rsidR="007A6533" w:rsidRPr="00717BAC" w:rsidRDefault="007A6533" w:rsidP="00847CBE">
      <w:pPr>
        <w:pStyle w:val="3"/>
      </w:pPr>
      <w:bookmarkStart w:id="1" w:name="_Toc100216933"/>
      <w:r w:rsidRPr="00717BAC">
        <w:lastRenderedPageBreak/>
        <w:t>ЧАСТЬ I. ПРИМЕНЕНИЕ ПРАВИЛ ЗЕМЛЕПОЛЬЗОВАНИЯ И ЗАСТРОЙКИ НА</w:t>
      </w:r>
      <w:r w:rsidR="00211180" w:rsidRPr="00717BAC">
        <w:t xml:space="preserve"> ТЕРРИТОРИИ СЕЛЬСКОГО ПОСЕЛЕНИЯ ДЕРЕВНЯ </w:t>
      </w:r>
      <w:r w:rsidR="006D2C15" w:rsidRPr="00717BAC">
        <w:t>АСЕНЬЕВСКОЕ</w:t>
      </w:r>
      <w:bookmarkEnd w:id="1"/>
    </w:p>
    <w:p w14:paraId="3E052A4E" w14:textId="77777777" w:rsidR="007A6533" w:rsidRPr="00301D5C" w:rsidRDefault="002944D1" w:rsidP="00301D5C">
      <w:pPr>
        <w:pStyle w:val="1"/>
        <w:jc w:val="both"/>
      </w:pPr>
      <w:bookmarkStart w:id="2" w:name="_Toc100216934"/>
      <w:r w:rsidRPr="00301D5C">
        <w:t>РАЗДЕЛ</w:t>
      </w:r>
      <w:r w:rsidR="007A6533" w:rsidRPr="00301D5C">
        <w:t xml:space="preserve"> 1. </w:t>
      </w:r>
      <w:r w:rsidR="00CF099F" w:rsidRPr="00301D5C">
        <w:t>П</w:t>
      </w:r>
      <w:r w:rsidR="007A6533" w:rsidRPr="00301D5C">
        <w:t>оложения о</w:t>
      </w:r>
      <w:r w:rsidR="00CF099F" w:rsidRPr="00301D5C">
        <w:t xml:space="preserve"> регулировании землепользования и </w:t>
      </w:r>
      <w:r w:rsidR="00211180" w:rsidRPr="00301D5C">
        <w:t xml:space="preserve">застройки сельского поселения деревня </w:t>
      </w:r>
      <w:proofErr w:type="spellStart"/>
      <w:r w:rsidR="006D2C15" w:rsidRPr="00301D5C">
        <w:t>Асеньевское</w:t>
      </w:r>
      <w:bookmarkEnd w:id="2"/>
      <w:proofErr w:type="spellEnd"/>
    </w:p>
    <w:p w14:paraId="6734BE3C" w14:textId="77777777" w:rsidR="003B1A9A" w:rsidRPr="00717BAC" w:rsidRDefault="003B1A9A" w:rsidP="00847CBE">
      <w:pPr>
        <w:pStyle w:val="2"/>
      </w:pPr>
      <w:bookmarkStart w:id="3" w:name="_Toc107645088"/>
      <w:bookmarkStart w:id="4" w:name="_Toc252948278"/>
      <w:bookmarkStart w:id="5" w:name="_Toc100216935"/>
      <w:r w:rsidRPr="00717BAC">
        <w:t>Статья 1. Основные понятия, используемые в Правилах</w:t>
      </w:r>
      <w:bookmarkEnd w:id="3"/>
      <w:bookmarkEnd w:id="4"/>
      <w:bookmarkEnd w:id="5"/>
      <w:r w:rsidRPr="00717BAC">
        <w:t xml:space="preserve"> </w:t>
      </w:r>
    </w:p>
    <w:p w14:paraId="6D73041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14:paraId="7070258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Акт выбора площадки под строительство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14:paraId="195D1AD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Акт приемки законченного строительством объекта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23DB7FC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Арендаторы земельных участков</w:t>
      </w:r>
      <w:r w:rsidRPr="00C10380">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 (Земельный кодекс РФ от 25.10.2001). </w:t>
      </w:r>
    </w:p>
    <w:p w14:paraId="36C0B3D4"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C10380">
        <w:rPr>
          <w:rFonts w:ascii="Times New Roman" w:hAnsi="Times New Roman" w:cs="Times New Roman"/>
          <w:sz w:val="24"/>
          <w:szCs w:val="24"/>
        </w:rPr>
        <w:t>поименования</w:t>
      </w:r>
      <w:proofErr w:type="spellEnd"/>
      <w:r w:rsidRPr="00C10380">
        <w:rPr>
          <w:rFonts w:ascii="Times New Roman" w:hAnsi="Times New Roman" w:cs="Times New Roman"/>
          <w:sz w:val="24"/>
          <w:szCs w:val="24"/>
        </w:rPr>
        <w:t xml:space="preserve">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14:paraId="19BFA602" w14:textId="77777777" w:rsidR="00317D4E" w:rsidRPr="00C10380" w:rsidRDefault="00317D4E" w:rsidP="00317D4E">
      <w:pPr>
        <w:pStyle w:val="ad"/>
        <w:ind w:firstLine="540"/>
        <w:jc w:val="both"/>
        <w:rPr>
          <w:b w:val="0"/>
          <w:bCs w:val="0"/>
        </w:rPr>
      </w:pPr>
      <w:proofErr w:type="spellStart"/>
      <w:r w:rsidRPr="00C10380">
        <w:rPr>
          <w:b w:val="0"/>
          <w:bCs w:val="0"/>
          <w:iCs/>
        </w:rPr>
        <w:t>Водоохранная</w:t>
      </w:r>
      <w:proofErr w:type="spellEnd"/>
      <w:r w:rsidRPr="00C10380">
        <w:rPr>
          <w:b w:val="0"/>
          <w:bCs w:val="0"/>
          <w:iCs/>
        </w:rPr>
        <w:t xml:space="preserve"> зона </w:t>
      </w:r>
      <w:r w:rsidRPr="00C10380">
        <w:rPr>
          <w:b w:val="0"/>
          <w:bCs w:val="0"/>
        </w:rPr>
        <w:t>–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 (ФЗ).</w:t>
      </w:r>
    </w:p>
    <w:p w14:paraId="685053F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14:paraId="6CB2489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Вспомогательные виды разрешенного использования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дополнительные по отношению к основным видам разрешенного использования недвижимости и параметрам разрешенного </w:t>
      </w:r>
      <w:r w:rsidRPr="00C10380">
        <w:rPr>
          <w:rFonts w:ascii="Times New Roman" w:hAnsi="Times New Roman" w:cs="Times New Roman"/>
          <w:sz w:val="24"/>
          <w:szCs w:val="24"/>
        </w:rPr>
        <w:lastRenderedPageBreak/>
        <w:t>строительства, установленным статьей 44 настоящих Правил, (Градостроительный кодекс РФ от 29.12.2004).</w:t>
      </w:r>
    </w:p>
    <w:p w14:paraId="0E98314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Высота строения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14:paraId="7FA7826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эксплуатация зданий, сооружений, благоустройство территорий. (Градостроительный кодекс РФ от 29.12.2004).</w:t>
      </w:r>
    </w:p>
    <w:p w14:paraId="58419A4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Градостроительная документация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документация о территориальном планировании территорий муниципальных образований, населенного пункта (генеральный план, проект планировки).</w:t>
      </w:r>
    </w:p>
    <w:p w14:paraId="67C97EDF"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14:paraId="3815175D"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Градостроительный регламент - </w:t>
      </w:r>
      <w:r w:rsidRPr="00C10380">
        <w:rPr>
          <w:rFonts w:ascii="Times New Roman" w:hAnsi="Times New Roman" w:cs="Times New Roman"/>
          <w:color w:val="22272F"/>
          <w:sz w:val="24"/>
          <w:szCs w:val="24"/>
          <w:shd w:val="clear" w:color="auto" w:fill="FFFFFF"/>
        </w:rPr>
        <w:t>устанавливаемые в пределах границ соответствующей территориальной зоны </w:t>
      </w:r>
      <w:hyperlink r:id="rId8" w:anchor="/document/12138258/entry/37" w:history="1">
        <w:r w:rsidRPr="00C10380">
          <w:rPr>
            <w:rStyle w:val="af1"/>
            <w:rFonts w:ascii="Times New Roman" w:hAnsi="Times New Roman" w:cs="Times New Roman"/>
            <w:color w:val="551A8B"/>
            <w:sz w:val="24"/>
            <w:szCs w:val="24"/>
            <w:shd w:val="clear" w:color="auto" w:fill="FFFFFF"/>
          </w:rPr>
          <w:t>виды</w:t>
        </w:r>
      </w:hyperlink>
      <w:r w:rsidRPr="00C10380">
        <w:rPr>
          <w:rFonts w:ascii="Times New Roman" w:hAnsi="Times New Roman" w:cs="Times New Roman"/>
          <w:color w:val="22272F"/>
          <w:sz w:val="24"/>
          <w:szCs w:val="24"/>
          <w:shd w:val="clear" w:color="auto" w:fill="FFFFFF"/>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C10380">
        <w:rPr>
          <w:rFonts w:ascii="Times New Roman" w:hAnsi="Times New Roman" w:cs="Times New Roman"/>
          <w:sz w:val="24"/>
          <w:szCs w:val="24"/>
        </w:rPr>
        <w:t xml:space="preserve"> (Градостроительный кодекс РФ от 29.12.2004).</w:t>
      </w:r>
    </w:p>
    <w:p w14:paraId="1C2E294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14:paraId="31F217C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Застроенный участок земли - участок, на котором расположены здания, строения, наземные, подземные и иные сооружения.</w:t>
      </w:r>
    </w:p>
    <w:p w14:paraId="2F8713B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 29.12.2004).</w:t>
      </w:r>
    </w:p>
    <w:p w14:paraId="6C0C5F4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 xml:space="preserve">Зеленые насаждения - совокупность лесной, </w:t>
      </w:r>
      <w:proofErr w:type="spellStart"/>
      <w:r w:rsidRPr="00C10380">
        <w:rPr>
          <w:rFonts w:ascii="Times New Roman" w:hAnsi="Times New Roman" w:cs="Times New Roman"/>
          <w:sz w:val="24"/>
          <w:szCs w:val="24"/>
        </w:rPr>
        <w:t>древесно</w:t>
      </w:r>
      <w:proofErr w:type="spellEnd"/>
      <w:r w:rsidRPr="00C10380">
        <w:rPr>
          <w:rFonts w:ascii="Times New Roman" w:hAnsi="Times New Roman" w:cs="Times New Roman"/>
          <w:sz w:val="24"/>
          <w:szCs w:val="24"/>
        </w:rPr>
        <w:t xml:space="preserve"> - кустарниковой и травянистой растительности на территории населенного пункта.</w:t>
      </w:r>
    </w:p>
    <w:p w14:paraId="31B0BE34"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Землевладельцы</w:t>
      </w:r>
      <w:r w:rsidRPr="00C10380">
        <w:rPr>
          <w:rFonts w:ascii="Times New Roman" w:hAnsi="Times New Roman" w:cs="Times New Roman"/>
          <w:sz w:val="24"/>
          <w:szCs w:val="24"/>
        </w:rPr>
        <w:t xml:space="preserve"> – </w:t>
      </w:r>
      <w:r w:rsidRPr="00C10380">
        <w:rPr>
          <w:rFonts w:ascii="Times New Roman" w:hAnsi="Times New Roman" w:cs="Times New Roman"/>
          <w:color w:val="22272F"/>
          <w:sz w:val="24"/>
          <w:szCs w:val="24"/>
          <w:shd w:val="clear" w:color="auto" w:fill="FFFFFF"/>
        </w:rPr>
        <w:t>лица, владеющие и пользующиеся земельными участками на праве пожизненного наследуемого владения;</w:t>
      </w:r>
      <w:r w:rsidRPr="00C10380">
        <w:rPr>
          <w:rFonts w:ascii="Times New Roman" w:hAnsi="Times New Roman" w:cs="Times New Roman"/>
          <w:sz w:val="24"/>
          <w:szCs w:val="24"/>
        </w:rPr>
        <w:t xml:space="preserve"> (Земельный кодекс РФ от 25.10.2001</w:t>
      </w:r>
      <w:proofErr w:type="gramStart"/>
      <w:r w:rsidRPr="00C10380">
        <w:rPr>
          <w:rFonts w:ascii="Times New Roman" w:hAnsi="Times New Roman" w:cs="Times New Roman"/>
          <w:sz w:val="24"/>
          <w:szCs w:val="24"/>
        </w:rPr>
        <w:t>) .</w:t>
      </w:r>
      <w:proofErr w:type="gramEnd"/>
      <w:r w:rsidRPr="00C10380">
        <w:rPr>
          <w:rFonts w:ascii="Times New Roman" w:hAnsi="Times New Roman" w:cs="Times New Roman"/>
          <w:sz w:val="24"/>
          <w:szCs w:val="24"/>
        </w:rPr>
        <w:t xml:space="preserve"> </w:t>
      </w:r>
    </w:p>
    <w:p w14:paraId="647D916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Землепользователи</w:t>
      </w:r>
      <w:r w:rsidRPr="00C10380">
        <w:rPr>
          <w:rFonts w:ascii="Times New Roman" w:hAnsi="Times New Roman" w:cs="Times New Roman"/>
          <w:b/>
          <w:sz w:val="24"/>
          <w:szCs w:val="24"/>
        </w:rPr>
        <w:t xml:space="preserve"> </w:t>
      </w:r>
      <w:proofErr w:type="gramStart"/>
      <w:r w:rsidRPr="00C10380">
        <w:rPr>
          <w:rFonts w:ascii="Times New Roman" w:hAnsi="Times New Roman" w:cs="Times New Roman"/>
          <w:sz w:val="24"/>
          <w:szCs w:val="24"/>
        </w:rPr>
        <w:t xml:space="preserve">– </w:t>
      </w:r>
      <w:r w:rsidRPr="00C10380">
        <w:rPr>
          <w:rFonts w:ascii="Times New Roman" w:hAnsi="Times New Roman" w:cs="Times New Roman"/>
          <w:color w:val="22272F"/>
          <w:sz w:val="24"/>
          <w:szCs w:val="24"/>
          <w:shd w:val="clear" w:color="auto" w:fill="FFFFFF"/>
        </w:rPr>
        <w:t> лица</w:t>
      </w:r>
      <w:proofErr w:type="gramEnd"/>
      <w:r w:rsidRPr="00C10380">
        <w:rPr>
          <w:rFonts w:ascii="Times New Roman" w:hAnsi="Times New Roman" w:cs="Times New Roman"/>
          <w:color w:val="22272F"/>
          <w:sz w:val="24"/>
          <w:szCs w:val="24"/>
          <w:shd w:val="clear" w:color="auto" w:fill="FFFFFF"/>
        </w:rPr>
        <w:t>, владеющие и пользующиеся земельными участками на праве постоянного (бессрочного) пользования или на праве безвозмездного пользования;</w:t>
      </w:r>
      <w:r w:rsidRPr="00C10380">
        <w:rPr>
          <w:rFonts w:ascii="Times New Roman" w:hAnsi="Times New Roman" w:cs="Times New Roman"/>
          <w:sz w:val="24"/>
          <w:szCs w:val="24"/>
        </w:rPr>
        <w:t xml:space="preserve"> (Земельный кодекс РФ от 25.10.2001).</w:t>
      </w:r>
    </w:p>
    <w:p w14:paraId="4040055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C10380">
        <w:rPr>
          <w:rFonts w:ascii="Times New Roman" w:hAnsi="Times New Roman" w:cs="Times New Roman"/>
          <w:sz w:val="24"/>
          <w:szCs w:val="24"/>
        </w:rPr>
        <w:t>водоохранные</w:t>
      </w:r>
      <w:proofErr w:type="spellEnd"/>
      <w:r w:rsidRPr="00C10380">
        <w:rPr>
          <w:rFonts w:ascii="Times New Roman" w:hAnsi="Times New Roman" w:cs="Times New Roman"/>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 29.12.2004).</w:t>
      </w:r>
    </w:p>
    <w:p w14:paraId="7318D9A7" w14:textId="77777777" w:rsidR="00317D4E" w:rsidRPr="00C10380" w:rsidRDefault="00317D4E" w:rsidP="00317D4E">
      <w:pPr>
        <w:ind w:right="283" w:firstLine="567"/>
        <w:jc w:val="both"/>
        <w:rPr>
          <w:rFonts w:ascii="Times New Roman" w:hAnsi="Times New Roman" w:cs="Times New Roman"/>
          <w:bCs/>
          <w:sz w:val="24"/>
          <w:szCs w:val="24"/>
        </w:rPr>
      </w:pPr>
      <w:r w:rsidRPr="00C10380">
        <w:rPr>
          <w:rFonts w:ascii="Times New Roman" w:hAnsi="Times New Roman" w:cs="Times New Roman"/>
          <w:sz w:val="24"/>
          <w:szCs w:val="24"/>
        </w:rPr>
        <w:t xml:space="preserve">Объект индивидуального жилищного строительства – </w:t>
      </w:r>
      <w:r w:rsidRPr="00C10380">
        <w:rPr>
          <w:rFonts w:ascii="Times New Roman" w:hAnsi="Times New Roman" w:cs="Times New Roman"/>
          <w:color w:val="22272F"/>
          <w:sz w:val="24"/>
          <w:szCs w:val="24"/>
          <w:shd w:val="clear" w:color="auto" w:fill="FFFFFF"/>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C10380">
        <w:rPr>
          <w:rFonts w:ascii="Times New Roman" w:hAnsi="Times New Roman" w:cs="Times New Roman"/>
          <w:sz w:val="24"/>
          <w:szCs w:val="24"/>
        </w:rPr>
        <w:t xml:space="preserve"> (Градостроительный кодекс РФ от 29.12.2004).</w:t>
      </w:r>
    </w:p>
    <w:p w14:paraId="1B62C4B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14:paraId="372193C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14:paraId="1E2FC17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14:paraId="291EC41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Коэффициент строительного использования земельного участка</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14:paraId="1C55342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Красные линии - </w:t>
      </w:r>
      <w:r w:rsidRPr="00C10380">
        <w:rPr>
          <w:rFonts w:ascii="Times New Roman" w:hAnsi="Times New Roman" w:cs="Times New Roman"/>
          <w:color w:val="22272F"/>
          <w:sz w:val="24"/>
          <w:szCs w:val="24"/>
          <w:shd w:val="clear" w:color="auto" w:fill="FFFFFF"/>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C10380">
        <w:rPr>
          <w:rFonts w:ascii="Times New Roman" w:hAnsi="Times New Roman" w:cs="Times New Roman"/>
          <w:sz w:val="24"/>
          <w:szCs w:val="24"/>
        </w:rPr>
        <w:t xml:space="preserve"> (Градостроительный кодекс РФ от 29.12.2004).</w:t>
      </w:r>
    </w:p>
    <w:p w14:paraId="0BBE331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Линии регулирования застройки</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14:paraId="1ABB471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Малоэтажная жилая застройка</w:t>
      </w:r>
      <w:r w:rsidRPr="00C10380">
        <w:rPr>
          <w:rFonts w:ascii="Times New Roman" w:hAnsi="Times New Roman" w:cs="Times New Roman"/>
          <w:b/>
          <w:sz w:val="24"/>
          <w:szCs w:val="24"/>
        </w:rPr>
        <w:t xml:space="preserve"> - </w:t>
      </w:r>
      <w:r w:rsidRPr="00C10380">
        <w:rPr>
          <w:rFonts w:ascii="Times New Roman" w:hAnsi="Times New Roman" w:cs="Times New Roman"/>
          <w:sz w:val="24"/>
          <w:szCs w:val="24"/>
        </w:rPr>
        <w:t>жилая застройка этажностью до 3 этажей включительно с обеспечением, как правило, непосредственной связи квартир с земельным участком (СП 30-102-99).</w:t>
      </w:r>
    </w:p>
    <w:p w14:paraId="1DA3CEC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Межевание</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14:paraId="30402DFD"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Минимальные площадь и размеры земельных участков</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14:paraId="2931154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Многоквартирный жилой дом</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жилой дом, квартиры которого имеют выход на общие лестничные клетки, коридоры, галереи и общий для всего дома земельный участок. </w:t>
      </w:r>
    </w:p>
    <w:p w14:paraId="5B09505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Недвижимость</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ст.130). </w:t>
      </w:r>
    </w:p>
    <w:p w14:paraId="0F5C829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14:paraId="6B09771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Объект капитального строительства - </w:t>
      </w:r>
      <w:r w:rsidRPr="00C10380">
        <w:rPr>
          <w:rFonts w:ascii="Times New Roman" w:hAnsi="Times New Roman" w:cs="Times New Roman"/>
          <w:color w:val="22272F"/>
          <w:sz w:val="24"/>
          <w:szCs w:val="24"/>
          <w:shd w:val="clear" w:color="auto" w:fill="FFFFFF"/>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C10380">
        <w:rPr>
          <w:rFonts w:ascii="Times New Roman" w:hAnsi="Times New Roman" w:cs="Times New Roman"/>
          <w:sz w:val="24"/>
          <w:szCs w:val="24"/>
        </w:rPr>
        <w:t xml:space="preserve"> (Градостроительный кодекс РФ от 29.12.2004.</w:t>
      </w:r>
    </w:p>
    <w:p w14:paraId="6529E68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 (№ 73-ФЗ от 25.06.2002).</w:t>
      </w:r>
    </w:p>
    <w:p w14:paraId="137E703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Озелененные территории - участки земли, покрытые не менее чем на 70 % лесной, древесно-кустарниковой и травянистой растительностью естественного или искусственного происхождения.</w:t>
      </w:r>
    </w:p>
    <w:p w14:paraId="74A2A76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14:paraId="1EFDA6BD" w14:textId="77777777" w:rsidR="00317D4E" w:rsidRPr="00C10380" w:rsidRDefault="00317D4E" w:rsidP="00317D4E">
      <w:pPr>
        <w:pStyle w:val="ab"/>
        <w:ind w:firstLine="540"/>
        <w:jc w:val="both"/>
        <w:rPr>
          <w:b w:val="0"/>
          <w:sz w:val="24"/>
          <w:szCs w:val="24"/>
        </w:rPr>
      </w:pPr>
      <w:r w:rsidRPr="00C10380">
        <w:rPr>
          <w:b w:val="0"/>
          <w:sz w:val="24"/>
          <w:szCs w:val="24"/>
        </w:rPr>
        <w:lastRenderedPageBreak/>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 - бытовыми помещениями, а также помещениями для приема, хранения и подготовки товаров к продаже (ГОСТ Р 51303-99).</w:t>
      </w:r>
    </w:p>
    <w:p w14:paraId="03F265AC" w14:textId="77777777" w:rsidR="00317D4E" w:rsidRPr="00C10380" w:rsidRDefault="00317D4E" w:rsidP="00317D4E">
      <w:pPr>
        <w:pStyle w:val="ab"/>
        <w:ind w:firstLine="540"/>
        <w:jc w:val="both"/>
        <w:rPr>
          <w:b w:val="0"/>
          <w:sz w:val="24"/>
          <w:szCs w:val="24"/>
        </w:rPr>
      </w:pPr>
      <w:r w:rsidRPr="00C10380">
        <w:rPr>
          <w:b w:val="0"/>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14:paraId="05333621" w14:textId="77777777" w:rsidR="00317D4E" w:rsidRPr="00C10380" w:rsidRDefault="00317D4E" w:rsidP="00317D4E">
      <w:pPr>
        <w:pStyle w:val="ab"/>
        <w:ind w:firstLine="540"/>
        <w:jc w:val="both"/>
        <w:rPr>
          <w:b w:val="0"/>
          <w:sz w:val="24"/>
          <w:szCs w:val="24"/>
        </w:rPr>
      </w:pPr>
      <w:r w:rsidRPr="00C10380">
        <w:rPr>
          <w:b w:val="0"/>
          <w:sz w:val="24"/>
          <w:szCs w:val="24"/>
        </w:rPr>
        <w:t>Палатка (</w:t>
      </w:r>
      <w:proofErr w:type="spellStart"/>
      <w:r w:rsidRPr="00C10380">
        <w:rPr>
          <w:b w:val="0"/>
          <w:sz w:val="24"/>
          <w:szCs w:val="24"/>
        </w:rPr>
        <w:t>Ндп</w:t>
      </w:r>
      <w:proofErr w:type="spellEnd"/>
      <w:r w:rsidRPr="00C10380">
        <w:rPr>
          <w:b w:val="0"/>
          <w:sz w:val="24"/>
          <w:szCs w:val="24"/>
        </w:rPr>
        <w:t>: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14:paraId="18B03DC6" w14:textId="77777777" w:rsidR="00317D4E" w:rsidRPr="00C10380" w:rsidRDefault="00317D4E" w:rsidP="00317D4E">
      <w:pPr>
        <w:pStyle w:val="ad"/>
        <w:ind w:firstLine="540"/>
        <w:jc w:val="both"/>
        <w:rPr>
          <w:b w:val="0"/>
          <w:bCs w:val="0"/>
          <w:iCs/>
        </w:rPr>
      </w:pPr>
      <w:r w:rsidRPr="00C10380">
        <w:rPr>
          <w:b w:val="0"/>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14:paraId="3C3E87B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14:paraId="45E9F09E" w14:textId="77777777" w:rsidR="00317D4E" w:rsidRPr="00C10380" w:rsidRDefault="00317D4E" w:rsidP="00317D4E">
      <w:pPr>
        <w:pStyle w:val="ad"/>
        <w:ind w:firstLine="540"/>
        <w:jc w:val="both"/>
        <w:rPr>
          <w:b w:val="0"/>
          <w:bCs w:val="0"/>
        </w:rPr>
      </w:pPr>
      <w:r w:rsidRPr="00C10380">
        <w:rPr>
          <w:b w:val="0"/>
          <w:bCs w:val="0"/>
          <w:iCs/>
        </w:rPr>
        <w:t>Прибрежная защитная полоса</w:t>
      </w:r>
      <w:r w:rsidRPr="00C10380">
        <w:rPr>
          <w:b w:val="0"/>
          <w:bCs w:val="0"/>
        </w:rPr>
        <w:t xml:space="preserve"> – часть </w:t>
      </w:r>
      <w:proofErr w:type="spellStart"/>
      <w:r w:rsidRPr="00C10380">
        <w:rPr>
          <w:b w:val="0"/>
          <w:bCs w:val="0"/>
        </w:rPr>
        <w:t>водоохранной</w:t>
      </w:r>
      <w:proofErr w:type="spellEnd"/>
      <w:r w:rsidRPr="00C10380">
        <w:rPr>
          <w:b w:val="0"/>
          <w:bCs w:val="0"/>
        </w:rPr>
        <w:t xml:space="preserve"> зоны, для которой вводятся дополнительные ограничения землепользования, застройки и природопользования.</w:t>
      </w:r>
    </w:p>
    <w:p w14:paraId="3AC0B584" w14:textId="77777777" w:rsidR="00317D4E" w:rsidRPr="00C10380" w:rsidRDefault="00317D4E" w:rsidP="00317D4E">
      <w:pPr>
        <w:pStyle w:val="ad"/>
        <w:ind w:firstLine="540"/>
        <w:jc w:val="both"/>
        <w:rPr>
          <w:b w:val="0"/>
          <w:bCs w:val="0"/>
          <w:iCs/>
        </w:rPr>
      </w:pPr>
      <w:proofErr w:type="spellStart"/>
      <w:r w:rsidRPr="00C10380">
        <w:rPr>
          <w:b w:val="0"/>
        </w:rPr>
        <w:t>Приквартирный</w:t>
      </w:r>
      <w:proofErr w:type="spellEnd"/>
      <w:r w:rsidRPr="00C10380">
        <w:rPr>
          <w:b w:val="0"/>
        </w:rPr>
        <w:t xml:space="preserve"> участок - земельный участок, примыкающий к дому (квартире) с непосредственным выходом на него (СНиП 2.08.01-89).</w:t>
      </w:r>
    </w:p>
    <w:p w14:paraId="0E0053CF" w14:textId="77777777" w:rsidR="00317D4E" w:rsidRPr="00C10380" w:rsidRDefault="00317D4E" w:rsidP="00317D4E">
      <w:pPr>
        <w:pStyle w:val="ad"/>
        <w:ind w:firstLine="540"/>
        <w:jc w:val="both"/>
        <w:rPr>
          <w:b w:val="0"/>
          <w:bCs w:val="0"/>
        </w:rPr>
      </w:pPr>
      <w:r w:rsidRPr="00C10380">
        <w:rPr>
          <w:b w:val="0"/>
          <w:bCs w:val="0"/>
          <w:iCs/>
        </w:rPr>
        <w:t>Проектная документация</w:t>
      </w:r>
      <w:r w:rsidRPr="00C10380">
        <w:rPr>
          <w:b w:val="0"/>
          <w:bCs w:val="0"/>
        </w:rPr>
        <w:t xml:space="preserve"> – документация, содержащая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w:t>
      </w:r>
      <w:r w:rsidRPr="00C10380">
        <w:rPr>
          <w:b w:val="0"/>
        </w:rPr>
        <w:t>(Градостроительный кодекс РФ от 29.12.2004).</w:t>
      </w:r>
    </w:p>
    <w:p w14:paraId="3D9BF14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p>
    <w:p w14:paraId="2284432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Публичный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нормативными правовыми актами Российской Федерации, Калужской областью на основании настоящих Правил и градостроительной документации, в случаях, если это определяется общественными интересами.</w:t>
      </w:r>
    </w:p>
    <w:p w14:paraId="47101903"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Разрешение на строительство</w:t>
      </w:r>
      <w:r w:rsidRPr="00C1038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14:paraId="4F9C61A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Разрешенное использование земельных участков и объектов капитального строительства</w:t>
      </w:r>
      <w:r w:rsidRPr="00C10380">
        <w:rPr>
          <w:rFonts w:ascii="Times New Roman" w:hAnsi="Times New Roman" w:cs="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 </w:t>
      </w:r>
    </w:p>
    <w:p w14:paraId="3D5A39A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14:paraId="49627F2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Собственники земельных участков</w:t>
      </w:r>
      <w:r w:rsidRPr="00C10380">
        <w:rPr>
          <w:rFonts w:ascii="Times New Roman" w:hAnsi="Times New Roman" w:cs="Times New Roman"/>
          <w:sz w:val="24"/>
          <w:szCs w:val="24"/>
        </w:rPr>
        <w:t xml:space="preserve"> – физические и юридические лица, являющиеся собственниками земельных участков (Земельный кодекс РФ от 25.10.2001).</w:t>
      </w:r>
    </w:p>
    <w:p w14:paraId="62B5D47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14:paraId="74A3A68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14:paraId="45385AB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14:paraId="1DFCF80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14:paraId="0CC3B3F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Усадебный жилой дом - одноквартирный, дом с </w:t>
      </w:r>
      <w:proofErr w:type="spellStart"/>
      <w:r w:rsidRPr="00C10380">
        <w:rPr>
          <w:rFonts w:ascii="Times New Roman" w:hAnsi="Times New Roman" w:cs="Times New Roman"/>
          <w:sz w:val="24"/>
          <w:szCs w:val="24"/>
        </w:rPr>
        <w:t>приквартирным</w:t>
      </w:r>
      <w:proofErr w:type="spellEnd"/>
      <w:r w:rsidRPr="00C10380">
        <w:rPr>
          <w:rFonts w:ascii="Times New Roman" w:hAnsi="Times New Roman" w:cs="Times New Roman"/>
          <w:sz w:val="24"/>
          <w:szCs w:val="24"/>
        </w:rPr>
        <w:t xml:space="preserve"> участком, постройками, для подсобного хозяйства (СП 30-102-99).</w:t>
      </w:r>
    </w:p>
    <w:p w14:paraId="4ADC67B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14:paraId="0482E46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14:paraId="2C80AA2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Частный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14:paraId="5F0D054B" w14:textId="77777777" w:rsidR="007A6533" w:rsidRPr="00C10380" w:rsidRDefault="00B82C92" w:rsidP="00847CBE">
      <w:pPr>
        <w:pStyle w:val="2"/>
      </w:pPr>
      <w:bookmarkStart w:id="6" w:name="_Toc100216936"/>
      <w:r w:rsidRPr="00C10380">
        <w:t>Статья 2</w:t>
      </w:r>
      <w:r w:rsidR="007A6533" w:rsidRPr="00C10380">
        <w:t>. Основные положения</w:t>
      </w:r>
      <w:bookmarkEnd w:id="6"/>
    </w:p>
    <w:p w14:paraId="1190E7A4" w14:textId="77777777" w:rsidR="007A6533" w:rsidRPr="00C10380"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 xml:space="preserve">Правила землепользования и застройки в муниципальном </w:t>
      </w:r>
      <w:r w:rsidRPr="00C10380">
        <w:rPr>
          <w:rFonts w:ascii="Times New Roman" w:hAnsi="Times New Roman" w:cs="Times New Roman"/>
          <w:sz w:val="24"/>
          <w:szCs w:val="24"/>
        </w:rPr>
        <w:t>образовании</w:t>
      </w:r>
      <w:r w:rsidR="00211180" w:rsidRPr="00C10380">
        <w:rPr>
          <w:rFonts w:ascii="TimesNewRomanPSMT" w:hAnsi="TimesNewRomanPSMT" w:cs="TimesNewRomanPSMT"/>
          <w:sz w:val="24"/>
          <w:szCs w:val="24"/>
        </w:rPr>
        <w:t xml:space="preserve"> сельское поселение деревня </w:t>
      </w:r>
      <w:proofErr w:type="spellStart"/>
      <w:r w:rsidR="006D2C15" w:rsidRPr="00C10380">
        <w:rPr>
          <w:rFonts w:ascii="TimesNewRomanPSMT" w:hAnsi="TimesNewRomanPSMT" w:cs="TimesNewRomanPSMT"/>
          <w:sz w:val="24"/>
          <w:szCs w:val="24"/>
        </w:rPr>
        <w:t>Асеньевское</w:t>
      </w:r>
      <w:proofErr w:type="spellEnd"/>
      <w:r w:rsidR="00730CF2"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(далее – Правила) являются норма</w:t>
      </w:r>
      <w:r w:rsidR="00552D19" w:rsidRPr="00C10380">
        <w:rPr>
          <w:rFonts w:ascii="TimesNewRomanPSMT" w:hAnsi="TimesNewRomanPSMT" w:cs="TimesNewRomanPSMT"/>
          <w:sz w:val="24"/>
          <w:szCs w:val="24"/>
        </w:rPr>
        <w:t>тивным правовым актом Сельской Думы</w:t>
      </w:r>
      <w:r w:rsidRPr="00C10380">
        <w:rPr>
          <w:rFonts w:ascii="TimesNewRomanPSMT" w:hAnsi="TimesNewRomanPSMT" w:cs="TimesNewRomanPSMT"/>
          <w:sz w:val="24"/>
          <w:szCs w:val="24"/>
        </w:rPr>
        <w:t>, принятым в соответствии с Градостроительным кодексом Российской</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Земельным кодексом Российской Федерации, Федеральным Законом «Об</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общих принципах организации местного самоуправления в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иными законами и нормативными правовыми актами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 Калужской области, Уставом муниципального образования</w:t>
      </w:r>
      <w:r w:rsidR="003A3A2C" w:rsidRPr="00C10380">
        <w:rPr>
          <w:rFonts w:ascii="TimesNewRomanPSMT" w:hAnsi="TimesNewRomanPSMT" w:cs="TimesNewRomanPSMT"/>
          <w:sz w:val="24"/>
          <w:szCs w:val="24"/>
        </w:rPr>
        <w:t xml:space="preserve"> </w:t>
      </w:r>
      <w:r w:rsidR="00B4459C" w:rsidRPr="00C10380">
        <w:rPr>
          <w:rFonts w:ascii="TimesNewRomanPSMT" w:hAnsi="TimesNewRomanPSMT" w:cs="TimesNewRomanPSMT"/>
          <w:sz w:val="24"/>
          <w:szCs w:val="24"/>
        </w:rPr>
        <w:t xml:space="preserve">сельского поселения деревня </w:t>
      </w:r>
      <w:proofErr w:type="spellStart"/>
      <w:r w:rsidR="00B4459C"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а также с учетом положений нормативных документов, определяющих основные направления</w:t>
      </w:r>
      <w:r w:rsidR="003A3A2C" w:rsidRPr="00C10380">
        <w:rPr>
          <w:rFonts w:ascii="TimesNewRomanPSMT" w:hAnsi="TimesNewRomanPSMT" w:cs="TimesNewRomanPSMT"/>
          <w:sz w:val="24"/>
          <w:szCs w:val="24"/>
        </w:rPr>
        <w:t xml:space="preserve"> его</w:t>
      </w:r>
      <w:r w:rsidRPr="00C10380">
        <w:rPr>
          <w:rFonts w:ascii="TimesNewRomanPSMT" w:hAnsi="TimesNewRomanPSMT" w:cs="TimesNewRomanPSMT"/>
          <w:sz w:val="24"/>
          <w:szCs w:val="24"/>
        </w:rPr>
        <w:t xml:space="preserve"> социально-экономического и территориального развития,</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lastRenderedPageBreak/>
        <w:t>охраны и использования объектов культурного наследия, окружающей среды и</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природных ресурсов.</w:t>
      </w:r>
    </w:p>
    <w:p w14:paraId="7F132670" w14:textId="77777777" w:rsidR="007A6533" w:rsidRPr="00C10380"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Настоящие Правила применяются наряду с техническими регламентами,</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нормативами и стандартами, установленными уполномоченными органами в целях</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обеспечения безопасности жизни, деятельности и здоровья людей, надежности</w:t>
      </w:r>
      <w:r w:rsidR="00056277" w:rsidRPr="00C10380">
        <w:rPr>
          <w:rFonts w:ascii="TimesNewRomanPSMT" w:hAnsi="TimesNewRomanPSMT" w:cs="TimesNewRomanPSMT"/>
          <w:sz w:val="24"/>
          <w:szCs w:val="24"/>
        </w:rPr>
        <w:t xml:space="preserve"> сооружений, </w:t>
      </w:r>
      <w:r w:rsidRPr="00C10380">
        <w:rPr>
          <w:rFonts w:ascii="TimesNewRomanPSMT" w:hAnsi="TimesNewRomanPSMT" w:cs="TimesNewRomanPSMT"/>
          <w:sz w:val="24"/>
          <w:szCs w:val="24"/>
        </w:rPr>
        <w:t>сохранения окружающей природной и культурно-исторической среды,</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иными обязательными требованиями.</w:t>
      </w:r>
    </w:p>
    <w:p w14:paraId="1CB688CE" w14:textId="77777777" w:rsidR="007A6533" w:rsidRPr="00717BAC"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Настоя</w:t>
      </w:r>
      <w:r w:rsidR="00552D19" w:rsidRPr="00C10380">
        <w:rPr>
          <w:rFonts w:ascii="TimesNewRomanPSMT" w:hAnsi="TimesNewRomanPSMT" w:cs="TimesNewRomanPSMT"/>
          <w:sz w:val="24"/>
          <w:szCs w:val="24"/>
        </w:rPr>
        <w:t xml:space="preserve">щие Правила вводят в сельском поселении деревня </w:t>
      </w:r>
      <w:proofErr w:type="spellStart"/>
      <w:r w:rsidR="006D2C15"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xml:space="preserve"> порядок использования и застройки</w:t>
      </w:r>
      <w:r w:rsidR="00552D19" w:rsidRPr="00C10380">
        <w:rPr>
          <w:rFonts w:ascii="TimesNewRomanPSMT" w:hAnsi="TimesNewRomanPSMT" w:cs="TimesNewRomanPSMT"/>
          <w:sz w:val="24"/>
          <w:szCs w:val="24"/>
        </w:rPr>
        <w:t xml:space="preserve"> территории поселения</w:t>
      </w:r>
      <w:r w:rsidRPr="00C10380">
        <w:rPr>
          <w:rFonts w:ascii="TimesNewRomanPSMT" w:hAnsi="TimesNewRomanPSMT" w:cs="TimesNewRomanPSMT"/>
          <w:sz w:val="24"/>
          <w:szCs w:val="24"/>
        </w:rPr>
        <w:t>, основанный на градостроительном зонировании – делении всей</w:t>
      </w:r>
      <w:r w:rsidR="00056277" w:rsidRPr="00C10380">
        <w:rPr>
          <w:rFonts w:ascii="TimesNewRomanPSMT" w:hAnsi="TimesNewRomanPSMT" w:cs="TimesNewRomanPSMT"/>
          <w:sz w:val="24"/>
          <w:szCs w:val="24"/>
        </w:rPr>
        <w:t xml:space="preserve"> </w:t>
      </w:r>
      <w:r w:rsidR="00552D19" w:rsidRPr="00C10380">
        <w:rPr>
          <w:rFonts w:ascii="TimesNewRomanPSMT" w:hAnsi="TimesNewRomanPSMT" w:cs="TimesNewRomanPSMT"/>
          <w:sz w:val="24"/>
          <w:szCs w:val="24"/>
        </w:rPr>
        <w:t>территории поселения</w:t>
      </w:r>
      <w:r w:rsidRPr="00C10380">
        <w:rPr>
          <w:rFonts w:ascii="TimesNewRomanPSMT" w:hAnsi="TimesNewRomanPSMT" w:cs="TimesNewRomanPSMT"/>
          <w:sz w:val="24"/>
          <w:szCs w:val="24"/>
        </w:rPr>
        <w:t xml:space="preserve"> на территориальные зоны и установлении для каждой из них единого</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градостроительного регламента</w:t>
      </w:r>
      <w:r w:rsidR="00552D19" w:rsidRPr="00C10380">
        <w:rPr>
          <w:rFonts w:ascii="TimesNewRomanPSMT" w:hAnsi="TimesNewRomanPSMT" w:cs="TimesNewRomanPSMT"/>
          <w:sz w:val="24"/>
          <w:szCs w:val="24"/>
        </w:rPr>
        <w:t xml:space="preserve"> (на земли, для которых устанавливаются градостроительные</w:t>
      </w:r>
      <w:r w:rsidR="00552D19" w:rsidRPr="00717BAC">
        <w:rPr>
          <w:rFonts w:ascii="TimesNewRomanPSMT" w:hAnsi="TimesNewRomanPSMT" w:cs="TimesNewRomanPSMT"/>
          <w:sz w:val="24"/>
          <w:szCs w:val="24"/>
        </w:rPr>
        <w:t xml:space="preserve"> регламенты)</w:t>
      </w:r>
      <w:r w:rsidRPr="00717BAC">
        <w:rPr>
          <w:rFonts w:ascii="TimesNewRomanPSMT" w:hAnsi="TimesNewRomanPSMT" w:cs="TimesNewRomanPSMT"/>
          <w:sz w:val="24"/>
          <w:szCs w:val="24"/>
        </w:rPr>
        <w:t>.</w:t>
      </w:r>
    </w:p>
    <w:p w14:paraId="21AB12E4" w14:textId="77777777" w:rsidR="007A6533" w:rsidRPr="00717BAC" w:rsidRDefault="00B82C92" w:rsidP="00847CBE">
      <w:pPr>
        <w:pStyle w:val="2"/>
      </w:pPr>
      <w:bookmarkStart w:id="7" w:name="_Toc100216937"/>
      <w:r w:rsidRPr="00717BAC">
        <w:t>Статья 3</w:t>
      </w:r>
      <w:r w:rsidR="007A6533" w:rsidRPr="00717BAC">
        <w:t>. Основания и цели разработки Правил</w:t>
      </w:r>
      <w:bookmarkEnd w:id="7"/>
    </w:p>
    <w:p w14:paraId="3B00765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1. Правила разрабатываются в целях:</w:t>
      </w:r>
    </w:p>
    <w:p w14:paraId="1BC7D1D4" w14:textId="77777777" w:rsidR="007A6533" w:rsidRPr="008560AA"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устойчивого развития территории муниципального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образования, сохранения окружающей среды и объектов культурного наследия;</w:t>
      </w:r>
    </w:p>
    <w:p w14:paraId="5BC961AB" w14:textId="77777777" w:rsidR="007A6533" w:rsidRPr="00717BAC"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плани</w:t>
      </w:r>
      <w:r w:rsidR="00927B27" w:rsidRPr="00717BAC">
        <w:rPr>
          <w:rFonts w:ascii="TimesNewRomanPSMT" w:hAnsi="TimesNewRomanPSMT" w:cs="TimesNewRomanPSMT"/>
          <w:sz w:val="24"/>
          <w:szCs w:val="24"/>
        </w:rPr>
        <w:t xml:space="preserve">ровки территорий муниципального </w:t>
      </w:r>
      <w:r w:rsidRPr="00717BAC">
        <w:rPr>
          <w:rFonts w:ascii="TimesNewRomanPSMT" w:hAnsi="TimesNewRomanPSMT" w:cs="TimesNewRomanPSMT"/>
          <w:sz w:val="24"/>
          <w:szCs w:val="24"/>
        </w:rPr>
        <w:t>образования;</w:t>
      </w:r>
    </w:p>
    <w:p w14:paraId="57B4CB0A" w14:textId="77777777" w:rsidR="007A6533" w:rsidRPr="00717BAC"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717BAC">
        <w:rPr>
          <w:rFonts w:ascii="TimesNewRomanPSMT" w:hAnsi="TimesNewRomanPSMT" w:cs="TimesNewRomanPSMT"/>
          <w:sz w:val="24"/>
          <w:szCs w:val="24"/>
        </w:rPr>
        <w:t>обеспечения прав и законных интересов физических и юридических лиц, в том</w:t>
      </w:r>
      <w:r w:rsidR="0005627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числе правообладателей земельных участков и объектов капитального строительства;</w:t>
      </w:r>
    </w:p>
    <w:p w14:paraId="4DDE2A61" w14:textId="77777777" w:rsidR="007A6533" w:rsidRPr="008560AA"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привлечения инвестиций, в том числе путем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предоставления возможности выбора наиболее эффективных видов разрешенного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использования земельных участков и объектов капитального строительства.</w:t>
      </w:r>
    </w:p>
    <w:p w14:paraId="5F0CACB8"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2. Настоящие Правила обязательны для физических и юридических лиц,</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должностных лиц, осуществляющих и контролирующих градостроительную деятельность</w:t>
      </w:r>
      <w:r w:rsidR="00552D19" w:rsidRPr="00717BAC">
        <w:rPr>
          <w:rFonts w:ascii="TimesNewRomanPSMT" w:hAnsi="TimesNewRomanPSMT" w:cs="TimesNewRomanPSMT"/>
          <w:sz w:val="24"/>
          <w:szCs w:val="24"/>
        </w:rPr>
        <w:t xml:space="preserve"> на территории поселения</w:t>
      </w:r>
      <w:r w:rsidRPr="00717BAC">
        <w:rPr>
          <w:rFonts w:ascii="TimesNewRomanPSMT" w:hAnsi="TimesNewRomanPSMT" w:cs="TimesNewRomanPSMT"/>
          <w:sz w:val="24"/>
          <w:szCs w:val="24"/>
        </w:rPr>
        <w:t>.</w:t>
      </w:r>
    </w:p>
    <w:p w14:paraId="044AF4C0"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3. Порядок использования и застройки территории, установленный настоящими</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применяется:</w:t>
      </w:r>
    </w:p>
    <w:p w14:paraId="4A9C1E6D"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при разработке</w:t>
      </w:r>
      <w:r w:rsidR="00BF74CD" w:rsidRPr="00717BAC">
        <w:rPr>
          <w:rFonts w:ascii="TimesNewRomanPSMT" w:hAnsi="TimesNewRomanPSMT" w:cs="TimesNewRomanPSMT"/>
          <w:sz w:val="24"/>
          <w:szCs w:val="24"/>
        </w:rPr>
        <w:t xml:space="preserve"> проектной</w:t>
      </w:r>
      <w:r w:rsidRPr="00717BAC">
        <w:rPr>
          <w:rFonts w:ascii="TimesNewRomanPSMT" w:hAnsi="TimesNewRomanPSMT" w:cs="TimesNewRomanPSMT"/>
          <w:sz w:val="24"/>
          <w:szCs w:val="24"/>
        </w:rPr>
        <w:t xml:space="preserve"> документации по п</w:t>
      </w:r>
      <w:r w:rsidR="00552D19" w:rsidRPr="00717BAC">
        <w:rPr>
          <w:rFonts w:ascii="TimesNewRomanPSMT" w:hAnsi="TimesNewRomanPSMT" w:cs="TimesNewRomanPSMT"/>
          <w:sz w:val="24"/>
          <w:szCs w:val="24"/>
        </w:rPr>
        <w:t xml:space="preserve">ланировке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624809AC"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 xml:space="preserve">при изменении видов разрешенного использования земельных </w:t>
      </w:r>
      <w:r w:rsidR="00BF74CD" w:rsidRPr="00717BAC">
        <w:rPr>
          <w:rFonts w:ascii="TimesNewRomanPSMT" w:hAnsi="TimesNewRomanPSMT" w:cs="TimesNewRomanPSMT"/>
          <w:sz w:val="24"/>
          <w:szCs w:val="24"/>
        </w:rPr>
        <w:t xml:space="preserve">участков и объектов </w:t>
      </w:r>
      <w:r w:rsidRPr="00717BAC">
        <w:rPr>
          <w:rFonts w:ascii="TimesNewRomanPSMT" w:hAnsi="TimesNewRomanPSMT" w:cs="TimesNewRomanPSMT"/>
          <w:sz w:val="24"/>
          <w:szCs w:val="24"/>
        </w:rPr>
        <w:t>капитального</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w:t>
      </w:r>
    </w:p>
    <w:p w14:paraId="00A7EFAB"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при строительстве (реконструкции) капитальных зданий и сооружений.</w:t>
      </w:r>
    </w:p>
    <w:p w14:paraId="45A220FA"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4. Порядок применения Правил и внесения в них изменений изложен в Части I</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7D7F6F4" w14:textId="77777777" w:rsidR="008560AA" w:rsidRDefault="008560AA" w:rsidP="00BF74CD">
      <w:pPr>
        <w:autoSpaceDE w:val="0"/>
        <w:autoSpaceDN w:val="0"/>
        <w:adjustRightInd w:val="0"/>
        <w:spacing w:after="0" w:line="240" w:lineRule="auto"/>
        <w:rPr>
          <w:rFonts w:ascii="TimesNewRomanPSMT" w:hAnsi="TimesNewRomanPSMT" w:cs="TimesNewRomanPSMT"/>
          <w:sz w:val="24"/>
          <w:szCs w:val="24"/>
        </w:rPr>
      </w:pPr>
    </w:p>
    <w:p w14:paraId="3329D5AB" w14:textId="77777777" w:rsidR="00BF74CD" w:rsidRPr="00717BAC" w:rsidRDefault="00BF74CD" w:rsidP="00BF74CD">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Часть I. Правил включает следующие положения:</w:t>
      </w:r>
    </w:p>
    <w:p w14:paraId="66F6D1AB" w14:textId="77777777" w:rsidR="00BF74CD" w:rsidRPr="00717BAC" w:rsidRDefault="00BF74CD" w:rsidP="002127FC">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порядке регулирования землепользования и застройки органами </w:t>
      </w:r>
      <w:r w:rsidR="00B4459C">
        <w:rPr>
          <w:rFonts w:ascii="TimesNewRomanPSMT" w:hAnsi="TimesNewRomanPSMT" w:cs="TimesNewRomanPSMT"/>
          <w:sz w:val="24"/>
          <w:szCs w:val="24"/>
        </w:rPr>
        <w:t>местного</w:t>
      </w:r>
      <w:r w:rsidRPr="00717BAC">
        <w:rPr>
          <w:rFonts w:ascii="TimesNewRomanPSMT" w:hAnsi="TimesNewRomanPSMT" w:cs="TimesNewRomanPSMT"/>
          <w:sz w:val="24"/>
          <w:szCs w:val="24"/>
        </w:rPr>
        <w:t xml:space="preserve"> самоуправления;</w:t>
      </w:r>
    </w:p>
    <w:p w14:paraId="25D67114" w14:textId="77777777" w:rsidR="001F037D" w:rsidRPr="00717BAC" w:rsidRDefault="001F037D" w:rsidP="001F037D">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внесении изменений в Правила землепользования и застройки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2EBCCB95" w14:textId="77777777" w:rsidR="004A0362" w:rsidRDefault="004A0362" w:rsidP="004A0362">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 подготовке документации по планировке территории;</w:t>
      </w:r>
    </w:p>
    <w:p w14:paraId="1BDAD944" w14:textId="77777777" w:rsidR="004A0362" w:rsidRPr="00717BAC" w:rsidRDefault="004A0362" w:rsidP="004A0362">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 проведении публичных слушаний по вопросам землепользования и застройки;</w:t>
      </w:r>
    </w:p>
    <w:p w14:paraId="35CDB9C7" w14:textId="77777777" w:rsidR="00BF74CD" w:rsidRPr="00717BAC" w:rsidRDefault="00BF74CD" w:rsidP="002127FC">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об использовании земельных участков и объектов капитального строительства, изменении видов их разрешенного использования, осуществлении строительства, реконструкции объектов капитального строительства правообладателями в границах принадлежащих им участков в установленном законом порядке;</w:t>
      </w:r>
    </w:p>
    <w:p w14:paraId="305CEA59" w14:textId="77777777" w:rsidR="00BF74CD" w:rsidRPr="00717BAC" w:rsidRDefault="00BF74CD" w:rsidP="002127FC">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 регулировании иных вопросов землепользования и застройки.</w:t>
      </w:r>
    </w:p>
    <w:p w14:paraId="7797371D" w14:textId="77777777" w:rsidR="007A6533" w:rsidRPr="00717BAC" w:rsidRDefault="00BF74CD" w:rsidP="00BF74CD">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 xml:space="preserve">Деление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xml:space="preserve"> на территориальные зоны и содержание</w:t>
      </w:r>
      <w:r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представлено в Частях II и III Правил.</w:t>
      </w:r>
    </w:p>
    <w:p w14:paraId="7F2A4B1E" w14:textId="77777777" w:rsidR="002944D1" w:rsidRPr="002944D1" w:rsidRDefault="002944D1" w:rsidP="002944D1">
      <w:pPr>
        <w:pStyle w:val="2"/>
      </w:pPr>
      <w:bookmarkStart w:id="8" w:name="_Toc466564590"/>
      <w:bookmarkStart w:id="9" w:name="_Toc100216938"/>
      <w:r w:rsidRPr="002944D1">
        <w:lastRenderedPageBreak/>
        <w:t xml:space="preserve">Статья </w:t>
      </w:r>
      <w:r w:rsidR="00BC45E4">
        <w:t>4</w:t>
      </w:r>
      <w:r w:rsidRPr="002944D1">
        <w:t>. Полномочия органов местного самоуправления в области регулирования отношений по вопросам землепользования и застройки</w:t>
      </w:r>
      <w:bookmarkEnd w:id="8"/>
      <w:bookmarkEnd w:id="9"/>
    </w:p>
    <w:p w14:paraId="1490BA35" w14:textId="77777777" w:rsidR="002944D1" w:rsidRPr="007532F6" w:rsidRDefault="002944D1" w:rsidP="002944D1">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1. К полномочиям </w:t>
      </w:r>
      <w:r w:rsidR="00B4459C" w:rsidRPr="007532F6">
        <w:rPr>
          <w:rFonts w:ascii="Times New Roman" w:hAnsi="Times New Roman"/>
          <w:sz w:val="24"/>
          <w:szCs w:val="24"/>
        </w:rPr>
        <w:t xml:space="preserve">Сельской </w:t>
      </w:r>
      <w:r w:rsidRPr="007532F6">
        <w:rPr>
          <w:rFonts w:ascii="Times New Roman" w:hAnsi="Times New Roman"/>
          <w:sz w:val="24"/>
          <w:szCs w:val="24"/>
        </w:rPr>
        <w:t xml:space="preserve">Думы муниципального образования </w:t>
      </w:r>
      <w:r w:rsidR="00B4459C" w:rsidRPr="007532F6">
        <w:rPr>
          <w:rFonts w:ascii="Times New Roman" w:hAnsi="Times New Roman"/>
          <w:sz w:val="24"/>
          <w:szCs w:val="24"/>
        </w:rPr>
        <w:t xml:space="preserve">сельское поселение деревня </w:t>
      </w:r>
      <w:proofErr w:type="spellStart"/>
      <w:r w:rsidR="00B4459C" w:rsidRPr="007532F6">
        <w:rPr>
          <w:rFonts w:ascii="Times New Roman" w:hAnsi="Times New Roman"/>
          <w:sz w:val="24"/>
          <w:szCs w:val="24"/>
        </w:rPr>
        <w:t>Асеньевское</w:t>
      </w:r>
      <w:proofErr w:type="spellEnd"/>
      <w:r w:rsidRPr="007532F6">
        <w:rPr>
          <w:rFonts w:ascii="Times New Roman" w:hAnsi="Times New Roman"/>
          <w:sz w:val="24"/>
          <w:szCs w:val="24"/>
        </w:rPr>
        <w:t xml:space="preserve"> в области регулирования отношений по вопросам землепользования и застройки относятся:</w:t>
      </w:r>
    </w:p>
    <w:p w14:paraId="0F4443EC"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правил землепользования и застройки, утверждение внесения изменений в правила землепользования и застройки;</w:t>
      </w:r>
    </w:p>
    <w:p w14:paraId="48EE5ED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местных нормативов градостроительного проектирования;</w:t>
      </w:r>
    </w:p>
    <w:p w14:paraId="7BB96174"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иные полномочия в соответствии с действующим законодательством.</w:t>
      </w:r>
    </w:p>
    <w:p w14:paraId="11DC88F1" w14:textId="77777777" w:rsidR="002944D1" w:rsidRPr="007532F6" w:rsidRDefault="002944D1" w:rsidP="002944D1">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2. К полномочиям Администрации муниципального образования </w:t>
      </w:r>
      <w:r w:rsidR="00B4459C" w:rsidRPr="007532F6">
        <w:rPr>
          <w:rFonts w:ascii="Times New Roman" w:hAnsi="Times New Roman"/>
          <w:sz w:val="24"/>
          <w:szCs w:val="24"/>
        </w:rPr>
        <w:t>сельского поселения</w:t>
      </w:r>
      <w:r w:rsidRPr="007532F6">
        <w:rPr>
          <w:rFonts w:ascii="Times New Roman" w:hAnsi="Times New Roman"/>
          <w:sz w:val="24"/>
          <w:szCs w:val="24"/>
        </w:rPr>
        <w:t xml:space="preserve"> (далее - Администрация) в области регулирования отношений по вопросам землепользования и застройки относятся:</w:t>
      </w:r>
    </w:p>
    <w:p w14:paraId="547E4B4F"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решения о подготовке проекта правил землепользования и застройки и внесения в них изменений;</w:t>
      </w:r>
    </w:p>
    <w:p w14:paraId="0C1BF3AA"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подготовке документации по планировке территорий;</w:t>
      </w:r>
    </w:p>
    <w:p w14:paraId="275F6BB2"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документации по планировке территорий, в том числе утверждение градостроительных планов земельных участков;</w:t>
      </w:r>
    </w:p>
    <w:p w14:paraId="12B34237"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14:paraId="01FFF474"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351A9A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развитии застроенных территорий;</w:t>
      </w:r>
    </w:p>
    <w:p w14:paraId="7EE66F9E"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резервировании земельных участков для муниципальных нужд в порядке, установленном законодательством;</w:t>
      </w:r>
    </w:p>
    <w:p w14:paraId="6954EC3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 xml:space="preserve">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14:paraId="79F708DE"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иные вопросы землепользования и застройки, относящиеся к ведению исполнительных органов</w:t>
      </w:r>
      <w:r w:rsidR="00B4459C" w:rsidRPr="007532F6">
        <w:rPr>
          <w:rFonts w:ascii="Times New Roman" w:hAnsi="Times New Roman"/>
          <w:sz w:val="24"/>
          <w:szCs w:val="24"/>
        </w:rPr>
        <w:t xml:space="preserve"> местного самоуправления.</w:t>
      </w:r>
    </w:p>
    <w:p w14:paraId="151C1567" w14:textId="77777777" w:rsidR="00BB1528" w:rsidRPr="007532F6" w:rsidRDefault="00BB1528" w:rsidP="00BB1528">
      <w:pPr>
        <w:pStyle w:val="a3"/>
        <w:autoSpaceDE w:val="0"/>
        <w:autoSpaceDN w:val="0"/>
        <w:adjustRightInd w:val="0"/>
        <w:spacing w:after="0" w:line="240" w:lineRule="auto"/>
        <w:ind w:left="0"/>
        <w:rPr>
          <w:rFonts w:ascii="Times New Roman" w:hAnsi="Times New Roman"/>
          <w:sz w:val="24"/>
          <w:szCs w:val="24"/>
        </w:rPr>
      </w:pPr>
      <w:r w:rsidRPr="007532F6">
        <w:rPr>
          <w:rFonts w:ascii="Times New Roman" w:hAnsi="Times New Roman"/>
          <w:sz w:val="24"/>
          <w:szCs w:val="24"/>
        </w:rPr>
        <w:t xml:space="preserve">3.Данные полномочия осуществляются органами местного самоуправления сельского поселения в рамках заключенного с органами местного самоуправления муниципального района </w:t>
      </w:r>
      <w:r w:rsidR="00317D4E">
        <w:rPr>
          <w:rFonts w:ascii="Times New Roman" w:hAnsi="Times New Roman"/>
          <w:sz w:val="24"/>
          <w:szCs w:val="24"/>
        </w:rPr>
        <w:t xml:space="preserve">соглашения </w:t>
      </w:r>
      <w:r w:rsidRPr="007532F6">
        <w:rPr>
          <w:rFonts w:ascii="Times New Roman" w:hAnsi="Times New Roman"/>
          <w:sz w:val="24"/>
          <w:szCs w:val="24"/>
        </w:rPr>
        <w:t>о передачи им осуществления части своих полномочий по решению вопросов местного значения.</w:t>
      </w:r>
    </w:p>
    <w:p w14:paraId="716DC17E" w14:textId="77777777" w:rsidR="007A6533" w:rsidRPr="00717BAC" w:rsidRDefault="00B82C92" w:rsidP="00847CBE">
      <w:pPr>
        <w:pStyle w:val="2"/>
      </w:pPr>
      <w:bookmarkStart w:id="10" w:name="_Toc100216939"/>
      <w:r w:rsidRPr="00717BAC">
        <w:t xml:space="preserve">Статья </w:t>
      </w:r>
      <w:r w:rsidR="002944D1">
        <w:t>5</w:t>
      </w:r>
      <w:r w:rsidR="007A6533" w:rsidRPr="00717BAC">
        <w:t>. Порядок использования и застройки террит</w:t>
      </w:r>
      <w:r w:rsidR="00BF74CD" w:rsidRPr="00717BAC">
        <w:t xml:space="preserve">ории сельского поселения деревня </w:t>
      </w:r>
      <w:proofErr w:type="spellStart"/>
      <w:r w:rsidR="006D2C15" w:rsidRPr="00717BAC">
        <w:t>Асеньевское</w:t>
      </w:r>
      <w:proofErr w:type="spellEnd"/>
      <w:r w:rsidR="007A6533" w:rsidRPr="00717BAC">
        <w:t>.</w:t>
      </w:r>
      <w:bookmarkEnd w:id="10"/>
    </w:p>
    <w:p w14:paraId="1AA4FE0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Территориальные зоны</w:t>
      </w:r>
    </w:p>
    <w:p w14:paraId="46B13053" w14:textId="77777777" w:rsidR="007A6533" w:rsidRPr="00717BAC" w:rsidRDefault="007A6533" w:rsidP="00BF74C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Установленный Правилами порядок использования и застройки территории </w:t>
      </w:r>
      <w:r w:rsidR="00BF74CD" w:rsidRPr="00717BAC">
        <w:rPr>
          <w:rFonts w:ascii="TimesNewRomanPSMT" w:hAnsi="TimesNewRomanPSMT" w:cs="TimesNewRomanPSMT"/>
          <w:sz w:val="24"/>
          <w:szCs w:val="24"/>
        </w:rPr>
        <w:t xml:space="preserve">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регламентирует деятельность по использованию земельных участков и объектов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в пределах территориальных</w:t>
      </w:r>
      <w:r w:rsidR="009D00B6" w:rsidRPr="00717BAC">
        <w:rPr>
          <w:rFonts w:ascii="TimesNewRomanPSMT" w:hAnsi="TimesNewRomanPSMT" w:cs="TimesNewRomanPSMT"/>
          <w:sz w:val="24"/>
          <w:szCs w:val="24"/>
        </w:rPr>
        <w:t xml:space="preserve"> и охранных</w:t>
      </w:r>
      <w:r w:rsidRPr="00717BAC">
        <w:rPr>
          <w:rFonts w:ascii="TimesNewRomanPSMT" w:hAnsi="TimesNewRomanPSMT" w:cs="TimesNewRomanPSMT"/>
          <w:sz w:val="24"/>
          <w:szCs w:val="24"/>
        </w:rPr>
        <w:t xml:space="preserve"> зон, отображаемых на Карте градострои</w:t>
      </w:r>
      <w:r w:rsidR="009D00B6" w:rsidRPr="00717BAC">
        <w:rPr>
          <w:rFonts w:ascii="TimesNewRomanPSMT" w:hAnsi="TimesNewRomanPSMT" w:cs="TimesNewRomanPSMT"/>
          <w:sz w:val="24"/>
          <w:szCs w:val="24"/>
        </w:rPr>
        <w:t>тельного зонирования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180154">
        <w:rPr>
          <w:rFonts w:ascii="TimesNewRomanPSMT" w:hAnsi="TimesNewRomanPSMT" w:cs="TimesNewRomanPSMT"/>
          <w:sz w:val="24"/>
          <w:szCs w:val="24"/>
        </w:rPr>
        <w:t xml:space="preserve"> </w:t>
      </w:r>
      <w:r w:rsidR="00F5388D" w:rsidRPr="00717BAC">
        <w:rPr>
          <w:rFonts w:ascii="TimesNewRomanPSMT" w:hAnsi="TimesNewRomanPSMT" w:cs="TimesNewRomanPSMT"/>
          <w:sz w:val="24"/>
          <w:szCs w:val="24"/>
        </w:rPr>
        <w:t>(далее - карта), входящая</w:t>
      </w:r>
      <w:r w:rsidRPr="00717BAC">
        <w:rPr>
          <w:rFonts w:ascii="TimesNewRomanPSMT" w:hAnsi="TimesNewRomanPSMT" w:cs="TimesNewRomanPSMT"/>
          <w:sz w:val="24"/>
          <w:szCs w:val="24"/>
        </w:rPr>
        <w:t xml:space="preserve"> в состав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 В соответст</w:t>
      </w:r>
      <w:r w:rsidR="00EE3F74" w:rsidRPr="00717BAC">
        <w:rPr>
          <w:rFonts w:ascii="TimesNewRomanPSMT" w:hAnsi="TimesNewRomanPSMT" w:cs="TimesNewRomanPSMT"/>
          <w:sz w:val="24"/>
          <w:szCs w:val="24"/>
        </w:rPr>
        <w:t>вии с ним территория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разделена на</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территориальные зоны, для каждой из которых настоящими Правилами установлен</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градостроительный регламент.</w:t>
      </w:r>
    </w:p>
    <w:p w14:paraId="1697B054" w14:textId="77777777" w:rsidR="007A6533" w:rsidRPr="00717BAC" w:rsidRDefault="007A6533" w:rsidP="00730CF2">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 xml:space="preserve">2. Порядок использования и </w:t>
      </w:r>
      <w:r w:rsidR="00F5388D" w:rsidRPr="00717BAC">
        <w:rPr>
          <w:rFonts w:ascii="TimesNewRomanPSMT" w:hAnsi="TimesNewRomanPSMT" w:cs="TimesNewRomanPSMT"/>
          <w:sz w:val="24"/>
          <w:szCs w:val="24"/>
        </w:rPr>
        <w:t xml:space="preserve">застройки территории </w:t>
      </w:r>
      <w:r w:rsidR="00BF74CD" w:rsidRPr="00717BAC">
        <w:rPr>
          <w:rFonts w:ascii="TimesNewRomanPSMT" w:hAnsi="TimesNewRomanPSMT" w:cs="TimesNewRomanPSMT"/>
          <w:sz w:val="24"/>
          <w:szCs w:val="24"/>
        </w:rPr>
        <w:t xml:space="preserve">сельского поселения </w:t>
      </w:r>
      <w:proofErr w:type="spellStart"/>
      <w:r w:rsidR="00BF74CD" w:rsidRPr="00717BAC">
        <w:rPr>
          <w:rFonts w:ascii="TimesNewRomanPSMT" w:hAnsi="TimesNewRomanPSMT" w:cs="TimesNewRomanPSMT"/>
          <w:sz w:val="24"/>
          <w:szCs w:val="24"/>
        </w:rPr>
        <w:t>д.</w:t>
      </w:r>
      <w:r w:rsidR="006D2C15" w:rsidRPr="00717BAC">
        <w:rPr>
          <w:rFonts w:ascii="TimesNewRomanPSMT" w:hAnsi="TimesNewRomanPSMT" w:cs="TimesNewRomanPSMT"/>
          <w:sz w:val="24"/>
          <w:szCs w:val="24"/>
        </w:rPr>
        <w:t>Асеньевское</w:t>
      </w:r>
      <w:proofErr w:type="spellEnd"/>
      <w:r w:rsidR="006D2C1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w:t>
      </w:r>
    </w:p>
    <w:p w14:paraId="545447A1" w14:textId="77777777" w:rsidR="007A6533" w:rsidRPr="00717BAC" w:rsidRDefault="007A6533" w:rsidP="002127FC">
      <w:pPr>
        <w:pStyle w:val="a3"/>
        <w:numPr>
          <w:ilvl w:val="0"/>
          <w:numId w:val="14"/>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общие положения о порядке разработки документации по планировке территории;</w:t>
      </w:r>
    </w:p>
    <w:p w14:paraId="404CBF69" w14:textId="77777777" w:rsidR="007A6533" w:rsidRPr="00717BAC"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порядок изменения видов разрешенного использования земельных участков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на основе градостроительных регламентов;</w:t>
      </w:r>
    </w:p>
    <w:p w14:paraId="5B57E367" w14:textId="77777777" w:rsidR="007A6533" w:rsidRPr="008560AA"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8560AA">
        <w:rPr>
          <w:rFonts w:ascii="TimesNewRomanPSMT" w:hAnsi="TimesNewRomanPSMT" w:cs="TimesNewRomanPSMT"/>
          <w:sz w:val="24"/>
          <w:szCs w:val="24"/>
        </w:rPr>
        <w:lastRenderedPageBreak/>
        <w:t>порядок строительства капитальных зданий и сооружений, а также их</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капитального ремонта, реконструкции (если она затрагивает конструктивные и другие</w:t>
      </w:r>
      <w:r w:rsidR="00EE3F74"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характеристики надежности и безопасности объектов) на основе градостроительных</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регламентов.</w:t>
      </w:r>
    </w:p>
    <w:p w14:paraId="55BBD277" w14:textId="77777777" w:rsidR="007A6533" w:rsidRPr="00717BAC" w:rsidRDefault="007A6533" w:rsidP="00730CF2">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Действие порядка использования и застройки территории, установленного</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не распространяется на следующие изменения объектов</w:t>
      </w:r>
      <w:r w:rsidR="00730CF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p>
    <w:p w14:paraId="2185F639" w14:textId="77777777" w:rsidR="007A6533" w:rsidRPr="00717BAC" w:rsidRDefault="007A6533" w:rsidP="002127FC">
      <w:pPr>
        <w:pStyle w:val="a3"/>
        <w:numPr>
          <w:ilvl w:val="0"/>
          <w:numId w:val="16"/>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ремонт существующих объектов капитального строительства, при проведении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которого не затрагиваются конструктивные и другие характеристики надежности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безопасности таких объектов;</w:t>
      </w:r>
    </w:p>
    <w:p w14:paraId="2B43BE20" w14:textId="77777777" w:rsidR="007A6533" w:rsidRPr="008560AA"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8560AA">
        <w:rPr>
          <w:rFonts w:ascii="TimesNewRomanPSMT" w:hAnsi="TimesNewRomanPSMT" w:cs="TimesNewRomanPSMT"/>
          <w:sz w:val="24"/>
          <w:szCs w:val="24"/>
        </w:rPr>
        <w:t>реконструкцию объектов капитального строительства, не затрагивающую</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конструктивные и другие характеристики их надежности и безопасности и не связанную с</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изменением величин</w:t>
      </w:r>
      <w:r w:rsidR="00847CBE" w:rsidRPr="008560AA">
        <w:rPr>
          <w:rFonts w:ascii="TimesNewRomanPSMT" w:hAnsi="TimesNewRomanPSMT" w:cs="TimesNewRomanPSMT"/>
          <w:sz w:val="24"/>
          <w:szCs w:val="24"/>
        </w:rPr>
        <w:t>,</w:t>
      </w:r>
      <w:r w:rsidRPr="008560AA">
        <w:rPr>
          <w:rFonts w:ascii="TimesNewRomanPSMT" w:hAnsi="TimesNewRomanPSMT" w:cs="TimesNewRomanPSMT"/>
          <w:sz w:val="24"/>
          <w:szCs w:val="24"/>
        </w:rPr>
        <w:t xml:space="preserve"> установленных градостроительным регламентом параметров;</w:t>
      </w:r>
    </w:p>
    <w:p w14:paraId="60E1AE29"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реставрацию зданий и сооружений;</w:t>
      </w:r>
    </w:p>
    <w:p w14:paraId="4CE3413F"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текущий ремонт зданий и сооружений;</w:t>
      </w:r>
    </w:p>
    <w:p w14:paraId="454AEC5F"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перепланировки;</w:t>
      </w:r>
    </w:p>
    <w:p w14:paraId="665AD439"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замену инженерного и технологического оборудования;</w:t>
      </w:r>
    </w:p>
    <w:p w14:paraId="458C7522" w14:textId="77777777" w:rsidR="007A6533" w:rsidRPr="00717BAC" w:rsidRDefault="007A6533" w:rsidP="002127FC">
      <w:pPr>
        <w:pStyle w:val="a3"/>
        <w:numPr>
          <w:ilvl w:val="0"/>
          <w:numId w:val="15"/>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временных строений и сооружений, в том числе предназначенных</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для нужд строительного процесса;</w:t>
      </w:r>
    </w:p>
    <w:p w14:paraId="38767ECE"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отделочные работы и другие подобные изменения.</w:t>
      </w:r>
    </w:p>
    <w:p w14:paraId="34EB7C6E"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объектов градостроительной деятельности осуществляются с</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соблюдением технических регламентов, иных нормативных требований в соответствии с</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действующим законодательством.</w:t>
      </w:r>
    </w:p>
    <w:p w14:paraId="49114866"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Использование земельных участков и объектов капитального строительства,</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их разрешенного использования, осуществление строительства,</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объектов капитального строительства могут осуществляться</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правообладателями земельных участков, объектов капитального строительства в границах</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их прав в соответствии с действующим законодательством.</w:t>
      </w:r>
    </w:p>
    <w:p w14:paraId="371352F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Соблюдение установленного настоящими Правилами порядка использования и</w:t>
      </w:r>
      <w:r w:rsidR="008560AA">
        <w:rPr>
          <w:rFonts w:ascii="TimesNewRomanPSMT" w:hAnsi="TimesNewRomanPSMT" w:cs="TimesNewRomanPSMT"/>
          <w:sz w:val="24"/>
          <w:szCs w:val="24"/>
        </w:rPr>
        <w:t xml:space="preserve"> </w:t>
      </w:r>
      <w:r w:rsidR="00072077" w:rsidRPr="00717BAC">
        <w:rPr>
          <w:rFonts w:ascii="TimesNewRomanPSMT" w:hAnsi="TimesNewRomanPSMT" w:cs="TimesNewRomanPSMT"/>
          <w:sz w:val="24"/>
          <w:szCs w:val="24"/>
        </w:rPr>
        <w:t xml:space="preserve">застройки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обеспечивается орг</w:t>
      </w:r>
      <w:r w:rsidR="00072077" w:rsidRPr="00717BAC">
        <w:rPr>
          <w:rFonts w:ascii="TimesNewRomanPSMT" w:hAnsi="TimesNewRomanPSMT" w:cs="TimesNewRomanPSMT"/>
          <w:sz w:val="24"/>
          <w:szCs w:val="24"/>
        </w:rPr>
        <w:t xml:space="preserve">анами местного самоуправления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7B6376E5" w14:textId="77777777" w:rsidR="007A6533" w:rsidRPr="00717BAC"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и принятии решений о разработке документации по планировке</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w:t>
      </w:r>
      <w:r w:rsidR="0007207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31D517DE" w14:textId="77777777" w:rsidR="007A6533" w:rsidRPr="00717BAC"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согласовании технических заданий на разработку проектов планировки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территорий;</w:t>
      </w:r>
    </w:p>
    <w:p w14:paraId="5701700C" w14:textId="77777777" w:rsidR="007A6533" w:rsidRPr="008560AA"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8560AA">
        <w:rPr>
          <w:rFonts w:ascii="TimesNewRomanPSMT" w:hAnsi="TimesNewRomanPSMT" w:cs="TimesNewRomanPSMT"/>
          <w:sz w:val="24"/>
          <w:szCs w:val="24"/>
        </w:rPr>
        <w:t>при проверке подготовленной на основании решения указанных органов</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документации по планировке территории на соответствие установленным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законодательством требованиям;</w:t>
      </w:r>
    </w:p>
    <w:p w14:paraId="6D345260"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утверждении документации по планировке территории, разработанной по</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решению указанных органов;</w:t>
      </w:r>
    </w:p>
    <w:p w14:paraId="0B491ACC"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условно разрешенный вид использования земельного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объекта капитального строительства и на вид использования земельного участка</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или объекта капитального строительства;</w:t>
      </w:r>
    </w:p>
    <w:p w14:paraId="0E95C992"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отклонение от предельных параметров разрешенного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реконструкции объектов капитального строительства;</w:t>
      </w:r>
    </w:p>
    <w:p w14:paraId="2362A821"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проведении государственной эк</w:t>
      </w:r>
      <w:r w:rsidR="004839AE" w:rsidRPr="00717BAC">
        <w:rPr>
          <w:rFonts w:ascii="TimesNewRomanPSMT" w:hAnsi="TimesNewRomanPSMT" w:cs="TimesNewRomanPSMT"/>
          <w:sz w:val="24"/>
          <w:szCs w:val="24"/>
        </w:rPr>
        <w:t xml:space="preserve">спертизы проектной документации </w:t>
      </w:r>
      <w:r w:rsidRPr="00717BAC">
        <w:rPr>
          <w:rFonts w:ascii="TimesNewRomanPSMT" w:hAnsi="TimesNewRomanPSMT" w:cs="TimesNewRomanPSMT"/>
          <w:sz w:val="24"/>
          <w:szCs w:val="24"/>
        </w:rPr>
        <w:t>объектов</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AD8B569" w14:textId="77777777" w:rsidR="007A6533" w:rsidRPr="00717BAC" w:rsidRDefault="007A6533" w:rsidP="002127FC">
      <w:pPr>
        <w:pStyle w:val="a3"/>
        <w:numPr>
          <w:ilvl w:val="0"/>
          <w:numId w:val="1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строительство;</w:t>
      </w:r>
    </w:p>
    <w:p w14:paraId="06B43233" w14:textId="77777777" w:rsidR="007A6533" w:rsidRPr="00717BAC" w:rsidRDefault="007A6533" w:rsidP="002127FC">
      <w:pPr>
        <w:pStyle w:val="a3"/>
        <w:numPr>
          <w:ilvl w:val="0"/>
          <w:numId w:val="1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ввод объектов в эксплуатацию.</w:t>
      </w:r>
    </w:p>
    <w:p w14:paraId="49F672B8"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Отношения по вопросам самовольного занятия земельных участков, самовольного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использования самовольно занятых земельных участков и самовольных</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построек регулируются гражданским и земельным законодательством.</w:t>
      </w:r>
    </w:p>
    <w:p w14:paraId="0E9BCC6C" w14:textId="77777777" w:rsidR="007A6533" w:rsidRPr="00717BAC" w:rsidRDefault="00B82C92" w:rsidP="00847CBE">
      <w:pPr>
        <w:pStyle w:val="2"/>
      </w:pPr>
      <w:bookmarkStart w:id="11" w:name="_Toc100216940"/>
      <w:r w:rsidRPr="00717BAC">
        <w:lastRenderedPageBreak/>
        <w:t xml:space="preserve">Статья </w:t>
      </w:r>
      <w:r w:rsidR="00BC45E4">
        <w:t>6</w:t>
      </w:r>
      <w:r w:rsidR="007A6533" w:rsidRPr="00717BAC">
        <w:t>. Градостроительные регламенты и их состав</w:t>
      </w:r>
      <w:bookmarkEnd w:id="11"/>
    </w:p>
    <w:p w14:paraId="09FDFAF8"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Градостроительным регламентом определяется правовой режим земельных</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равно как всего, что находится над и под поверхностью земельных участков и</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используется в процессе их застройки и последующей эксплуатации объектов</w:t>
      </w:r>
      <w:r w:rsidR="00E62D8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6F91A441"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регламенты приведены в Части III Правил.</w:t>
      </w:r>
    </w:p>
    <w:p w14:paraId="4157393D" w14:textId="77777777" w:rsidR="007A6533"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Для каждого земельного участка, иного объекта недвижимости разрешенным</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считается такое использование, которое соответствует градостроительным регламентам.</w:t>
      </w:r>
    </w:p>
    <w:p w14:paraId="4A3BBB17" w14:textId="77777777" w:rsidR="004A0362" w:rsidRPr="004B2888" w:rsidRDefault="004A0362" w:rsidP="004A0362">
      <w:pPr>
        <w:autoSpaceDE w:val="0"/>
        <w:autoSpaceDN w:val="0"/>
        <w:adjustRightInd w:val="0"/>
        <w:spacing w:after="0" w:line="240" w:lineRule="auto"/>
        <w:ind w:left="709" w:hanging="709"/>
        <w:jc w:val="both"/>
        <w:rPr>
          <w:rFonts w:ascii="Times New Roman" w:hAnsi="Times New Roman"/>
          <w:sz w:val="24"/>
          <w:szCs w:val="24"/>
        </w:rPr>
      </w:pPr>
      <w:r w:rsidRPr="004B2888">
        <w:rPr>
          <w:rFonts w:ascii="Times New Roman" w:hAnsi="Times New Roman"/>
          <w:sz w:val="24"/>
          <w:szCs w:val="24"/>
        </w:rPr>
        <w:t>2.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w:t>
      </w:r>
      <w:r>
        <w:rPr>
          <w:rFonts w:ascii="Times New Roman" w:hAnsi="Times New Roman"/>
          <w:sz w:val="24"/>
          <w:szCs w:val="24"/>
        </w:rPr>
        <w:t xml:space="preserve">, </w:t>
      </w:r>
      <w:r w:rsidRPr="007532F6">
        <w:rPr>
          <w:rFonts w:ascii="Times New Roman" w:hAnsi="Times New Roman"/>
          <w:sz w:val="24"/>
          <w:szCs w:val="24"/>
        </w:rPr>
        <w:t>обозначенные на карте градостроительного зонирования</w:t>
      </w:r>
      <w:r>
        <w:rPr>
          <w:rFonts w:ascii="Times New Roman" w:hAnsi="Times New Roman"/>
          <w:sz w:val="24"/>
          <w:szCs w:val="24"/>
        </w:rPr>
        <w:t>.</w:t>
      </w:r>
    </w:p>
    <w:p w14:paraId="70854AB4" w14:textId="77777777" w:rsidR="00A23AD1" w:rsidRPr="00717BAC" w:rsidRDefault="004A0362" w:rsidP="00A23AD1">
      <w:pPr>
        <w:pStyle w:val="u"/>
        <w:spacing w:before="0" w:beforeAutospacing="0" w:after="0" w:afterAutospacing="0"/>
      </w:pPr>
      <w:r>
        <w:rPr>
          <w:rFonts w:ascii="TimesNewRomanPSMT" w:hAnsi="TimesNewRomanPSMT" w:cs="TimesNewRomanPSMT"/>
        </w:rPr>
        <w:t>3</w:t>
      </w:r>
      <w:r w:rsidR="007A6533" w:rsidRPr="00717BAC">
        <w:rPr>
          <w:rFonts w:ascii="TimesNewRomanPSMT" w:hAnsi="TimesNewRomanPSMT" w:cs="TimesNewRomanPSMT"/>
        </w:rPr>
        <w:t xml:space="preserve">. </w:t>
      </w:r>
      <w:r w:rsidR="00A23AD1" w:rsidRPr="00717BAC">
        <w:t>Действие градостроительного регламента не распространяется на земельные участки:</w:t>
      </w:r>
    </w:p>
    <w:p w14:paraId="448FC411" w14:textId="77777777" w:rsidR="00A23AD1" w:rsidRPr="00717BAC" w:rsidRDefault="00A23AD1" w:rsidP="002127FC">
      <w:pPr>
        <w:pStyle w:val="u"/>
        <w:numPr>
          <w:ilvl w:val="0"/>
          <w:numId w:val="35"/>
        </w:numPr>
        <w:spacing w:before="0" w:beforeAutospacing="0" w:after="0" w:afterAutospacing="0"/>
        <w:jc w:val="both"/>
      </w:pPr>
      <w:r w:rsidRPr="00717BAC">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A619093" w14:textId="77777777" w:rsidR="00A23AD1" w:rsidRPr="00717BAC" w:rsidRDefault="00A23AD1" w:rsidP="002127FC">
      <w:pPr>
        <w:pStyle w:val="u"/>
        <w:numPr>
          <w:ilvl w:val="0"/>
          <w:numId w:val="35"/>
        </w:numPr>
        <w:jc w:val="both"/>
      </w:pPr>
      <w:r w:rsidRPr="00717BAC">
        <w:t>в границах территорий общего пользования;</w:t>
      </w:r>
    </w:p>
    <w:p w14:paraId="6BF42D6B" w14:textId="77777777" w:rsidR="00A23AD1" w:rsidRPr="00717BAC" w:rsidRDefault="00A23AD1" w:rsidP="002127FC">
      <w:pPr>
        <w:pStyle w:val="u"/>
        <w:numPr>
          <w:ilvl w:val="0"/>
          <w:numId w:val="35"/>
        </w:numPr>
      </w:pPr>
      <w:r w:rsidRPr="00717BAC">
        <w:t>занятые линейными объектами;</w:t>
      </w:r>
    </w:p>
    <w:p w14:paraId="117F4FCB" w14:textId="77777777" w:rsidR="00072077" w:rsidRDefault="00A23AD1" w:rsidP="002127FC">
      <w:pPr>
        <w:pStyle w:val="u"/>
        <w:numPr>
          <w:ilvl w:val="0"/>
          <w:numId w:val="35"/>
        </w:numPr>
        <w:spacing w:before="0" w:beforeAutospacing="0" w:after="0" w:afterAutospacing="0"/>
      </w:pPr>
      <w:r w:rsidRPr="00717BAC">
        <w:t>предоставленные для добычи полезных ископаемых.</w:t>
      </w:r>
    </w:p>
    <w:p w14:paraId="5C24E434" w14:textId="77777777" w:rsidR="002944D1" w:rsidRPr="0030702A" w:rsidRDefault="002944D1" w:rsidP="002944D1">
      <w:pPr>
        <w:pStyle w:val="u"/>
        <w:spacing w:before="0" w:beforeAutospacing="0" w:after="0" w:afterAutospacing="0"/>
        <w:ind w:left="709"/>
        <w:jc w:val="both"/>
      </w:pPr>
      <w:r w:rsidRPr="0030702A">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14:paraId="0E538758" w14:textId="77777777" w:rsidR="00072077" w:rsidRDefault="004A0362" w:rsidP="00A23AD1">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NewRomanPSMT" w:hAnsi="TimesNewRomanPSMT" w:cs="TimesNewRomanPSMT"/>
          <w:sz w:val="24"/>
          <w:szCs w:val="24"/>
        </w:rPr>
        <w:t>4</w:t>
      </w:r>
      <w:r w:rsidR="00072077" w:rsidRPr="00717BAC">
        <w:rPr>
          <w:rFonts w:ascii="TimesNewRomanPSMT" w:hAnsi="TimesNewRomanPSMT" w:cs="TimesNewRomanPSMT"/>
          <w:sz w:val="24"/>
          <w:szCs w:val="24"/>
        </w:rPr>
        <w:t xml:space="preserve">. </w:t>
      </w:r>
      <w:r w:rsidR="00A23AD1" w:rsidRPr="00717BAC">
        <w:rPr>
          <w:rFonts w:ascii="Times New Roman" w:hAnsi="Times New Roman" w:cs="Times New Roman"/>
          <w:sz w:val="24"/>
          <w:szCs w:val="24"/>
        </w:rPr>
        <w:t>Градостроительные регламенты не устанавливаются на земли лесного фонда, земли</w:t>
      </w:r>
      <w:r w:rsidR="00180154">
        <w:rPr>
          <w:rFonts w:ascii="Times New Roman" w:hAnsi="Times New Roman" w:cs="Times New Roman"/>
          <w:sz w:val="24"/>
          <w:szCs w:val="24"/>
        </w:rPr>
        <w:t xml:space="preserve"> </w:t>
      </w:r>
      <w:r w:rsidR="00A23AD1" w:rsidRPr="00717BAC">
        <w:rPr>
          <w:rFonts w:ascii="Times New Roman" w:hAnsi="Times New Roman" w:cs="Times New Roman"/>
          <w:sz w:val="24"/>
          <w:szCs w:val="24"/>
        </w:rPr>
        <w:t>водного фонда, занятые водными объектами, земли запаса, земли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357BF663" w14:textId="77777777" w:rsidR="002944D1" w:rsidRPr="0030702A" w:rsidRDefault="004A0362" w:rsidP="002944D1">
      <w:pPr>
        <w:spacing w:after="0" w:line="240" w:lineRule="auto"/>
        <w:ind w:left="709" w:hanging="709"/>
        <w:jc w:val="both"/>
        <w:rPr>
          <w:rFonts w:ascii="Times New Roman" w:hAnsi="Times New Roman"/>
          <w:sz w:val="24"/>
          <w:szCs w:val="24"/>
        </w:rPr>
      </w:pPr>
      <w:r>
        <w:rPr>
          <w:rFonts w:ascii="TimesNewRomanPSMT" w:hAnsi="TimesNewRomanPSMT" w:cs="TimesNewRomanPSMT"/>
          <w:sz w:val="24"/>
          <w:szCs w:val="24"/>
        </w:rPr>
        <w:t>5</w:t>
      </w:r>
      <w:r w:rsidR="002944D1">
        <w:rPr>
          <w:rFonts w:ascii="TimesNewRomanPSMT" w:hAnsi="TimesNewRomanPSMT" w:cs="TimesNewRomanPSMT"/>
          <w:sz w:val="24"/>
          <w:szCs w:val="24"/>
        </w:rPr>
        <w:t xml:space="preserve">. </w:t>
      </w:r>
      <w:r w:rsidR="002944D1" w:rsidRPr="0030702A">
        <w:rPr>
          <w:rFonts w:ascii="Times New Roman" w:hAnsi="Times New Roman"/>
          <w:sz w:val="24"/>
          <w:szCs w:val="24"/>
        </w:rPr>
        <w:t>Градостроительный регламент сельскохозяйственной зоны Сх1 не установлен для расположенных в данной зоне сельскохозяйственных угодий в составе земель категории сельскохозяйственного назначения.</w:t>
      </w:r>
    </w:p>
    <w:p w14:paraId="6FA80F60" w14:textId="77777777" w:rsidR="007A6533" w:rsidRPr="00717BAC" w:rsidRDefault="004A0362" w:rsidP="00072077">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6</w:t>
      </w:r>
      <w:r w:rsidR="007A6533" w:rsidRPr="00717BAC">
        <w:rPr>
          <w:rFonts w:ascii="TimesNewRomanPSMT" w:hAnsi="TimesNewRomanPSMT" w:cs="TimesNewRomanPSMT"/>
          <w:sz w:val="24"/>
          <w:szCs w:val="24"/>
        </w:rPr>
        <w:t xml:space="preserve">. Режим использования и </w:t>
      </w:r>
      <w:r w:rsidR="00072077" w:rsidRPr="00717BAC">
        <w:rPr>
          <w:rFonts w:ascii="TimesNewRomanPSMT" w:hAnsi="TimesNewRomanPSMT" w:cs="TimesNewRomanPSMT"/>
          <w:sz w:val="24"/>
          <w:szCs w:val="24"/>
        </w:rPr>
        <w:t xml:space="preserve">застройки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на которые действие</w:t>
      </w:r>
      <w:r w:rsidR="00072077"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не распространяе</w:t>
      </w:r>
      <w:r w:rsidR="00A71AB5" w:rsidRPr="00717BAC">
        <w:rPr>
          <w:rFonts w:ascii="TimesNewRomanPSMT" w:hAnsi="TimesNewRomanPSMT" w:cs="TimesNewRomanPSMT"/>
          <w:sz w:val="24"/>
          <w:szCs w:val="24"/>
        </w:rPr>
        <w:t xml:space="preserve">тся или для которых </w:t>
      </w:r>
      <w:r w:rsidR="007A6533" w:rsidRPr="00717BAC">
        <w:rPr>
          <w:rFonts w:ascii="TimesNewRomanPSMT" w:hAnsi="TimesNewRomanPSMT" w:cs="TimesNewRomanPSMT"/>
          <w:sz w:val="24"/>
          <w:szCs w:val="24"/>
        </w:rPr>
        <w:t>градостроительные</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регламенты не устанав</w:t>
      </w:r>
      <w:r w:rsidR="00A71AB5" w:rsidRPr="00717BAC">
        <w:rPr>
          <w:rFonts w:ascii="TimesNewRomanPSMT" w:hAnsi="TimesNewRomanPSMT" w:cs="TimesNewRomanPSMT"/>
          <w:sz w:val="24"/>
          <w:szCs w:val="24"/>
        </w:rPr>
        <w:t>ливаются, определяет</w:t>
      </w:r>
      <w:r w:rsidR="00072077" w:rsidRPr="00717BAC">
        <w:rPr>
          <w:rFonts w:ascii="TimesNewRomanPSMT" w:hAnsi="TimesNewRomanPSMT" w:cs="TimesNewRomanPSMT"/>
          <w:sz w:val="24"/>
          <w:szCs w:val="24"/>
        </w:rPr>
        <w:t>ся Сельской</w:t>
      </w:r>
      <w:r w:rsidR="004839AE" w:rsidRPr="00717BAC">
        <w:rPr>
          <w:rFonts w:ascii="TimesNewRomanPSMT" w:hAnsi="TimesNewRomanPSMT" w:cs="TimesNewRomanPSMT"/>
          <w:sz w:val="24"/>
          <w:szCs w:val="24"/>
        </w:rPr>
        <w:t xml:space="preserve"> Думой</w:t>
      </w:r>
      <w:r w:rsidR="007A6533" w:rsidRPr="00717BAC">
        <w:rPr>
          <w:rFonts w:ascii="TimesNewRomanPSMT" w:hAnsi="TimesNewRomanPSMT" w:cs="TimesNewRomanPSMT"/>
          <w:sz w:val="24"/>
          <w:szCs w:val="24"/>
        </w:rPr>
        <w:t xml:space="preserve"> в</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соответствии с федеральными законами.</w:t>
      </w:r>
    </w:p>
    <w:p w14:paraId="1D62C6CB"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Предложения по составу и режиму использования территорий общего пользования до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их утверждения нормативны</w:t>
      </w:r>
      <w:r w:rsidR="004839AE" w:rsidRPr="00717BAC">
        <w:rPr>
          <w:rFonts w:ascii="TimesNewRomanPSMT" w:hAnsi="TimesNewRomanPSMT" w:cs="TimesNewRomanPSMT"/>
          <w:sz w:val="24"/>
          <w:szCs w:val="24"/>
        </w:rPr>
        <w:t>ми прав</w:t>
      </w:r>
      <w:r w:rsidR="00072077" w:rsidRPr="00717BAC">
        <w:rPr>
          <w:rFonts w:ascii="TimesNewRomanPSMT" w:hAnsi="TimesNewRomanPSMT" w:cs="TimesNewRomanPSMT"/>
          <w:sz w:val="24"/>
          <w:szCs w:val="24"/>
        </w:rPr>
        <w:t>овыми актами Сельской</w:t>
      </w:r>
      <w:r w:rsidR="004839AE" w:rsidRPr="00717BAC">
        <w:rPr>
          <w:rFonts w:ascii="TimesNewRomanPSMT" w:hAnsi="TimesNewRomanPSMT" w:cs="TimesNewRomanPSMT"/>
          <w:sz w:val="24"/>
          <w:szCs w:val="24"/>
        </w:rPr>
        <w:t xml:space="preserve"> Думой</w:t>
      </w:r>
      <w:r w:rsidRPr="00717BAC">
        <w:rPr>
          <w:rFonts w:ascii="TimesNewRomanPSMT" w:hAnsi="TimesNewRomanPSMT" w:cs="TimesNewRomanPSMT"/>
          <w:sz w:val="24"/>
          <w:szCs w:val="24"/>
        </w:rPr>
        <w:t>,</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подлежат обсуждениям на публичных слушаниях в соответствии с порядком проведения</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публичных слушаний по вопросам землепользования и застро</w:t>
      </w:r>
      <w:r w:rsidR="00681969" w:rsidRPr="00717BAC">
        <w:rPr>
          <w:rFonts w:ascii="TimesNewRomanPSMT" w:hAnsi="TimesNewRomanPSMT" w:cs="TimesNewRomanPSMT"/>
          <w:sz w:val="24"/>
          <w:szCs w:val="24"/>
        </w:rPr>
        <w:t>йки (</w:t>
      </w:r>
      <w:hyperlink w:anchor="_Статья_14._Публичные" w:history="1">
        <w:r w:rsidR="00BE6EE3">
          <w:rPr>
            <w:rStyle w:val="af1"/>
            <w:rFonts w:ascii="TimesNewRomanPSMT" w:hAnsi="TimesNewRomanPSMT" w:cs="TimesNewRomanPSMT"/>
            <w:color w:val="0070C0"/>
            <w:sz w:val="24"/>
            <w:szCs w:val="24"/>
            <w:u w:val="single"/>
          </w:rPr>
          <w:t>Раздел</w:t>
        </w:r>
      </w:hyperlink>
      <w:r w:rsidR="00BE6EE3">
        <w:t xml:space="preserve"> </w:t>
      </w:r>
      <w:r w:rsidR="00BE6EE3" w:rsidRPr="00BE6EE3">
        <w:rPr>
          <w:rStyle w:val="af1"/>
          <w:rFonts w:ascii="TimesNewRomanPSMT" w:hAnsi="TimesNewRomanPSMT" w:cs="TimesNewRomanPSMT"/>
          <w:color w:val="0070C0"/>
          <w:sz w:val="24"/>
          <w:szCs w:val="24"/>
          <w:u w:val="single"/>
        </w:rPr>
        <w:t>4</w:t>
      </w:r>
      <w:r w:rsidR="002407F2">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1712964" w14:textId="77777777" w:rsidR="007A6533"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7</w:t>
      </w:r>
      <w:r w:rsidR="007A6533" w:rsidRPr="00717BAC">
        <w:rPr>
          <w:rFonts w:ascii="TimesNewRomanPSMT" w:hAnsi="TimesNewRomanPSMT" w:cs="TimesNewRomanPSMT"/>
          <w:sz w:val="24"/>
          <w:szCs w:val="24"/>
        </w:rPr>
        <w:t>. Положения и требования градостроительных регламентов, содержащиеся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Правилах, обязательны для соблюдения наряду с техническими регламентами,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нормативами градостроительного проектирования и иными обязательными требованиями,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установленными в соответствии с законодательством.</w:t>
      </w:r>
    </w:p>
    <w:p w14:paraId="1D4DE4C1" w14:textId="77777777" w:rsidR="00E543BF" w:rsidRPr="0030702A" w:rsidRDefault="004A0362" w:rsidP="00E543BF">
      <w:pPr>
        <w:spacing w:after="0" w:line="240" w:lineRule="auto"/>
        <w:ind w:left="709" w:hanging="709"/>
        <w:jc w:val="both"/>
        <w:rPr>
          <w:rFonts w:ascii="Times New Roman" w:hAnsi="Times New Roman"/>
          <w:sz w:val="24"/>
          <w:szCs w:val="24"/>
        </w:rPr>
      </w:pPr>
      <w:r>
        <w:rPr>
          <w:rFonts w:ascii="Times New Roman" w:hAnsi="Times New Roman"/>
          <w:sz w:val="24"/>
          <w:szCs w:val="24"/>
        </w:rPr>
        <w:t>8</w:t>
      </w:r>
      <w:r w:rsidR="00E543BF" w:rsidRPr="0030702A">
        <w:rPr>
          <w:rFonts w:ascii="Times New Roman" w:hAnsi="Times New Roman"/>
          <w:sz w:val="24"/>
          <w:szCs w:val="24"/>
        </w:rPr>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14:paraId="504D8AAB" w14:textId="77777777" w:rsidR="00E543BF" w:rsidRPr="0030702A" w:rsidRDefault="00E543BF" w:rsidP="00E543BF">
      <w:pPr>
        <w:pStyle w:val="u"/>
        <w:spacing w:before="0" w:beforeAutospacing="0" w:after="0" w:afterAutospacing="0"/>
        <w:ind w:left="426" w:firstLine="426"/>
      </w:pPr>
      <w:r w:rsidRPr="0030702A">
        <w:t>1) природно-экологические факторы:</w:t>
      </w:r>
    </w:p>
    <w:p w14:paraId="49CD91B2"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lastRenderedPageBreak/>
        <w:t xml:space="preserve">- водные объекты и их </w:t>
      </w:r>
      <w:proofErr w:type="spellStart"/>
      <w:r w:rsidRPr="0030702A">
        <w:rPr>
          <w:rFonts w:ascii="Times New Roman" w:hAnsi="Times New Roman"/>
          <w:sz w:val="24"/>
          <w:szCs w:val="24"/>
        </w:rPr>
        <w:t>водоохранные</w:t>
      </w:r>
      <w:proofErr w:type="spellEnd"/>
      <w:r w:rsidRPr="0030702A">
        <w:rPr>
          <w:rFonts w:ascii="Times New Roman" w:hAnsi="Times New Roman"/>
          <w:sz w:val="24"/>
          <w:szCs w:val="24"/>
        </w:rPr>
        <w:t xml:space="preserve"> зоны и прибрежные защитные полосы;</w:t>
      </w:r>
    </w:p>
    <w:p w14:paraId="6E5B2FC1"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14:paraId="3B43F401"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источники водоснабжения и зоны санитарной охраны;</w:t>
      </w:r>
    </w:p>
    <w:p w14:paraId="38F48BA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14:paraId="189D5AFC" w14:textId="77777777" w:rsidR="00E543BF" w:rsidRPr="0030702A" w:rsidRDefault="00E543BF" w:rsidP="00E543BF">
      <w:pPr>
        <w:pStyle w:val="u"/>
        <w:spacing w:before="0" w:beforeAutospacing="0" w:after="0" w:afterAutospacing="0"/>
        <w:ind w:left="426" w:firstLine="426"/>
      </w:pPr>
      <w:r w:rsidRPr="0030702A">
        <w:t>2) техногенные факторы:</w:t>
      </w:r>
    </w:p>
    <w:p w14:paraId="67B8319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14:paraId="20524E1C"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xml:space="preserve">- объектов электроэнергетики и их санитарно-защитные и охранные зоны, </w:t>
      </w:r>
    </w:p>
    <w:p w14:paraId="108B582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14:paraId="4CC06FD5"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газораспределительных сети и их охранные зоны.</w:t>
      </w:r>
    </w:p>
    <w:p w14:paraId="0D8F1EAA"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9</w:t>
      </w:r>
      <w:r w:rsidR="007A6533" w:rsidRPr="00717BAC">
        <w:rPr>
          <w:rFonts w:ascii="TimesNewRomanPSMT" w:hAnsi="TimesNewRomanPSMT" w:cs="TimesNewRomanPSMT"/>
          <w:sz w:val="24"/>
          <w:szCs w:val="24"/>
        </w:rPr>
        <w:t>. В градостроительных регламентах в отношении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указаны:</w:t>
      </w:r>
    </w:p>
    <w:p w14:paraId="469822E5" w14:textId="77777777" w:rsidR="007A6533" w:rsidRPr="00717BAC" w:rsidRDefault="007A6533" w:rsidP="002127FC">
      <w:pPr>
        <w:pStyle w:val="a3"/>
        <w:numPr>
          <w:ilvl w:val="0"/>
          <w:numId w:val="19"/>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виды разрешенного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строительства</w:t>
      </w:r>
      <w:r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основные </w:t>
      </w:r>
      <w:r w:rsidR="00A71AB5" w:rsidRPr="00717BAC">
        <w:rPr>
          <w:rFonts w:ascii="TimesNewRomanPSMT" w:hAnsi="TimesNewRomanPSMT" w:cs="TimesNewRomanPSMT"/>
          <w:sz w:val="24"/>
          <w:szCs w:val="24"/>
        </w:rPr>
        <w:t>виды разрешенного использования,</w:t>
      </w:r>
      <w:r w:rsidRPr="00717BAC">
        <w:rPr>
          <w:rFonts w:ascii="TimesNewRomanPSMT" w:hAnsi="TimesNewRomanPSMT" w:cs="TimesNewRomanPSMT"/>
          <w:sz w:val="24"/>
          <w:szCs w:val="24"/>
        </w:rPr>
        <w:t xml:space="preserve"> условно разрешенные виды</w:t>
      </w:r>
      <w:r w:rsidR="00A71AB5" w:rsidRPr="00717BAC">
        <w:rPr>
          <w:rFonts w:ascii="TimesNewRomanPSMT" w:hAnsi="TimesNewRomanPSMT" w:cs="TimesNewRomanPSMT"/>
          <w:sz w:val="24"/>
          <w:szCs w:val="24"/>
        </w:rPr>
        <w:t xml:space="preserve"> использования,</w:t>
      </w:r>
      <w:r w:rsidRPr="00717BAC">
        <w:rPr>
          <w:rFonts w:ascii="TimesNewRomanPSMT" w:hAnsi="TimesNewRomanPSMT" w:cs="TimesNewRomanPSMT"/>
          <w:sz w:val="24"/>
          <w:szCs w:val="24"/>
        </w:rPr>
        <w:t xml:space="preserve"> вспомогательные виды разрешенного использования</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557F7B70" w14:textId="77777777" w:rsidR="007A6533" w:rsidRPr="00717BAC" w:rsidRDefault="007A6533" w:rsidP="002127FC">
      <w:pPr>
        <w:pStyle w:val="a3"/>
        <w:numPr>
          <w:ilvl w:val="0"/>
          <w:numId w:val="1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предельные (минимальные и (или) максимальные) размеры земельных участков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предельные параметры разрешенного строительства, реконструкции объектов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6AF6622" w14:textId="77777777" w:rsidR="007A6533" w:rsidRPr="00717BAC" w:rsidRDefault="007A6533" w:rsidP="002127FC">
      <w:pPr>
        <w:pStyle w:val="a3"/>
        <w:numPr>
          <w:ilvl w:val="0"/>
          <w:numId w:val="1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ограничения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установленные в соответствии с законодательством Российской</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Федерации.</w:t>
      </w:r>
    </w:p>
    <w:p w14:paraId="61EDF626"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10</w:t>
      </w:r>
      <w:r w:rsidR="007A6533" w:rsidRPr="00717BAC">
        <w:rPr>
          <w:rFonts w:ascii="TimesNewRomanPSMT" w:hAnsi="TimesNewRomanPSMT" w:cs="TimesNewRomanPSMT"/>
          <w:sz w:val="24"/>
          <w:szCs w:val="24"/>
        </w:rPr>
        <w:t>. Любые допускаемые в пределах одной территориальной зоны основные виды</w:t>
      </w:r>
    </w:p>
    <w:p w14:paraId="0108FACE"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использования, а также условно разрешенные виды использования при их согласовании,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 условии соблюдения градостроительных регламентов и действующих нормативов,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могут применяться на одном земельном участке одновременно.</w:t>
      </w:r>
    </w:p>
    <w:p w14:paraId="508A72FF"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11</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p>
    <w:p w14:paraId="6A6A8963"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основных и вспомогательных видов разрешенного использования означает, что его</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применение не требует п</w:t>
      </w:r>
      <w:r w:rsidR="00A23AD1" w:rsidRPr="00717BAC">
        <w:rPr>
          <w:rFonts w:ascii="TimesNewRomanPSMT" w:hAnsi="TimesNewRomanPSMT" w:cs="TimesNewRomanPSMT"/>
          <w:sz w:val="24"/>
          <w:szCs w:val="24"/>
        </w:rPr>
        <w:t>олучения от Администрации поселения</w:t>
      </w:r>
      <w:r w:rsidRPr="00717BAC">
        <w:rPr>
          <w:rFonts w:ascii="TimesNewRomanPSMT" w:hAnsi="TimesNewRomanPSMT" w:cs="TimesNewRomanPSMT"/>
          <w:sz w:val="24"/>
          <w:szCs w:val="24"/>
        </w:rPr>
        <w:t xml:space="preserve"> разрешений и согласований.</w:t>
      </w:r>
    </w:p>
    <w:p w14:paraId="14257DB9" w14:textId="77777777" w:rsidR="007A6533" w:rsidRPr="00717BAC" w:rsidRDefault="002944D1"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w:t>
      </w:r>
      <w:r w:rsidR="004A0362">
        <w:rPr>
          <w:rFonts w:ascii="TimesNewRomanPSMT" w:hAnsi="TimesNewRomanPSMT" w:cs="TimesNewRomanPSMT"/>
          <w:sz w:val="24"/>
          <w:szCs w:val="24"/>
        </w:rPr>
        <w:t>2</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условно разрешенных означает, что для его применения необходимо получение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разрешения на условно разрешенный вид использования земельного участка, выдача</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которого осуществляется в</w:t>
      </w:r>
      <w:r w:rsidR="00681969" w:rsidRPr="00717BAC">
        <w:rPr>
          <w:rFonts w:ascii="TimesNewRomanPSMT" w:hAnsi="TimesNewRomanPSMT" w:cs="TimesNewRomanPSMT"/>
          <w:sz w:val="24"/>
          <w:szCs w:val="24"/>
        </w:rPr>
        <w:t xml:space="preserve"> порядке,</w:t>
      </w:r>
      <w:r w:rsidR="00E543BF" w:rsidRPr="00E543BF">
        <w:rPr>
          <w:rFonts w:ascii="Times New Roman" w:hAnsi="Times New Roman"/>
          <w:color w:val="FF0000"/>
          <w:sz w:val="24"/>
          <w:szCs w:val="24"/>
        </w:rPr>
        <w:t xml:space="preserve"> </w:t>
      </w:r>
      <w:r w:rsidR="00E543BF" w:rsidRPr="0030702A">
        <w:rPr>
          <w:rFonts w:ascii="Times New Roman" w:hAnsi="Times New Roman"/>
          <w:sz w:val="24"/>
          <w:szCs w:val="24"/>
        </w:rPr>
        <w:t>определенном статьей 39 Градостроительного кодекса Российской Федерации и</w:t>
      </w:r>
      <w:r w:rsidR="00681969" w:rsidRPr="00717BAC">
        <w:rPr>
          <w:rFonts w:ascii="TimesNewRomanPSMT" w:hAnsi="TimesNewRomanPSMT" w:cs="TimesNewRomanPSMT"/>
          <w:sz w:val="24"/>
          <w:szCs w:val="24"/>
        </w:rPr>
        <w:t xml:space="preserve"> предусмотренном </w:t>
      </w:r>
      <w:hyperlink w:anchor="_Статья_17._Порядок" w:history="1">
        <w:r w:rsidR="004E6A3F"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4E6A3F"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17</w:t>
        </w:r>
      </w:hyperlink>
      <w:r w:rsidR="004E6A3F">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w:t>
      </w:r>
    </w:p>
    <w:p w14:paraId="7D54E51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сопровождаться установлением условий, выполнение</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которых направлено на предотвращение ущерба соседним землепользователям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недопущение существенного снижения стоимости соседних объектов недвижимости.</w:t>
      </w:r>
    </w:p>
    <w:p w14:paraId="3CE6919B" w14:textId="77777777" w:rsidR="007A6533" w:rsidRPr="00717BAC"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3</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вспомогательных видов разрешенного использования, означает, что его применение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возможно только в качестве дополнительного по отношению к основному или условно</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разрешенному виду использования и осуществляться совместно с ним на территории</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одного земельного участка.</w:t>
      </w:r>
    </w:p>
    <w:p w14:paraId="746CBBC0" w14:textId="77777777" w:rsidR="00E543BF"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4</w:t>
      </w:r>
      <w:r w:rsidR="007A6533" w:rsidRPr="00717BAC">
        <w:rPr>
          <w:rFonts w:ascii="TimesNewRomanPSMT" w:hAnsi="TimesNewRomanPSMT" w:cs="TimesNewRomanPSMT"/>
          <w:sz w:val="24"/>
          <w:szCs w:val="24"/>
        </w:rPr>
        <w:t>. Допускается размещение вспомогательных видов использования на</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самостоятельных земельных участках, обслуживающих два и более земельных</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участка, отведенных под основные виды использования.</w:t>
      </w:r>
    </w:p>
    <w:p w14:paraId="0A6BA9CB"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5</w:t>
      </w:r>
      <w:r w:rsidRPr="0030702A">
        <w:rPr>
          <w:rFonts w:ascii="Times New Roman" w:hAnsi="Times New Roman"/>
          <w:sz w:val="24"/>
          <w:szCs w:val="24"/>
        </w:rPr>
        <w:t xml:space="preserve">.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w:t>
      </w:r>
      <w:r w:rsidRPr="0030702A">
        <w:rPr>
          <w:rFonts w:ascii="Times New Roman" w:hAnsi="Times New Roman"/>
          <w:sz w:val="24"/>
          <w:szCs w:val="24"/>
        </w:rPr>
        <w:lastRenderedPageBreak/>
        <w:t>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14:paraId="5F5D79BB" w14:textId="77777777" w:rsidR="00A41E74" w:rsidRPr="00717BAC"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6</w:t>
      </w:r>
      <w:r w:rsidR="007A6533" w:rsidRPr="00717BAC">
        <w:rPr>
          <w:rFonts w:ascii="TimesNewRomanPSMT" w:hAnsi="TimesNewRomanPSMT" w:cs="TimesNewRomanPSMT"/>
          <w:sz w:val="24"/>
          <w:szCs w:val="24"/>
        </w:rPr>
        <w:t>. Применение видов использования земельных участков, не указанных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градостроительном регламенте в качестве разрешенных, не допускается, за исключением</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случая, когда такие виды использования признаются аналогичными видам разрешенного</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использования, указанным в составе градостроительного регламента, по последствиям их</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применения для</w:t>
      </w:r>
      <w:r w:rsidR="008560AA">
        <w:rPr>
          <w:rFonts w:ascii="TimesNewRomanPSMT" w:hAnsi="TimesNewRomanPSMT" w:cs="TimesNewRomanPSMT"/>
          <w:sz w:val="24"/>
          <w:szCs w:val="24"/>
        </w:rPr>
        <w:t xml:space="preserve"> характеристик городской среды.</w:t>
      </w:r>
    </w:p>
    <w:p w14:paraId="2013E27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Заключение об указанной аналогии</w:t>
      </w:r>
      <w:r w:rsidR="00A41E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представляет А</w:t>
      </w:r>
      <w:r w:rsidR="000D78BD" w:rsidRPr="00717BAC">
        <w:rPr>
          <w:rFonts w:ascii="TimesNewRomanPSMT" w:hAnsi="TimesNewRomanPSMT" w:cs="TimesNewRomanPSMT"/>
          <w:sz w:val="24"/>
          <w:szCs w:val="24"/>
        </w:rPr>
        <w:t>дминистрация поселения (с</w:t>
      </w:r>
      <w:r w:rsidR="00A41E74" w:rsidRPr="00717BAC">
        <w:rPr>
          <w:rFonts w:ascii="TimesNewRomanPSMT" w:hAnsi="TimesNewRomanPSMT" w:cs="TimesNewRomanPSMT"/>
          <w:sz w:val="24"/>
          <w:szCs w:val="24"/>
        </w:rPr>
        <w:t>лужба, осуществляющая градостроительную деятельность на территории поселения</w:t>
      </w:r>
      <w:r w:rsidRPr="00717BAC">
        <w:rPr>
          <w:rFonts w:ascii="TimesNewRomanPSMT" w:hAnsi="TimesNewRomanPSMT" w:cs="TimesNewRomanPSMT"/>
          <w:sz w:val="24"/>
          <w:szCs w:val="24"/>
        </w:rPr>
        <w:t>).</w:t>
      </w:r>
    </w:p>
    <w:p w14:paraId="35E489F0" w14:textId="77777777" w:rsidR="00E543BF" w:rsidRDefault="007A6533" w:rsidP="00E543BF">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Выдача разрешения на применение соответствующего вида использования</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в</w:t>
      </w:r>
      <w:r w:rsidR="00681969" w:rsidRPr="00717BAC">
        <w:rPr>
          <w:rFonts w:ascii="TimesNewRomanPSMT" w:hAnsi="TimesNewRomanPSMT" w:cs="TimesNewRomanPSMT"/>
          <w:sz w:val="24"/>
          <w:szCs w:val="24"/>
        </w:rPr>
        <w:t xml:space="preserve"> порядке, предусмотренном </w:t>
      </w:r>
      <w:hyperlink w:anchor="_Статья_17._Порядок" w:history="1">
        <w:r w:rsidR="00681969"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681969" w:rsidRPr="00BE6EE3">
          <w:rPr>
            <w:rStyle w:val="af1"/>
            <w:rFonts w:ascii="TimesNewRomanPSMT" w:hAnsi="TimesNewRomanPSMT" w:cs="TimesNewRomanPSMT"/>
            <w:color w:val="0070C0"/>
            <w:sz w:val="24"/>
            <w:szCs w:val="24"/>
            <w:u w:val="single"/>
          </w:rPr>
          <w:t xml:space="preserve"> 1</w:t>
        </w:r>
        <w:r w:rsidR="00BE6EE3" w:rsidRPr="00BE6EE3">
          <w:rPr>
            <w:rStyle w:val="af1"/>
            <w:rFonts w:ascii="TimesNewRomanPSMT" w:hAnsi="TimesNewRomanPSMT" w:cs="TimesNewRomanPSMT"/>
            <w:color w:val="0070C0"/>
            <w:sz w:val="24"/>
            <w:szCs w:val="24"/>
            <w:u w:val="single"/>
          </w:rPr>
          <w:t>7</w:t>
        </w:r>
      </w:hyperlink>
      <w:r w:rsidRPr="00717BAC">
        <w:rPr>
          <w:rFonts w:ascii="TimesNewRomanPSMT" w:hAnsi="TimesNewRomanPSMT" w:cs="TimesNewRomanPSMT"/>
          <w:sz w:val="24"/>
          <w:szCs w:val="24"/>
        </w:rPr>
        <w:t xml:space="preserve"> настоящих Правил, для</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разрешения на условно разрешенный вид использования земельных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w:t>
      </w:r>
    </w:p>
    <w:p w14:paraId="1B8C7C54"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7</w:t>
      </w:r>
      <w:r w:rsidRPr="0030702A">
        <w:rPr>
          <w:rFonts w:ascii="Times New Roman" w:hAnsi="Times New Roman"/>
          <w:sz w:val="24"/>
          <w:szCs w:val="24"/>
        </w:rPr>
        <w:t xml:space="preserve">.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14:paraId="778A6892"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13DAA2E0"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14:paraId="45A72C56"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8</w:t>
      </w:r>
      <w:r w:rsidRPr="0030702A">
        <w:rPr>
          <w:rFonts w:ascii="Times New Roman" w:hAnsi="Times New Roman"/>
          <w:sz w:val="24"/>
          <w:szCs w:val="24"/>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395CCB97"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9</w:t>
      </w:r>
      <w:r w:rsidRPr="0030702A">
        <w:rPr>
          <w:rFonts w:ascii="Times New Roman" w:hAnsi="Times New Roman"/>
          <w:sz w:val="24"/>
          <w:szCs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14:paraId="37FB2C5C" w14:textId="77777777" w:rsidR="007A6533" w:rsidRPr="0030702A" w:rsidRDefault="004A0362" w:rsidP="00E543BF">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20</w:t>
      </w:r>
      <w:r w:rsidR="007A6533" w:rsidRPr="0030702A">
        <w:rPr>
          <w:rFonts w:ascii="TimesNewRomanPSMT" w:hAnsi="TimesNewRomanPSMT" w:cs="TimesNewRomanPSMT"/>
          <w:sz w:val="24"/>
          <w:szCs w:val="24"/>
        </w:rPr>
        <w:t>. На территориях общего пользования допускаются:</w:t>
      </w:r>
    </w:p>
    <w:p w14:paraId="39E18A5B" w14:textId="77777777" w:rsidR="007A6533" w:rsidRPr="00717BAC" w:rsidRDefault="007A6533" w:rsidP="002127FC">
      <w:pPr>
        <w:pStyle w:val="a3"/>
        <w:numPr>
          <w:ilvl w:val="0"/>
          <w:numId w:val="2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внутриквартальные проезды, подъезды, разворотные площадки, автостоянки;</w:t>
      </w:r>
    </w:p>
    <w:p w14:paraId="1C85A319"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газоны, иные озелененные территории;</w:t>
      </w:r>
    </w:p>
    <w:p w14:paraId="4DCEA7FC"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инженерные коммуникации;</w:t>
      </w:r>
    </w:p>
    <w:p w14:paraId="0C0F4757"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спортивные площадки;</w:t>
      </w:r>
    </w:p>
    <w:p w14:paraId="41309173"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общественные туалеты;</w:t>
      </w:r>
    </w:p>
    <w:p w14:paraId="7F48AF22"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мусоросборников;</w:t>
      </w:r>
    </w:p>
    <w:p w14:paraId="22739AB2"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санитарно-защитные полосы.</w:t>
      </w:r>
    </w:p>
    <w:p w14:paraId="4802758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На территориях общего пользования в жилых зонах, кроме того, допускаются:</w:t>
      </w:r>
    </w:p>
    <w:p w14:paraId="2162C3B6" w14:textId="77777777" w:rsidR="007A6533" w:rsidRPr="00717BAC" w:rsidRDefault="007A6533" w:rsidP="002127FC">
      <w:pPr>
        <w:pStyle w:val="a3"/>
        <w:numPr>
          <w:ilvl w:val="0"/>
          <w:numId w:val="21"/>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детские площадки;</w:t>
      </w:r>
    </w:p>
    <w:p w14:paraId="64FADB88" w14:textId="77777777" w:rsidR="007A6533" w:rsidRPr="00717BAC" w:rsidRDefault="007A6533" w:rsidP="002127FC">
      <w:pPr>
        <w:pStyle w:val="a3"/>
        <w:numPr>
          <w:ilvl w:val="0"/>
          <w:numId w:val="21"/>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площадки для выгула собак.</w:t>
      </w:r>
    </w:p>
    <w:p w14:paraId="06C4D603" w14:textId="77777777" w:rsidR="007A6533" w:rsidRPr="00717BAC" w:rsidRDefault="004A0362"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21</w:t>
      </w:r>
      <w:r w:rsidR="007A6533" w:rsidRPr="00717BAC">
        <w:rPr>
          <w:rFonts w:ascii="TimesNewRomanPSMT" w:hAnsi="TimesNewRomanPSMT" w:cs="TimesNewRomanPSMT"/>
          <w:sz w:val="24"/>
          <w:szCs w:val="24"/>
        </w:rPr>
        <w:t>. В составе градостроительных регламентов территориальных зон указаны (в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зависимости от вида зоны) в числе предельных размеров земельных участков и</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предельных параметров разрешенного строительства, реконструкции объектов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w:t>
      </w:r>
    </w:p>
    <w:p w14:paraId="4852F041" w14:textId="77777777" w:rsidR="007A6533" w:rsidRPr="00717BAC" w:rsidRDefault="007A6533" w:rsidP="002127FC">
      <w:pPr>
        <w:pStyle w:val="a3"/>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размеры (в том числе площадь) земельных участков;</w:t>
      </w:r>
    </w:p>
    <w:p w14:paraId="30D7CC2D" w14:textId="77777777" w:rsidR="007A6533" w:rsidRPr="00717BAC" w:rsidRDefault="007A6533" w:rsidP="002127FC">
      <w:pPr>
        <w:pStyle w:val="a3"/>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отступы зданий и сооружений от границ земельных участков;</w:t>
      </w:r>
    </w:p>
    <w:p w14:paraId="61C096AA" w14:textId="77777777" w:rsidR="007A6533" w:rsidRPr="00717BAC" w:rsidRDefault="007A6533" w:rsidP="002127FC">
      <w:pPr>
        <w:pStyle w:val="a3"/>
        <w:numPr>
          <w:ilvl w:val="0"/>
          <w:numId w:val="22"/>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численные характеристики использования поверхности земельного участка.</w:t>
      </w:r>
    </w:p>
    <w:p w14:paraId="3460DA11"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Совокупность предельных размеров земельных участков и предельных параметров</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составе градостроительного регламента является единой для всех объектов в пределах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соответствующей территориальной зоны, если иное специально не оговорено в составе</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регламента.</w:t>
      </w:r>
    </w:p>
    <w:p w14:paraId="029A7DA5" w14:textId="77777777" w:rsidR="000F1632" w:rsidRPr="00586CE8" w:rsidRDefault="000F1632" w:rsidP="000F1632">
      <w:pPr>
        <w:pStyle w:val="2"/>
      </w:pPr>
      <w:bookmarkStart w:id="12" w:name="_Toc268484949"/>
      <w:bookmarkStart w:id="13" w:name="_Toc268487889"/>
      <w:bookmarkStart w:id="14" w:name="_Toc301255851"/>
      <w:bookmarkStart w:id="15" w:name="_Toc452336969"/>
      <w:bookmarkStart w:id="16" w:name="_Toc466564593"/>
      <w:bookmarkStart w:id="17" w:name="_Toc100216941"/>
      <w:r w:rsidRPr="00586CE8">
        <w:t xml:space="preserve">Статья </w:t>
      </w:r>
      <w:r w:rsidR="00BC45E4">
        <w:t>7</w:t>
      </w:r>
      <w:r w:rsidRPr="00586CE8">
        <w:t>.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2"/>
      <w:bookmarkEnd w:id="13"/>
      <w:bookmarkEnd w:id="14"/>
      <w:bookmarkEnd w:id="15"/>
      <w:bookmarkEnd w:id="16"/>
      <w:bookmarkEnd w:id="17"/>
    </w:p>
    <w:p w14:paraId="7BD2D0A5" w14:textId="77777777" w:rsidR="000F1632" w:rsidRPr="0030702A" w:rsidRDefault="000F1632" w:rsidP="000F1632">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14:paraId="619B4280" w14:textId="77777777" w:rsidR="000F1632" w:rsidRPr="0030702A" w:rsidRDefault="000F1632" w:rsidP="000F1632">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14:paraId="1C53234F" w14:textId="77777777" w:rsidR="007A6533" w:rsidRPr="00717BAC" w:rsidRDefault="00B82C92" w:rsidP="00847CBE">
      <w:pPr>
        <w:pStyle w:val="2"/>
      </w:pPr>
      <w:bookmarkStart w:id="18" w:name="_Toc100216942"/>
      <w:r w:rsidRPr="00717BAC">
        <w:t xml:space="preserve">Статья </w:t>
      </w:r>
      <w:r w:rsidR="00BC45E4">
        <w:t>8</w:t>
      </w:r>
      <w:r w:rsidR="007A6533" w:rsidRPr="00717BAC">
        <w:t>. Открытость и доступность информации о Правилах</w:t>
      </w:r>
      <w:bookmarkEnd w:id="18"/>
    </w:p>
    <w:p w14:paraId="3C7E5C60"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Настоящие Правила, включая все входящие в их состав картографические и иные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документы, являются открытыми для всех физических и юридических лиц.</w:t>
      </w:r>
    </w:p>
    <w:p w14:paraId="56AA9E13"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Администрация города обеспечивает возможность ознакомления с настоящими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всем желающим путем:</w:t>
      </w:r>
    </w:p>
    <w:p w14:paraId="6A7F1884"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публикации Правил;</w:t>
      </w:r>
    </w:p>
    <w:p w14:paraId="28DC6316"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предоставления Правил в библиотеки города;</w:t>
      </w:r>
    </w:p>
    <w:p w14:paraId="29D20262"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размещения Правил в сети «Интернет»;</w:t>
      </w:r>
    </w:p>
    <w:p w14:paraId="78B236B3" w14:textId="77777777" w:rsidR="007A6533" w:rsidRPr="00717BAC" w:rsidRDefault="007A6533" w:rsidP="002127FC">
      <w:pPr>
        <w:pStyle w:val="a3"/>
        <w:numPr>
          <w:ilvl w:val="0"/>
          <w:numId w:val="2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ознакомления с Правилами в полном комплекте входящих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их состав картографических и иных д</w:t>
      </w:r>
      <w:r w:rsidR="000D78BD" w:rsidRPr="00717BAC">
        <w:rPr>
          <w:rFonts w:ascii="TimesNewRomanPSMT" w:hAnsi="TimesNewRomanPSMT" w:cs="TimesNewRomanPSMT"/>
          <w:sz w:val="24"/>
          <w:szCs w:val="24"/>
        </w:rPr>
        <w:t>окументов в Администрации поселения</w:t>
      </w:r>
      <w:r w:rsidRPr="00717BAC">
        <w:rPr>
          <w:rFonts w:ascii="TimesNewRomanPSMT" w:hAnsi="TimesNewRomanPSMT" w:cs="TimesNewRomanPSMT"/>
          <w:sz w:val="24"/>
          <w:szCs w:val="24"/>
        </w:rPr>
        <w:t xml:space="preserve">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w:t>
      </w:r>
      <w:r w:rsidR="000D78BD" w:rsidRPr="00717BAC">
        <w:rPr>
          <w:rFonts w:ascii="TimesNewRomanPSMT" w:hAnsi="TimesNewRomanPSMT" w:cs="TimesNewRomanPSMT"/>
          <w:sz w:val="24"/>
          <w:szCs w:val="24"/>
        </w:rPr>
        <w:t>емым главой Администрации поселения</w:t>
      </w:r>
      <w:r w:rsidRPr="00717BAC">
        <w:rPr>
          <w:rFonts w:ascii="TimesNewRomanPSMT" w:hAnsi="TimesNewRomanPSMT" w:cs="TimesNewRomanPSMT"/>
          <w:sz w:val="24"/>
          <w:szCs w:val="24"/>
        </w:rPr>
        <w:t>;</w:t>
      </w:r>
    </w:p>
    <w:p w14:paraId="67E96DB5" w14:textId="77777777" w:rsidR="007A6533" w:rsidRPr="00717BAC" w:rsidRDefault="007A6533" w:rsidP="002127FC">
      <w:pPr>
        <w:pStyle w:val="a3"/>
        <w:numPr>
          <w:ilvl w:val="0"/>
          <w:numId w:val="23"/>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пред</w:t>
      </w:r>
      <w:r w:rsidR="000D78BD" w:rsidRPr="00717BAC">
        <w:rPr>
          <w:rFonts w:ascii="TimesNewRomanPSMT" w:hAnsi="TimesNewRomanPSMT" w:cs="TimesNewRomanPSMT"/>
          <w:sz w:val="24"/>
          <w:szCs w:val="24"/>
        </w:rPr>
        <w:t>оставления Администрацией поселения</w:t>
      </w:r>
      <w:r w:rsidRPr="00717BAC">
        <w:rPr>
          <w:rFonts w:ascii="TimesNewRomanPSMT" w:hAnsi="TimesNewRomanPSMT" w:cs="TimesNewRomanPSMT"/>
          <w:sz w:val="24"/>
          <w:szCs w:val="24"/>
        </w:rPr>
        <w:t xml:space="preserve"> физическим и юридическим лицам</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выписок из картографических документов Правил и их фрагментов, характеризующих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 землепользования и застройки применительно к отдельным земельным участкам</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их массивам (кварталам, микрорайонам) в порядке, утверждаемом главой</w:t>
      </w:r>
      <w:r w:rsidR="00FB7597" w:rsidRPr="00717BAC">
        <w:rPr>
          <w:rFonts w:ascii="TimesNewRomanPSMT" w:hAnsi="TimesNewRomanPSMT" w:cs="TimesNewRomanPSMT"/>
          <w:sz w:val="24"/>
          <w:szCs w:val="24"/>
        </w:rPr>
        <w:t xml:space="preserve"> </w:t>
      </w:r>
      <w:r w:rsidR="000D78BD"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при этом стоимость указанных услуг не может превышать</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стоимость затрат на изготовление копий соответствующих документов.</w:t>
      </w:r>
    </w:p>
    <w:p w14:paraId="01229C30" w14:textId="77777777" w:rsidR="007A6533" w:rsidRPr="00717BAC" w:rsidRDefault="00B82C92" w:rsidP="00847CBE">
      <w:pPr>
        <w:pStyle w:val="2"/>
      </w:pPr>
      <w:bookmarkStart w:id="19" w:name="_Статья_9._Общие"/>
      <w:bookmarkStart w:id="20" w:name="_Toc100216943"/>
      <w:bookmarkEnd w:id="19"/>
      <w:r w:rsidRPr="00717BAC">
        <w:t xml:space="preserve">Статья </w:t>
      </w:r>
      <w:r w:rsidR="00BC45E4">
        <w:t>9</w:t>
      </w:r>
      <w:r w:rsidR="007A6533" w:rsidRPr="00717BAC">
        <w:t>. Общие положения, относящиеся к ранее возникшим правам</w:t>
      </w:r>
      <w:bookmarkEnd w:id="20"/>
    </w:p>
    <w:p w14:paraId="27CE9257"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Принятые до введения в действие настоящих Правил, нормативные правовые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акты муниципального образования </w:t>
      </w:r>
      <w:r w:rsidR="000D78BD" w:rsidRPr="00717BAC">
        <w:rPr>
          <w:rFonts w:ascii="TimesNewRomanPSMT" w:hAnsi="TimesNewRomanPSMT" w:cs="TimesNewRomanPSMT"/>
          <w:sz w:val="24"/>
          <w:szCs w:val="24"/>
        </w:rPr>
        <w:t>сельского</w:t>
      </w:r>
      <w:r w:rsidR="00255B4B" w:rsidRPr="00717BAC">
        <w:rPr>
          <w:rFonts w:ascii="TimesNewRomanPSMT" w:hAnsi="TimesNewRomanPSMT" w:cs="TimesNewRomanPSMT"/>
          <w:sz w:val="24"/>
          <w:szCs w:val="24"/>
        </w:rPr>
        <w:t xml:space="preserve"> поселения </w:t>
      </w:r>
      <w:r w:rsidR="000D78BD" w:rsidRPr="00717BAC">
        <w:rPr>
          <w:rFonts w:ascii="TimesNewRomanPSMT" w:hAnsi="TimesNewRomanPSMT" w:cs="TimesNewRomanPSMT"/>
          <w:sz w:val="24"/>
          <w:szCs w:val="24"/>
        </w:rPr>
        <w:t xml:space="preserve">деревня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 вопросам землепользования и</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применяются в части, не противоречащей настоящим Правилам.</w:t>
      </w:r>
    </w:p>
    <w:p w14:paraId="3AD0D039"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Разрешения на строительство и реконструкцию остаются в силе при условии, что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на день принятия настоящих Правил срок действия разрешения на строительство не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истек.</w:t>
      </w:r>
    </w:p>
    <w:p w14:paraId="77D0FE05"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Земельные участки, объекты капитального строительства, существовавшие на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законных основаниях до вступления в силу настоящих Правил, и расположенные на</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территориях, для которых установлены градостроительные регламенты и на которые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действие этих градостроительных регламентов распространяется, являются</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несоответствующими градостроительным регламентам в случаях, когда:</w:t>
      </w:r>
    </w:p>
    <w:p w14:paraId="27AE1023"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виды использования земельных участков,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видам разрешенного использования, указанным как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разрешенные для соответствующих территориальных зон (часть III настоящих Правил);</w:t>
      </w:r>
    </w:p>
    <w:p w14:paraId="5BADCE2E"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существующие размеры земельных участков и параметры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предельным размерам земельных участков и предельным</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параметрам разрешенного строительства, реконструкции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(часть III настоящих Правил).</w:t>
      </w:r>
    </w:p>
    <w:p w14:paraId="35CB8EC8" w14:textId="77777777" w:rsidR="007A6533"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Вопросы самовольного занятия земельных участков, самовольного строительства,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использования самовольно занятых земельных участков и самовольных построек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регулируются гражданским и земельным законодательством.</w:t>
      </w:r>
    </w:p>
    <w:p w14:paraId="5D3160DA" w14:textId="77777777" w:rsidR="000F1632" w:rsidRPr="0030702A"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xml:space="preserve">5. Корректировку </w:t>
      </w:r>
      <w:hyperlink w:anchor="Par450" w:history="1">
        <w:r w:rsidRPr="0030702A">
          <w:rPr>
            <w:rFonts w:ascii="Times New Roman" w:hAnsi="Times New Roman"/>
            <w:sz w:val="24"/>
            <w:szCs w:val="24"/>
          </w:rPr>
          <w:t>части II</w:t>
        </w:r>
      </w:hyperlink>
      <w:r w:rsidRPr="0030702A">
        <w:rPr>
          <w:rFonts w:ascii="Times New Roman" w:hAnsi="Times New Roman"/>
          <w:sz w:val="24"/>
          <w:szCs w:val="24"/>
        </w:rPr>
        <w:t xml:space="preserve"> Правил землепользования и застройки, обусловленную осуществлением кадастрового учета земельных участков, предоставленных до принятия Правил землепользования и застройки, повлекшую техническую корректировку границ зон, рассматривать как техническую корректировку границ зон, не изменяющую иные характеристики.</w:t>
      </w:r>
    </w:p>
    <w:p w14:paraId="4A5D6F00" w14:textId="77777777" w:rsidR="007A6533" w:rsidRPr="00717BAC" w:rsidRDefault="00B82C92" w:rsidP="00847CBE">
      <w:pPr>
        <w:pStyle w:val="2"/>
      </w:pPr>
      <w:bookmarkStart w:id="21" w:name="_Toc100216944"/>
      <w:r w:rsidRPr="00717BAC">
        <w:t xml:space="preserve">Статья </w:t>
      </w:r>
      <w:r w:rsidR="00BC45E4">
        <w:t>10</w:t>
      </w:r>
      <w:r w:rsidR="007A6533" w:rsidRPr="00717BAC">
        <w:t>. Использование земельных участков и объектов капитального</w:t>
      </w:r>
      <w:r w:rsidR="00847CBE">
        <w:t xml:space="preserve"> </w:t>
      </w:r>
      <w:r w:rsidR="007A6533" w:rsidRPr="00717BAC">
        <w:t>строительства, не соответствующих настоящим Правилам</w:t>
      </w:r>
      <w:bookmarkEnd w:id="21"/>
    </w:p>
    <w:p w14:paraId="7D782ABD"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Земельные участки, объекты капитального строительства, существовавшие до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вступления в силу Правил и не соответствующие градостроительным регламентам, могут</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использоваться без установления срока приведения видов их в соответствие с</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за исключением случаев, когда использование этих</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представляет опасность для жизни и здоровья людей, окружающей среды,</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культурного наследия.</w:t>
      </w:r>
    </w:p>
    <w:p w14:paraId="060C8967"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случае если ис</w:t>
      </w:r>
      <w:r w:rsidR="00625357" w:rsidRPr="00717BAC">
        <w:rPr>
          <w:rFonts w:ascii="TimesNewRomanPSMT" w:hAnsi="TimesNewRomanPSMT" w:cs="TimesNewRomanPSMT"/>
          <w:sz w:val="24"/>
          <w:szCs w:val="24"/>
        </w:rPr>
        <w:t xml:space="preserve">пользование указанных в </w:t>
      </w:r>
      <w:hyperlink w:anchor="_Статья_9._Общие" w:history="1">
        <w:r w:rsidR="008C0698">
          <w:rPr>
            <w:rStyle w:val="af1"/>
            <w:rFonts w:ascii="TimesNewRomanPSMT" w:hAnsi="TimesNewRomanPSMT" w:cs="TimesNewRomanPSMT"/>
            <w:color w:val="0070C0"/>
            <w:sz w:val="24"/>
            <w:szCs w:val="24"/>
            <w:u w:val="single"/>
          </w:rPr>
          <w:t>статье</w:t>
        </w:r>
      </w:hyperlink>
      <w:r w:rsidR="008C0698">
        <w:rPr>
          <w:rFonts w:ascii="TimesNewRomanPSMT" w:hAnsi="TimesNewRomanPSMT" w:cs="TimesNewRomanPSMT"/>
          <w:color w:val="0070C0"/>
          <w:sz w:val="24"/>
          <w:szCs w:val="24"/>
          <w:u w:val="single"/>
        </w:rPr>
        <w:t xml:space="preserve"> 9</w:t>
      </w:r>
      <w:r w:rsidRPr="00717BAC">
        <w:rPr>
          <w:rFonts w:ascii="TimesNewRomanPSMT" w:hAnsi="TimesNewRomanPSMT" w:cs="TimesNewRomanPSMT"/>
          <w:sz w:val="24"/>
          <w:szCs w:val="24"/>
        </w:rPr>
        <w:t xml:space="preserve"> настоящих Правил земельных</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и объектов капитального строительства продолжается и опасно для жизни или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здоровья человека, для окружающей среды, объектов культурного наследия,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федеральными законами может быть наложен запрет на использование</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таких земельных участков и объектов капитального строительства.</w:t>
      </w:r>
    </w:p>
    <w:p w14:paraId="29FFE7E5"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Реконструкция указанных в части 1 настоящей статьи объектов капитального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может осуществляться только путем приведения таких объектов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градостроительным регламентом или путем уменьшения их несоответствия</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предельным параметрам разрешенного строительства, реконструкции при условии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получения соответствующего разрешения в </w:t>
      </w:r>
      <w:r w:rsidR="00625357" w:rsidRPr="00717BAC">
        <w:rPr>
          <w:rFonts w:ascii="TimesNewRomanPSMT" w:hAnsi="TimesNewRomanPSMT" w:cs="TimesNewRomanPSMT"/>
          <w:sz w:val="24"/>
          <w:szCs w:val="24"/>
        </w:rPr>
        <w:t xml:space="preserve">порядке, приведенном в </w:t>
      </w:r>
      <w:hyperlink w:anchor="_Статья_18._Выдача" w:history="1">
        <w:r w:rsidR="00BE6EE3" w:rsidRPr="00BE6EE3">
          <w:rPr>
            <w:rStyle w:val="af1"/>
            <w:rFonts w:ascii="TimesNewRomanPSMT" w:hAnsi="TimesNewRomanPSMT" w:cs="TimesNewRomanPSMT"/>
            <w:color w:val="0070C0"/>
            <w:sz w:val="24"/>
            <w:szCs w:val="24"/>
            <w:u w:val="single"/>
          </w:rPr>
          <w:t>статье 18</w:t>
        </w:r>
      </w:hyperlink>
      <w:r w:rsidRPr="00717BAC">
        <w:rPr>
          <w:rFonts w:ascii="TimesNewRomanPSMT" w:hAnsi="TimesNewRomanPSMT" w:cs="TimesNewRomanPSMT"/>
          <w:sz w:val="24"/>
          <w:szCs w:val="24"/>
        </w:rPr>
        <w:t xml:space="preserve"> настоящих</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59700DDD"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Изменение видов разрешенного использования указанных земельных участков 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может осуществляться путем приведения их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видами разрешенного использования земельных участков и объектов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установленными градостроительным регламентом.</w:t>
      </w:r>
    </w:p>
    <w:p w14:paraId="3AD0B0AD" w14:textId="77777777" w:rsidR="000F1632" w:rsidRPr="00586CE8" w:rsidRDefault="000F1632" w:rsidP="000F1632">
      <w:pPr>
        <w:pStyle w:val="2"/>
      </w:pPr>
      <w:bookmarkStart w:id="22" w:name="_Toc268487891"/>
      <w:bookmarkStart w:id="23" w:name="_Toc301255853"/>
      <w:bookmarkStart w:id="24" w:name="_Toc452336971"/>
      <w:bookmarkStart w:id="25" w:name="_Toc466564597"/>
      <w:bookmarkStart w:id="26" w:name="_Toc100216945"/>
      <w:r w:rsidRPr="00586CE8">
        <w:t>Статья 1</w:t>
      </w:r>
      <w:r w:rsidR="00BC45E4">
        <w:t>1</w:t>
      </w:r>
      <w:r w:rsidRPr="00586CE8">
        <w:t>. Осуществление строительства, реконструкции объектов капитального строительства</w:t>
      </w:r>
      <w:bookmarkEnd w:id="22"/>
      <w:bookmarkEnd w:id="23"/>
      <w:bookmarkEnd w:id="24"/>
      <w:bookmarkEnd w:id="25"/>
      <w:bookmarkEnd w:id="26"/>
    </w:p>
    <w:p w14:paraId="7316AB12" w14:textId="77777777" w:rsidR="000F1632" w:rsidRPr="007532F6"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14:paraId="47ADC3A8" w14:textId="77777777" w:rsidR="000F1632" w:rsidRPr="007532F6"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w:t>
      </w:r>
      <w:r w:rsidRPr="007532F6">
        <w:rPr>
          <w:rFonts w:ascii="Times New Roman" w:hAnsi="Times New Roman"/>
          <w:sz w:val="24"/>
          <w:szCs w:val="24"/>
        </w:rPr>
        <w:lastRenderedPageBreak/>
        <w:t>порядке, установленном Градостроительным кодексом Российской Федерации и настоящими Правилами (</w:t>
      </w:r>
      <w:hyperlink w:anchor="_Статья_18._Выдача" w:history="1">
        <w:r w:rsidR="00BE6EE3" w:rsidRPr="00BE6EE3">
          <w:rPr>
            <w:rStyle w:val="af1"/>
            <w:rFonts w:ascii="Times New Roman" w:hAnsi="Times New Roman"/>
            <w:color w:val="0070C0"/>
            <w:sz w:val="24"/>
            <w:szCs w:val="24"/>
            <w:u w:val="single"/>
          </w:rPr>
          <w:t>статья 18</w:t>
        </w:r>
      </w:hyperlink>
      <w:r w:rsidRPr="007532F6">
        <w:rPr>
          <w:rFonts w:ascii="Times New Roman" w:hAnsi="Times New Roman"/>
          <w:sz w:val="24"/>
          <w:szCs w:val="24"/>
        </w:rPr>
        <w:t>).</w:t>
      </w:r>
    </w:p>
    <w:p w14:paraId="7037D015" w14:textId="77777777" w:rsidR="007A6533" w:rsidRPr="00717BAC" w:rsidRDefault="007A6533" w:rsidP="00847CBE">
      <w:pPr>
        <w:pStyle w:val="2"/>
      </w:pPr>
      <w:bookmarkStart w:id="27" w:name="_Toc100216946"/>
      <w:r w:rsidRPr="00717BAC">
        <w:t xml:space="preserve">Статья </w:t>
      </w:r>
      <w:r w:rsidR="00BC45E4">
        <w:t>12</w:t>
      </w:r>
      <w:r w:rsidR="003B26A1" w:rsidRPr="00717BAC">
        <w:t>. К</w:t>
      </w:r>
      <w:r w:rsidR="00FE5E46" w:rsidRPr="00717BAC">
        <w:t xml:space="preserve">омиссия по </w:t>
      </w:r>
      <w:r w:rsidR="00DC5146" w:rsidRPr="00717BAC">
        <w:t>подготовке проекта Правил землепользования и застройки</w:t>
      </w:r>
      <w:bookmarkEnd w:id="27"/>
    </w:p>
    <w:p w14:paraId="28369D7B" w14:textId="77777777" w:rsidR="007A6533" w:rsidRPr="00717BAC" w:rsidRDefault="007A6533" w:rsidP="00057C84">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Глава Администрации </w:t>
      </w:r>
      <w:r w:rsidR="00057C84" w:rsidRPr="00717BAC">
        <w:rPr>
          <w:rFonts w:ascii="TimesNewRomanPSMT" w:hAnsi="TimesNewRomanPSMT" w:cs="TimesNewRomanPSMT"/>
          <w:sz w:val="24"/>
          <w:szCs w:val="24"/>
        </w:rPr>
        <w:t>поселения</w:t>
      </w:r>
      <w:r w:rsidRPr="00717BAC">
        <w:rPr>
          <w:rFonts w:ascii="TimesNewRomanPSMT" w:hAnsi="TimesNewRomanPSMT" w:cs="TimesNewRomanPSMT"/>
          <w:sz w:val="24"/>
          <w:szCs w:val="24"/>
        </w:rPr>
        <w:t xml:space="preserve"> утверждает состав и порядок деятельности</w:t>
      </w:r>
      <w:r w:rsidR="00057C84" w:rsidRPr="00717BAC">
        <w:rPr>
          <w:rFonts w:ascii="TimesNewRomanPSMT" w:hAnsi="TimesNewRomanPSMT" w:cs="TimesNewRomanPSMT"/>
          <w:sz w:val="24"/>
          <w:szCs w:val="24"/>
        </w:rPr>
        <w:t xml:space="preserve"> </w:t>
      </w:r>
      <w:r w:rsidR="003B26A1" w:rsidRPr="00717BAC">
        <w:rPr>
          <w:rFonts w:ascii="TimesNewRomanPSMT" w:hAnsi="TimesNewRomanPSMT" w:cs="TimesNewRomanPSMT"/>
          <w:sz w:val="24"/>
          <w:szCs w:val="24"/>
        </w:rPr>
        <w:t>К</w:t>
      </w:r>
      <w:r w:rsidR="00FE5E46" w:rsidRPr="00717BAC">
        <w:rPr>
          <w:rFonts w:ascii="TimesNewRomanPSMT" w:hAnsi="TimesNewRomanPSMT" w:cs="TimesNewRomanPSMT"/>
          <w:sz w:val="24"/>
          <w:szCs w:val="24"/>
        </w:rPr>
        <w:t>омиссии по</w:t>
      </w:r>
      <w:r w:rsidR="00DC5146" w:rsidRPr="00717BAC">
        <w:rPr>
          <w:rFonts w:ascii="TimesNewRomanPSMT" w:hAnsi="TimesNewRomanPSMT" w:cs="TimesNewRomanPSMT"/>
          <w:sz w:val="24"/>
          <w:szCs w:val="24"/>
        </w:rPr>
        <w:t xml:space="preserve"> подготовке Правил</w:t>
      </w:r>
      <w:r w:rsidR="00FE5E46" w:rsidRPr="00717BAC">
        <w:rPr>
          <w:rFonts w:ascii="TimesNewRomanPSMT" w:hAnsi="TimesNewRomanPSMT" w:cs="TimesNewRomanPSMT"/>
          <w:sz w:val="24"/>
          <w:szCs w:val="24"/>
        </w:rPr>
        <w:t xml:space="preserve"> </w:t>
      </w:r>
      <w:r w:rsidR="00DC5146" w:rsidRPr="00717BAC">
        <w:rPr>
          <w:rFonts w:ascii="TimesNewRomanPSMT" w:hAnsi="TimesNewRomanPSMT" w:cs="TimesNewRomanPSMT"/>
          <w:sz w:val="24"/>
          <w:szCs w:val="24"/>
        </w:rPr>
        <w:t>землепользования и застройки муниципального об</w:t>
      </w:r>
      <w:r w:rsidR="00255B4B" w:rsidRPr="00717BAC">
        <w:rPr>
          <w:rFonts w:ascii="TimesNewRomanPSMT" w:hAnsi="TimesNewRomanPSMT" w:cs="TimesNewRomanPSMT"/>
          <w:sz w:val="24"/>
          <w:szCs w:val="24"/>
        </w:rPr>
        <w:t xml:space="preserve">разования </w:t>
      </w:r>
      <w:r w:rsidR="00057C84"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(далее – Комиссия), которая</w:t>
      </w:r>
      <w:r w:rsidR="00562A9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создается в целях:</w:t>
      </w:r>
    </w:p>
    <w:p w14:paraId="5244483B" w14:textId="77777777" w:rsidR="007A6533" w:rsidRPr="00717BAC"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подготовки проекта настоящих Правил;</w:t>
      </w:r>
    </w:p>
    <w:p w14:paraId="2093E364" w14:textId="77777777" w:rsidR="007A6533" w:rsidRPr="008E151A"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юридических и физических лиц по проекту</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Генерального плана, проекту настоящих Правил;</w:t>
      </w:r>
    </w:p>
    <w:p w14:paraId="648732A4" w14:textId="77777777" w:rsidR="007A6533" w:rsidRPr="00717BAC" w:rsidRDefault="007A6533" w:rsidP="002127FC">
      <w:pPr>
        <w:pStyle w:val="a3"/>
        <w:numPr>
          <w:ilvl w:val="0"/>
          <w:numId w:val="25"/>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организации и рассмотрения результатов публичных слушаний по проекту</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Генерального плана, проекту настоящих Правил;</w:t>
      </w:r>
    </w:p>
    <w:p w14:paraId="31AEAA13" w14:textId="77777777" w:rsidR="007A6533" w:rsidRPr="00717BAC" w:rsidRDefault="007A6533" w:rsidP="002127FC">
      <w:pPr>
        <w:pStyle w:val="a3"/>
        <w:numPr>
          <w:ilvl w:val="0"/>
          <w:numId w:val="25"/>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внесении изменений в настоящие Правила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подготовку соответствующего заключения;</w:t>
      </w:r>
    </w:p>
    <w:p w14:paraId="14BF7558" w14:textId="77777777" w:rsidR="007A6533" w:rsidRPr="00717BAC" w:rsidRDefault="007A6533" w:rsidP="002127FC">
      <w:pPr>
        <w:pStyle w:val="a3"/>
        <w:numPr>
          <w:ilvl w:val="0"/>
          <w:numId w:val="25"/>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предоставлении условно разрешенного вида</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использования земельных участков или </w:t>
      </w:r>
      <w:proofErr w:type="gramStart"/>
      <w:r w:rsidRPr="00717BAC">
        <w:rPr>
          <w:rFonts w:ascii="TimesNewRomanPSMT" w:hAnsi="TimesNewRomanPSMT" w:cs="TimesNewRomanPSMT"/>
          <w:sz w:val="24"/>
          <w:szCs w:val="24"/>
        </w:rPr>
        <w:t>объектов капитального строительства</w:t>
      </w:r>
      <w:proofErr w:type="gramEnd"/>
      <w:r w:rsidRPr="00717BAC">
        <w:rPr>
          <w:rFonts w:ascii="TimesNewRomanPSMT" w:hAnsi="TimesNewRomanPSMT" w:cs="TimesNewRomanPSMT"/>
          <w:sz w:val="24"/>
          <w:szCs w:val="24"/>
        </w:rPr>
        <w:t xml:space="preserve">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подготовка рекомендаций для направлен</w:t>
      </w:r>
      <w:r w:rsidR="00057C84" w:rsidRPr="00717BAC">
        <w:rPr>
          <w:rFonts w:ascii="TimesNewRomanPSMT" w:hAnsi="TimesNewRomanPSMT" w:cs="TimesNewRomanPSMT"/>
          <w:sz w:val="24"/>
          <w:szCs w:val="24"/>
        </w:rPr>
        <w:t>ия их главе Администрации поселения</w:t>
      </w:r>
      <w:r w:rsidRPr="00717BAC">
        <w:rPr>
          <w:rFonts w:ascii="TimesNewRomanPSMT" w:hAnsi="TimesNewRomanPSMT" w:cs="TimesNewRomanPSMT"/>
          <w:sz w:val="24"/>
          <w:szCs w:val="24"/>
        </w:rPr>
        <w:t>;</w:t>
      </w:r>
    </w:p>
    <w:p w14:paraId="10056DAA" w14:textId="77777777" w:rsidR="007A6533" w:rsidRPr="008E151A"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об отклонении от предельных параметров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 xml:space="preserve">разрешенного строительства, реконструкции объектов </w:t>
      </w:r>
      <w:proofErr w:type="gramStart"/>
      <w:r w:rsidRPr="008E151A">
        <w:rPr>
          <w:rFonts w:ascii="TimesNewRomanPSMT" w:hAnsi="TimesNewRomanPSMT" w:cs="TimesNewRomanPSMT"/>
          <w:sz w:val="24"/>
          <w:szCs w:val="24"/>
        </w:rPr>
        <w:t>капитального строительства</w:t>
      </w:r>
      <w:proofErr w:type="gramEnd"/>
      <w:r w:rsidRPr="008E151A">
        <w:rPr>
          <w:rFonts w:ascii="TimesNewRomanPSMT" w:hAnsi="TimesNewRomanPSMT" w:cs="TimesNewRomanPSMT"/>
          <w:sz w:val="24"/>
          <w:szCs w:val="24"/>
        </w:rPr>
        <w:t xml:space="preserve"> и</w:t>
      </w:r>
      <w:r w:rsidR="00562A90"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подготовка рекомендаций для направлен</w:t>
      </w:r>
      <w:r w:rsidR="00057C84" w:rsidRPr="008E151A">
        <w:rPr>
          <w:rFonts w:ascii="TimesNewRomanPSMT" w:hAnsi="TimesNewRomanPSMT" w:cs="TimesNewRomanPSMT"/>
          <w:sz w:val="24"/>
          <w:szCs w:val="24"/>
        </w:rPr>
        <w:t>ия их главе Администрации поселения</w:t>
      </w:r>
      <w:r w:rsidRPr="008E151A">
        <w:rPr>
          <w:rFonts w:ascii="TimesNewRomanPSMT" w:hAnsi="TimesNewRomanPSMT" w:cs="TimesNewRomanPSMT"/>
          <w:sz w:val="24"/>
          <w:szCs w:val="24"/>
        </w:rPr>
        <w:t>.</w:t>
      </w:r>
    </w:p>
    <w:p w14:paraId="3B4CCB2E" w14:textId="77777777" w:rsidR="007A6533" w:rsidRPr="00717BAC" w:rsidRDefault="007A6533" w:rsidP="00562A90">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Председателем Комиссии является замест</w:t>
      </w:r>
      <w:r w:rsidR="00057C84" w:rsidRPr="00717BAC">
        <w:rPr>
          <w:rFonts w:ascii="TimesNewRomanPSMT" w:hAnsi="TimesNewRomanPSMT" w:cs="TimesNewRomanPSMT"/>
          <w:sz w:val="24"/>
          <w:szCs w:val="24"/>
        </w:rPr>
        <w:t>итель Главы Администрации поселения</w:t>
      </w:r>
      <w:r w:rsidRPr="00717BAC">
        <w:rPr>
          <w:rFonts w:ascii="TimesNewRomanPSMT" w:hAnsi="TimesNewRomanPSMT" w:cs="TimesNewRomanPSMT"/>
          <w:sz w:val="24"/>
          <w:szCs w:val="24"/>
        </w:rPr>
        <w:t>.</w:t>
      </w:r>
    </w:p>
    <w:p w14:paraId="0C1B74F0" w14:textId="77777777" w:rsidR="007A6533" w:rsidRPr="00717BAC" w:rsidRDefault="007A6533" w:rsidP="00562A90">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Персональный состав Комиссии формиру</w:t>
      </w:r>
      <w:r w:rsidR="00057C84"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w:t>
      </w:r>
    </w:p>
    <w:p w14:paraId="1461CAC5" w14:textId="77777777" w:rsidR="002218C5" w:rsidRPr="00717BAC" w:rsidRDefault="007A6533" w:rsidP="00562A90">
      <w:pPr>
        <w:spacing w:after="0"/>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входят руководители структурных подразделений</w:t>
      </w:r>
      <w:r w:rsidR="00180154">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Администрации поселения</w:t>
      </w:r>
      <w:r w:rsidR="00562A90" w:rsidRPr="00717BAC">
        <w:rPr>
          <w:rFonts w:ascii="TimesNewRomanPSMT" w:hAnsi="TimesNewRomanPSMT" w:cs="TimesNewRomanPSMT"/>
          <w:sz w:val="24"/>
          <w:szCs w:val="24"/>
        </w:rPr>
        <w:t xml:space="preserve"> в области архитектуры и градостроительства, экономики, планирования,</w:t>
      </w:r>
      <w:r w:rsidR="00627CAA" w:rsidRPr="00717BAC">
        <w:rPr>
          <w:rFonts w:ascii="TimesNewRomanPSMT" w:hAnsi="TimesNewRomanPSMT" w:cs="TimesNewRomanPSMT"/>
          <w:sz w:val="24"/>
          <w:szCs w:val="24"/>
        </w:rPr>
        <w:t xml:space="preserve"> управления</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имуществом и земельными ресурсами,</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промышленности и предпринимательства, правовых вопросов.</w:t>
      </w:r>
    </w:p>
    <w:p w14:paraId="06ACA829" w14:textId="77777777" w:rsidR="002218C5" w:rsidRPr="00717BAC" w:rsidRDefault="002218C5" w:rsidP="00FF3E32">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включаются:</w:t>
      </w:r>
    </w:p>
    <w:p w14:paraId="28BBD00A" w14:textId="77777777" w:rsidR="002218C5" w:rsidRPr="00717BAC" w:rsidRDefault="00057C84" w:rsidP="002127FC">
      <w:pPr>
        <w:pStyle w:val="a3"/>
        <w:numPr>
          <w:ilvl w:val="0"/>
          <w:numId w:val="26"/>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два депутата Сельской Думы</w:t>
      </w:r>
      <w:r w:rsidR="002218C5" w:rsidRPr="00717BAC">
        <w:rPr>
          <w:rFonts w:ascii="TimesNewRomanPSMT" w:hAnsi="TimesNewRomanPSMT" w:cs="TimesNewRomanPSMT"/>
          <w:sz w:val="24"/>
          <w:szCs w:val="24"/>
        </w:rPr>
        <w:t xml:space="preserve"> (по п</w:t>
      </w:r>
      <w:r w:rsidRPr="00717BAC">
        <w:rPr>
          <w:rFonts w:ascii="TimesNewRomanPSMT" w:hAnsi="TimesNewRomanPSMT" w:cs="TimesNewRomanPSMT"/>
          <w:sz w:val="24"/>
          <w:szCs w:val="24"/>
        </w:rPr>
        <w:t>редставлению Сельской Думы</w:t>
      </w:r>
      <w:r w:rsidR="002218C5" w:rsidRPr="00717BAC">
        <w:rPr>
          <w:rFonts w:ascii="TimesNewRomanPSMT" w:hAnsi="TimesNewRomanPSMT" w:cs="TimesNewRomanPSMT"/>
          <w:sz w:val="24"/>
          <w:szCs w:val="24"/>
        </w:rPr>
        <w:t>);</w:t>
      </w:r>
    </w:p>
    <w:p w14:paraId="4828CA60" w14:textId="77777777" w:rsidR="002218C5" w:rsidRPr="00717BAC" w:rsidRDefault="00562A90" w:rsidP="002127FC">
      <w:pPr>
        <w:pStyle w:val="a3"/>
        <w:numPr>
          <w:ilvl w:val="0"/>
          <w:numId w:val="26"/>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архитектор, представляющий</w:t>
      </w:r>
      <w:r w:rsidR="002218C5" w:rsidRPr="00717BAC">
        <w:rPr>
          <w:rFonts w:ascii="TimesNewRomanPSMT" w:hAnsi="TimesNewRomanPSMT" w:cs="TimesNewRomanPSMT"/>
          <w:sz w:val="24"/>
          <w:szCs w:val="24"/>
        </w:rPr>
        <w:t xml:space="preserve"> общественные и частные интересы граждан,</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владельцев недвижимости, общественных, коммерческих и иных организаций</w:t>
      </w:r>
      <w:r w:rsidRPr="00717BAC">
        <w:rPr>
          <w:rFonts w:ascii="TimesNewRomanPSMT" w:hAnsi="TimesNewRomanPSMT" w:cs="TimesNewRomanPSMT"/>
          <w:sz w:val="24"/>
          <w:szCs w:val="24"/>
        </w:rPr>
        <w:t xml:space="preserve"> (по</w:t>
      </w:r>
      <w:r w:rsidR="00FF3E32" w:rsidRPr="00717BAC">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представлению Сельской Думы</w:t>
      </w:r>
      <w:r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 не</w:t>
      </w:r>
      <w:r w:rsidRPr="00717BAC">
        <w:rPr>
          <w:rFonts w:ascii="TimesNewRomanPSMT" w:hAnsi="TimesNewRomanPSMT" w:cs="TimesNewRomanPSMT"/>
          <w:sz w:val="24"/>
          <w:szCs w:val="24"/>
        </w:rPr>
        <w:t xml:space="preserve"> являющийся государственным либо муниципальным служащим</w:t>
      </w:r>
      <w:r w:rsidR="002218C5" w:rsidRPr="00717BAC">
        <w:rPr>
          <w:rFonts w:ascii="TimesNewRomanPSMT" w:hAnsi="TimesNewRomanPSMT" w:cs="TimesNewRomanPSMT"/>
          <w:sz w:val="24"/>
          <w:szCs w:val="24"/>
        </w:rPr>
        <w:t>;</w:t>
      </w:r>
    </w:p>
    <w:p w14:paraId="5FE8AE4C" w14:textId="77777777" w:rsidR="002218C5" w:rsidRPr="008E151A" w:rsidRDefault="002218C5" w:rsidP="002127FC">
      <w:pPr>
        <w:pStyle w:val="a3"/>
        <w:numPr>
          <w:ilvl w:val="0"/>
          <w:numId w:val="26"/>
        </w:numPr>
        <w:autoSpaceDE w:val="0"/>
        <w:autoSpaceDN w:val="0"/>
        <w:adjustRightInd w:val="0"/>
        <w:spacing w:after="0" w:line="240" w:lineRule="auto"/>
        <w:ind w:left="709" w:firstLine="360"/>
        <w:jc w:val="both"/>
        <w:rPr>
          <w:rFonts w:ascii="TimesNewRomanPSMT" w:hAnsi="TimesNewRomanPSMT" w:cs="TimesNewRomanPSMT"/>
          <w:sz w:val="24"/>
          <w:szCs w:val="24"/>
        </w:rPr>
      </w:pPr>
      <w:r w:rsidRPr="008E151A">
        <w:rPr>
          <w:rFonts w:ascii="TimesNewRomanPSMT" w:hAnsi="TimesNewRomanPSMT" w:cs="TimesNewRomanPSMT"/>
          <w:sz w:val="24"/>
          <w:szCs w:val="24"/>
        </w:rPr>
        <w:t>два лица, представляющие общественные и частные интересы граждан,</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владельцев недвижимости, общественных, коммерческих и иных организаций (по</w:t>
      </w:r>
      <w:r w:rsidR="00FF3E32" w:rsidRPr="008E151A">
        <w:rPr>
          <w:rFonts w:ascii="TimesNewRomanPSMT" w:hAnsi="TimesNewRomanPSMT" w:cs="TimesNewRomanPSMT"/>
          <w:sz w:val="24"/>
          <w:szCs w:val="24"/>
        </w:rPr>
        <w:t xml:space="preserve"> </w:t>
      </w:r>
      <w:r w:rsidR="00512C89" w:rsidRPr="008E151A">
        <w:rPr>
          <w:rFonts w:ascii="TimesNewRomanPSMT" w:hAnsi="TimesNewRomanPSMT" w:cs="TimesNewRomanPSMT"/>
          <w:sz w:val="24"/>
          <w:szCs w:val="24"/>
        </w:rPr>
        <w:t>представлению Сельской Думы</w:t>
      </w:r>
      <w:r w:rsidRPr="008E151A">
        <w:rPr>
          <w:rFonts w:ascii="TimesNewRomanPSMT" w:hAnsi="TimesNewRomanPSMT" w:cs="TimesNewRomanPSMT"/>
          <w:sz w:val="24"/>
          <w:szCs w:val="24"/>
        </w:rPr>
        <w:t>), не являющиеся государственными</w:t>
      </w:r>
      <w:r w:rsidR="00FF3E32"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либо муниципальными служащими;</w:t>
      </w:r>
    </w:p>
    <w:p w14:paraId="7C738940" w14:textId="77777777" w:rsidR="002218C5" w:rsidRPr="008E151A"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8E151A">
        <w:rPr>
          <w:rFonts w:ascii="TimesNewRomanPSMT" w:hAnsi="TimesNewRomanPSMT" w:cs="TimesNewRomanPSMT"/>
          <w:sz w:val="24"/>
          <w:szCs w:val="24"/>
        </w:rPr>
        <w:t>В состав Комиссии также могут включаться представители государственных органов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 сфере контроля и надзора, государственных органов управления.</w:t>
      </w:r>
    </w:p>
    <w:p w14:paraId="77654ED0" w14:textId="77777777" w:rsidR="002218C5" w:rsidRPr="00717BAC" w:rsidRDefault="00860DDF" w:rsidP="00847CBE">
      <w:pPr>
        <w:pStyle w:val="2"/>
      </w:pPr>
      <w:bookmarkStart w:id="28" w:name="_Toc100216947"/>
      <w:r w:rsidRPr="00717BAC">
        <w:t>Статья 1</w:t>
      </w:r>
      <w:r w:rsidR="00BC45E4">
        <w:t>3</w:t>
      </w:r>
      <w:r w:rsidR="002218C5" w:rsidRPr="00717BAC">
        <w:t>. Информирование населения о градостроительной деятельности</w:t>
      </w:r>
      <w:bookmarkEnd w:id="28"/>
    </w:p>
    <w:p w14:paraId="048D776E" w14:textId="77777777" w:rsidR="002218C5" w:rsidRPr="00717BAC"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Информирование граждан, их объединений и юридических лиц о градостроительной</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деятельности, в том числе о возможном или предстоящем предоставлении (изъятии)</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земельного участка для строительства, осуществля</w:t>
      </w:r>
      <w:r w:rsidR="00512C89" w:rsidRPr="00717BAC">
        <w:rPr>
          <w:rFonts w:ascii="TimesNewRomanPSMT" w:hAnsi="TimesNewRomanPSMT" w:cs="TimesNewRomanPSMT"/>
          <w:sz w:val="24"/>
          <w:szCs w:val="24"/>
        </w:rPr>
        <w:t>ет Администрация поселения</w:t>
      </w:r>
      <w:r w:rsidRPr="00717BAC">
        <w:rPr>
          <w:rFonts w:ascii="TimesNewRomanPSMT" w:hAnsi="TimesNewRomanPSMT" w:cs="TimesNewRomanPSMT"/>
          <w:sz w:val="24"/>
          <w:szCs w:val="24"/>
        </w:rPr>
        <w:t xml:space="preserve"> в</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утверждаемым 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22B5FCC" w14:textId="77777777" w:rsidR="002218C5" w:rsidRPr="00717BAC" w:rsidRDefault="00860DDF" w:rsidP="00847CBE">
      <w:pPr>
        <w:pStyle w:val="2"/>
      </w:pPr>
      <w:bookmarkStart w:id="29" w:name="_Статья_14._Публичные"/>
      <w:bookmarkStart w:id="30" w:name="_Toc100216948"/>
      <w:bookmarkEnd w:id="29"/>
      <w:r w:rsidRPr="00717BAC">
        <w:lastRenderedPageBreak/>
        <w:t>Статья 1</w:t>
      </w:r>
      <w:r w:rsidR="00260C5C">
        <w:t>4</w:t>
      </w:r>
      <w:r w:rsidR="002218C5" w:rsidRPr="00717BAC">
        <w:t>. Действие Правил по отношению к градостроительной документации</w:t>
      </w:r>
      <w:bookmarkEnd w:id="30"/>
    </w:p>
    <w:p w14:paraId="1506EEBA" w14:textId="77777777" w:rsidR="002218C5" w:rsidRPr="00717BAC" w:rsidRDefault="002218C5" w:rsidP="00FE5E46">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После введения в действие настоящих Правил ранее утвержденная</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градостроительная документация применяется в части, не противоречащей настоящим</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w:t>
      </w:r>
    </w:p>
    <w:p w14:paraId="46011256" w14:textId="77777777" w:rsidR="002218C5" w:rsidRPr="00717BAC" w:rsidRDefault="00860DDF" w:rsidP="00847CBE">
      <w:pPr>
        <w:pStyle w:val="2"/>
      </w:pPr>
      <w:bookmarkStart w:id="31" w:name="_Toc100216949"/>
      <w:r w:rsidRPr="00717BAC">
        <w:t>Статья 1</w:t>
      </w:r>
      <w:r w:rsidR="00260C5C">
        <w:t>5</w:t>
      </w:r>
      <w:r w:rsidR="002218C5" w:rsidRPr="00717BAC">
        <w:t>. Ответственность за нарушение Правил</w:t>
      </w:r>
      <w:bookmarkEnd w:id="31"/>
    </w:p>
    <w:p w14:paraId="322952FF" w14:textId="77777777" w:rsidR="002218C5"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За нарушение настоящих Правил физические и юридические лица, а также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должностные лица, несут ответственность в соответствии с законодательством</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Калужской области, иными нормативными правовыми актами.</w:t>
      </w:r>
    </w:p>
    <w:p w14:paraId="7661CDBC" w14:textId="77777777" w:rsidR="007F0AB7" w:rsidRPr="00717BAC" w:rsidRDefault="007F0AB7" w:rsidP="007F0AB7">
      <w:pPr>
        <w:pStyle w:val="1"/>
        <w:jc w:val="both"/>
      </w:pPr>
      <w:bookmarkStart w:id="32" w:name="_Toc100216950"/>
      <w:r>
        <w:t>РАЗДЕЛ 2. Положение об и</w:t>
      </w:r>
      <w:r w:rsidRPr="00717BAC">
        <w:t>зменени</w:t>
      </w:r>
      <w:r>
        <w:t>и</w:t>
      </w:r>
      <w:r w:rsidRPr="00717BAC">
        <w:t xml:space="preserve"> видов разрешенного использования земельных участков и</w:t>
      </w:r>
      <w:r>
        <w:t xml:space="preserve"> </w:t>
      </w:r>
      <w:r w:rsidRPr="00717BAC">
        <w:t>объектов капитального строительства. Выдача разрешения на отклонение от</w:t>
      </w:r>
      <w:r>
        <w:t xml:space="preserve"> </w:t>
      </w:r>
      <w:r w:rsidRPr="00717BAC">
        <w:t>предельных параметров разрешенного строительства, реконструкции объектов</w:t>
      </w:r>
      <w:r>
        <w:t xml:space="preserve"> </w:t>
      </w:r>
      <w:r w:rsidRPr="00717BAC">
        <w:t>капитального строительства</w:t>
      </w:r>
      <w:bookmarkEnd w:id="32"/>
    </w:p>
    <w:p w14:paraId="211EA1FB" w14:textId="77777777" w:rsidR="007F0AB7" w:rsidRPr="00717BAC" w:rsidRDefault="007F0AB7" w:rsidP="007F0AB7">
      <w:pPr>
        <w:pStyle w:val="2"/>
      </w:pPr>
      <w:bookmarkStart w:id="33" w:name="_Toc100216951"/>
      <w:r w:rsidRPr="00717BAC">
        <w:t>Статья 1</w:t>
      </w:r>
      <w:r w:rsidR="00260C5C">
        <w:t>6</w:t>
      </w:r>
      <w:r w:rsidRPr="00717BAC">
        <w:t>. Общий порядок изменения видов разрешенного использования земельных участков и объектов капитального строительства</w:t>
      </w:r>
      <w:bookmarkEnd w:id="33"/>
    </w:p>
    <w:p w14:paraId="2F38D740"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w:t>
      </w:r>
    </w:p>
    <w:p w14:paraId="32A68D8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может осуществляться правообладателями земельных участков и объектов капитального строительства,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14:paraId="3A8FBD92" w14:textId="77777777" w:rsidR="007F0AB7"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w:t>
      </w:r>
      <w:r w:rsidRP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органами государственной власти,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Администрации поселения.</w:t>
      </w:r>
    </w:p>
    <w:p w14:paraId="376861DB" w14:textId="77777777" w:rsidR="007F0AB7" w:rsidRPr="007532F6" w:rsidRDefault="007F0AB7" w:rsidP="007F0AB7">
      <w:pPr>
        <w:widowControl w:val="0"/>
        <w:autoSpaceDE w:val="0"/>
        <w:autoSpaceDN w:val="0"/>
        <w:adjustRightInd w:val="0"/>
        <w:spacing w:after="0" w:line="240" w:lineRule="auto"/>
        <w:ind w:left="709"/>
        <w:jc w:val="both"/>
        <w:rPr>
          <w:rFonts w:ascii="Times New Roman" w:hAnsi="Times New Roman"/>
          <w:sz w:val="24"/>
          <w:szCs w:val="24"/>
        </w:rPr>
      </w:pPr>
      <w:r w:rsidRPr="007532F6">
        <w:rPr>
          <w:rFonts w:ascii="Times New Roman" w:hAnsi="Times New Roman"/>
          <w:sz w:val="24"/>
          <w:szCs w:val="24"/>
        </w:rPr>
        <w:t xml:space="preserve">Учет изменений осуществлять в соответствии со </w:t>
      </w:r>
      <w:hyperlink r:id="rId9" w:history="1">
        <w:r w:rsidRPr="007532F6">
          <w:rPr>
            <w:rFonts w:ascii="Times New Roman" w:hAnsi="Times New Roman"/>
            <w:sz w:val="24"/>
            <w:szCs w:val="24"/>
          </w:rPr>
          <w:t>статьей 20</w:t>
        </w:r>
      </w:hyperlink>
      <w:r w:rsidRPr="007532F6">
        <w:rPr>
          <w:rFonts w:ascii="Times New Roman" w:hAnsi="Times New Roman"/>
          <w:sz w:val="24"/>
          <w:szCs w:val="24"/>
        </w:rPr>
        <w:t xml:space="preserve"> Федерального закона от 24.07.2007 № 221-ФЗ "О государственном кадастре недвижимости".</w:t>
      </w:r>
    </w:p>
    <w:p w14:paraId="3A7EE3E7"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В случаях, если правообладатель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хочет выбрать вид использования из числа условно разрешенных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для соответствующей территориальной зоны, для этого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необходимо получение разрешения, предоставляемого главой Администрации поселения в порядке</w:t>
      </w:r>
      <w:r>
        <w:rPr>
          <w:rFonts w:ascii="TimesNewRomanPSMT" w:hAnsi="TimesNewRomanPSMT" w:cs="TimesNewRomanPSMT"/>
          <w:sz w:val="24"/>
          <w:szCs w:val="24"/>
        </w:rPr>
        <w:t>,</w:t>
      </w:r>
      <w:r w:rsidRPr="00717BAC">
        <w:rPr>
          <w:rFonts w:ascii="TimesNewRomanPSMT" w:hAnsi="TimesNewRomanPSMT" w:cs="TimesNewRomanPSMT"/>
          <w:sz w:val="24"/>
          <w:szCs w:val="24"/>
        </w:rPr>
        <w:t xml:space="preserve">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7532F6">
        <w:rPr>
          <w:rFonts w:ascii="TimesNewRomanPSMT" w:hAnsi="TimesNewRomanPSMT" w:cs="TimesNewRomanPSMT"/>
          <w:sz w:val="24"/>
          <w:szCs w:val="24"/>
        </w:rPr>
        <w:t>настоящих Правил</w:t>
      </w:r>
      <w:r w:rsidRPr="00717BAC">
        <w:rPr>
          <w:rFonts w:ascii="TimesNewRomanPSMT" w:hAnsi="TimesNewRomanPSMT" w:cs="TimesNewRomanPSMT"/>
          <w:sz w:val="24"/>
          <w:szCs w:val="24"/>
        </w:rPr>
        <w:t>.</w:t>
      </w:r>
    </w:p>
    <w:p w14:paraId="30F9EA7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В случаях, если правообладатели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хотят выбрать вид использования из числа отсутствующих в перечне видов разрешенного использования установленных настоящими Правилами для соответствующей территориальной зоны, но аналогичных по последствиям его примен</w:t>
      </w:r>
      <w:r>
        <w:rPr>
          <w:rFonts w:ascii="TimesNewRomanPSMT" w:hAnsi="TimesNewRomanPSMT" w:cs="TimesNewRomanPSMT"/>
          <w:sz w:val="24"/>
          <w:szCs w:val="24"/>
        </w:rPr>
        <w:t>ения для характеристик сельской</w:t>
      </w:r>
      <w:r w:rsidRPr="00717BAC">
        <w:rPr>
          <w:rFonts w:ascii="TimesNewRomanPSMT" w:hAnsi="TimesNewRomanPSMT" w:cs="TimesNewRomanPSMT"/>
          <w:sz w:val="24"/>
          <w:szCs w:val="24"/>
        </w:rPr>
        <w:t xml:space="preserve"> среды одному или нескольким разрешенным видам использования, при отсутствии норм законодательства, прямо запрещающих его применение, то для этого необходимо получение разрешения на его применение, </w:t>
      </w:r>
      <w:r w:rsidRPr="00717BAC">
        <w:rPr>
          <w:rFonts w:ascii="TimesNewRomanPSMT" w:hAnsi="TimesNewRomanPSMT" w:cs="TimesNewRomanPSMT"/>
          <w:sz w:val="24"/>
          <w:szCs w:val="24"/>
        </w:rPr>
        <w:lastRenderedPageBreak/>
        <w:t xml:space="preserve">предоставляемого главой Администрации поселения в порядке,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68738C">
        <w:rPr>
          <w:rFonts w:ascii="TimesNewRomanPSMT" w:hAnsi="TimesNewRomanPSMT" w:cs="TimesNewRomanPSMT"/>
          <w:sz w:val="24"/>
          <w:szCs w:val="24"/>
        </w:rPr>
        <w:t>настоящих Правил.</w:t>
      </w:r>
    </w:p>
    <w:p w14:paraId="7EA5818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Изменение правообладателями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поселения с соблюдением условий такого перевода,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14:paraId="2E66A96E" w14:textId="77777777" w:rsidR="007F0AB7"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7. Право на изменение </w:t>
      </w:r>
      <w:proofErr w:type="gramStart"/>
      <w:r w:rsidRPr="00717BAC">
        <w:rPr>
          <w:rFonts w:ascii="TimesNewRomanPSMT" w:hAnsi="TimesNewRomanPSMT" w:cs="TimesNewRomanPSMT"/>
          <w:sz w:val="24"/>
          <w:szCs w:val="24"/>
        </w:rPr>
        <w:t>вида</w:t>
      </w:r>
      <w:proofErr w:type="gramEnd"/>
      <w:r w:rsidRPr="00717BAC">
        <w:rPr>
          <w:rFonts w:ascii="TimesNewRomanPSMT" w:hAnsi="TimesNewRomanPSMT" w:cs="TimesNewRomanPSMT"/>
          <w:sz w:val="24"/>
          <w:szCs w:val="24"/>
        </w:rPr>
        <w:t xml:space="preserve"> разрешенного использования объектов недвижимости,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в порядке, определенном в </w:t>
      </w:r>
      <w:hyperlink w:anchor="_Статья_17._Порядок" w:history="1">
        <w:r w:rsidR="008C0698" w:rsidRPr="00324010">
          <w:rPr>
            <w:rStyle w:val="af1"/>
            <w:rFonts w:ascii="TimesNewRomanPSMT" w:hAnsi="TimesNewRomanPSMT" w:cs="TimesNewRomanPSMT"/>
            <w:color w:val="0070C0"/>
            <w:sz w:val="24"/>
            <w:szCs w:val="24"/>
            <w:u w:val="single"/>
          </w:rPr>
          <w:t>статье 17</w:t>
        </w:r>
      </w:hyperlink>
      <w:r w:rsidR="008C0698">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w:t>
      </w:r>
    </w:p>
    <w:p w14:paraId="337E99D5" w14:textId="77777777" w:rsidR="007F0AB7" w:rsidRPr="00717BAC" w:rsidRDefault="007F0AB7" w:rsidP="007F0AB7">
      <w:pPr>
        <w:pStyle w:val="2"/>
      </w:pPr>
      <w:bookmarkStart w:id="34" w:name="_Статья_17._Порядок"/>
      <w:bookmarkStart w:id="35" w:name="_Toc100216952"/>
      <w:bookmarkEnd w:id="34"/>
      <w:r w:rsidRPr="00717BAC">
        <w:t xml:space="preserve">Статья </w:t>
      </w:r>
      <w:r w:rsidR="00260C5C">
        <w:t>17</w:t>
      </w:r>
      <w:r w:rsidRPr="00717BAC">
        <w:t>. Порядок предоставления разрешения на условно разрешенный вид</w:t>
      </w:r>
      <w:r>
        <w:t xml:space="preserve"> </w:t>
      </w:r>
      <w:r w:rsidRPr="00717BAC">
        <w:t>использования</w:t>
      </w:r>
      <w:bookmarkEnd w:id="35"/>
    </w:p>
    <w:p w14:paraId="1AE0550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w:t>
      </w:r>
    </w:p>
    <w:p w14:paraId="2B2B90F1"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Заявление о выдаче разрешения на условно разрешенный вид использования может подаваться:</w:t>
      </w:r>
    </w:p>
    <w:p w14:paraId="41643063" w14:textId="77777777" w:rsidR="007F0AB7" w:rsidRPr="00717BAC" w:rsidRDefault="007F0AB7" w:rsidP="007F0AB7">
      <w:pPr>
        <w:pStyle w:val="a3"/>
        <w:numPr>
          <w:ilvl w:val="0"/>
          <w:numId w:val="29"/>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документации по планировке территории;</w:t>
      </w:r>
    </w:p>
    <w:p w14:paraId="3BA120B4" w14:textId="77777777" w:rsidR="007F0AB7" w:rsidRPr="00717BAC" w:rsidRDefault="007F0AB7" w:rsidP="007F0AB7">
      <w:pPr>
        <w:pStyle w:val="a3"/>
        <w:numPr>
          <w:ilvl w:val="0"/>
          <w:numId w:val="2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строительства (реконструкции) капитальных зданий и сооружений;</w:t>
      </w:r>
    </w:p>
    <w:p w14:paraId="2F7071F5" w14:textId="77777777" w:rsidR="007F0AB7" w:rsidRPr="00717BAC" w:rsidRDefault="007F0AB7" w:rsidP="007F0AB7">
      <w:pPr>
        <w:pStyle w:val="a3"/>
        <w:numPr>
          <w:ilvl w:val="0"/>
          <w:numId w:val="29"/>
        </w:numPr>
        <w:autoSpaceDE w:val="0"/>
        <w:autoSpaceDN w:val="0"/>
        <w:adjustRightInd w:val="0"/>
        <w:spacing w:after="0" w:line="240" w:lineRule="auto"/>
        <w:ind w:left="851" w:firstLine="218"/>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изменения использования земельных участков, объектов капитального строительства в процессе их использования.</w:t>
      </w:r>
    </w:p>
    <w:p w14:paraId="07D0924F"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Вопрос о предоставлении разрешения на условно разрешенный вид использования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подлежит </w:t>
      </w:r>
      <w:r w:rsidR="00317D4E">
        <w:rPr>
          <w:rFonts w:ascii="TimesNewRomanPSMT" w:hAnsi="TimesNewRomanPSMT" w:cs="TimesNewRomanPSMT"/>
          <w:sz w:val="24"/>
          <w:szCs w:val="24"/>
        </w:rPr>
        <w:t xml:space="preserve">общественным </w:t>
      </w:r>
      <w:r w:rsidRPr="00717BAC">
        <w:rPr>
          <w:rFonts w:ascii="TimesNewRomanPSMT" w:hAnsi="TimesNewRomanPSMT" w:cs="TimesNewRomanPSMT"/>
          <w:sz w:val="24"/>
          <w:szCs w:val="24"/>
        </w:rPr>
        <w:t>обсуждени</w:t>
      </w:r>
      <w:r w:rsidR="00317D4E">
        <w:rPr>
          <w:rFonts w:ascii="TimesNewRomanPSMT" w:hAnsi="TimesNewRomanPSMT" w:cs="TimesNewRomanPSMT"/>
          <w:sz w:val="24"/>
          <w:szCs w:val="24"/>
        </w:rPr>
        <w:t>ям</w:t>
      </w:r>
      <w:r w:rsidRPr="00717BAC">
        <w:rPr>
          <w:rFonts w:ascii="TimesNewRomanPSMT" w:hAnsi="TimesNewRomanPSMT" w:cs="TimesNewRomanPSMT"/>
          <w:sz w:val="24"/>
          <w:szCs w:val="24"/>
        </w:rPr>
        <w:t xml:space="preserve"> </w:t>
      </w:r>
      <w:r w:rsidR="00317D4E">
        <w:rPr>
          <w:rFonts w:ascii="TimesNewRomanPSMT" w:hAnsi="TimesNewRomanPSMT" w:cs="TimesNewRomanPSMT"/>
          <w:sz w:val="24"/>
          <w:szCs w:val="24"/>
        </w:rPr>
        <w:t>или</w:t>
      </w:r>
      <w:r w:rsidRPr="00717BAC">
        <w:rPr>
          <w:rFonts w:ascii="TimesNewRomanPSMT" w:hAnsi="TimesNewRomanPSMT" w:cs="TimesNewRomanPSMT"/>
          <w:sz w:val="24"/>
          <w:szCs w:val="24"/>
        </w:rPr>
        <w:t xml:space="preserve"> публичны</w:t>
      </w:r>
      <w:r w:rsidR="00317D4E">
        <w:rPr>
          <w:rFonts w:ascii="TimesNewRomanPSMT" w:hAnsi="TimesNewRomanPSMT" w:cs="TimesNewRomanPSMT"/>
          <w:sz w:val="24"/>
          <w:szCs w:val="24"/>
        </w:rPr>
        <w:t>м</w:t>
      </w:r>
      <w:r w:rsidRPr="00717BAC">
        <w:rPr>
          <w:rFonts w:ascii="TimesNewRomanPSMT" w:hAnsi="TimesNewRomanPSMT" w:cs="TimesNewRomanPSMT"/>
          <w:sz w:val="24"/>
          <w:szCs w:val="24"/>
        </w:rPr>
        <w:t xml:space="preserve"> слушания</w:t>
      </w:r>
      <w:r w:rsidR="00317D4E">
        <w:rPr>
          <w:rFonts w:ascii="TimesNewRomanPSMT" w:hAnsi="TimesNewRomanPSMT" w:cs="TimesNewRomanPSMT"/>
          <w:sz w:val="24"/>
          <w:szCs w:val="24"/>
        </w:rPr>
        <w:t>м</w:t>
      </w:r>
      <w:r w:rsidRPr="00717BAC">
        <w:rPr>
          <w:rFonts w:ascii="TimesNewRomanPSMT" w:hAnsi="TimesNewRomanPSMT" w:cs="TimesNewRomanPSMT"/>
          <w:sz w:val="24"/>
          <w:szCs w:val="24"/>
        </w:rPr>
        <w:t xml:space="preserve"> в порядке, установленном </w:t>
      </w:r>
      <w:r w:rsidR="00BE6EE3">
        <w:rPr>
          <w:rFonts w:ascii="TimesNewRomanPSMT" w:hAnsi="TimesNewRomanPSMT" w:cs="TimesNewRomanPSMT"/>
          <w:sz w:val="24"/>
          <w:szCs w:val="24"/>
        </w:rPr>
        <w:t xml:space="preserve">в </w:t>
      </w:r>
      <w:hyperlink w:anchor="_РАЗДЕЛ_4._ПОЛОЖЕНИЯ" w:history="1">
        <w:r w:rsidR="00BE6EE3" w:rsidRPr="00BE6EE3">
          <w:rPr>
            <w:rStyle w:val="af1"/>
            <w:rFonts w:ascii="TimesNewRomanPSMT" w:hAnsi="TimesNewRomanPSMT" w:cs="TimesNewRomanPSMT"/>
            <w:color w:val="0070C0"/>
            <w:sz w:val="24"/>
            <w:szCs w:val="24"/>
            <w:u w:val="single"/>
          </w:rPr>
          <w:t>Разделе</w:t>
        </w:r>
        <w:r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w:t>
      </w:r>
    </w:p>
    <w:p w14:paraId="67898D0E"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 Рекомендации подготавливаются по результатам рассмотрения заявки на заседании Комиссии, с учетом заключения о результатах публичных слушаний.</w:t>
      </w:r>
    </w:p>
    <w:p w14:paraId="22F5404F" w14:textId="77777777" w:rsidR="007F0AB7" w:rsidRPr="00717BAC" w:rsidRDefault="007F0AB7" w:rsidP="007F0AB7">
      <w:pPr>
        <w:autoSpaceDE w:val="0"/>
        <w:autoSpaceDN w:val="0"/>
        <w:adjustRightInd w:val="0"/>
        <w:spacing w:after="0" w:line="240" w:lineRule="auto"/>
        <w:ind w:left="851" w:hanging="851"/>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заключения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14:paraId="35B0D198"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5B658537" w14:textId="77777777" w:rsidR="007F0AB7" w:rsidRPr="00717BAC" w:rsidRDefault="007F0AB7" w:rsidP="007F0AB7">
      <w:pPr>
        <w:pStyle w:val="a3"/>
        <w:numPr>
          <w:ilvl w:val="0"/>
          <w:numId w:val="3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Правилам землепользования и застройки;</w:t>
      </w:r>
    </w:p>
    <w:p w14:paraId="60B47661" w14:textId="77777777" w:rsidR="007F0AB7" w:rsidRPr="00717BAC" w:rsidRDefault="007F0AB7" w:rsidP="007F0AB7">
      <w:pPr>
        <w:pStyle w:val="a3"/>
        <w:numPr>
          <w:ilvl w:val="0"/>
          <w:numId w:val="3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062E5A8F" w14:textId="77777777" w:rsidR="007F0AB7" w:rsidRPr="00717BAC" w:rsidRDefault="007F0AB7" w:rsidP="007F0AB7">
      <w:pPr>
        <w:pStyle w:val="a3"/>
        <w:numPr>
          <w:ilvl w:val="0"/>
          <w:numId w:val="30"/>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характеризуются возможность и условия соблюдения прав и интересов владельцев смежно-расположенных объектов недвижимости, иных физических и </w:t>
      </w:r>
      <w:r w:rsidRPr="00717BAC">
        <w:rPr>
          <w:rFonts w:ascii="TimesNewRomanPSMT" w:hAnsi="TimesNewRomanPSMT" w:cs="TimesNewRomanPSMT"/>
          <w:sz w:val="24"/>
          <w:szCs w:val="24"/>
        </w:rPr>
        <w:lastRenderedPageBreak/>
        <w:t>юридических лиц в результате применения указанного в заявлении вида разрешенного использования.</w:t>
      </w:r>
    </w:p>
    <w:p w14:paraId="3B54C1F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На основании указанных в п. 3 рекомендаций глава Администрации поселения 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трех дней со дня поступления таких рекомендаций предоставляет разрешение на условно разрешенный вид использования, или отказ в предоставлении такого разрешения.</w:t>
      </w:r>
    </w:p>
    <w:p w14:paraId="3DA20C67"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решение подлежит опубликованию в порядке, установленном для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правовых актов, иной официальной информации, и может быть размещено в сети «Интернет».</w:t>
      </w:r>
    </w:p>
    <w:p w14:paraId="0CC2A5EF"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Разрешение на условно разрешенный вид использования может быть предоставлено с</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14:paraId="2264857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предоставлении разрешения на условно разрешенный вид использования, или об отказе в предоставлении такого разрешения.</w:t>
      </w:r>
    </w:p>
    <w:p w14:paraId="0561C0B7" w14:textId="77777777" w:rsidR="007F0AB7" w:rsidRPr="00717BAC" w:rsidRDefault="007F0AB7" w:rsidP="007F0AB7">
      <w:pPr>
        <w:pStyle w:val="2"/>
      </w:pPr>
      <w:bookmarkStart w:id="36" w:name="_Статья_18._Выдача"/>
      <w:bookmarkStart w:id="37" w:name="_Toc100216953"/>
      <w:bookmarkEnd w:id="36"/>
      <w:r w:rsidRPr="00717BAC">
        <w:t xml:space="preserve">Статья </w:t>
      </w:r>
      <w:r w:rsidR="00260C5C">
        <w:t>18</w:t>
      </w:r>
      <w:r w:rsidRPr="00717BAC">
        <w:t>. Выдача разрешения на отклонение от предельных параметров</w:t>
      </w:r>
      <w:r>
        <w:t xml:space="preserve"> </w:t>
      </w:r>
      <w:r w:rsidRPr="00717BAC">
        <w:t>разрешенного строительства, реконструкции объектов капитального строительства</w:t>
      </w:r>
      <w:bookmarkEnd w:id="37"/>
    </w:p>
    <w:p w14:paraId="122AD7B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w:t>
      </w:r>
    </w:p>
    <w:p w14:paraId="10A259E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К заявлению прилагаются материалы, подтверждающие наличие у земельного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14:paraId="3F5FC54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Заявление о выдаче разрешения на отклонение от предельных параметров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разрешенного строительства, реконструкции объектов капитального строительства выносится Комиссией на публичные слушания в соответствии с </w:t>
      </w:r>
      <w:hyperlink w:anchor="_РАЗДЕЛ_4._ПОЛОЖЕНИЯ" w:history="1">
        <w:r w:rsidR="008C0698" w:rsidRPr="008C0698">
          <w:rPr>
            <w:rStyle w:val="af1"/>
            <w:rFonts w:ascii="TimesNewRomanPSMT" w:hAnsi="TimesNewRomanPSMT" w:cs="TimesNewRomanPSMT"/>
            <w:color w:val="0070C0"/>
            <w:sz w:val="24"/>
            <w:szCs w:val="24"/>
            <w:u w:val="single"/>
          </w:rPr>
          <w:t>Раздел</w:t>
        </w:r>
        <w:r w:rsidR="008C0698">
          <w:rPr>
            <w:rStyle w:val="af1"/>
            <w:rFonts w:ascii="TimesNewRomanPSMT" w:hAnsi="TimesNewRomanPSMT" w:cs="TimesNewRomanPSMT"/>
            <w:color w:val="0070C0"/>
            <w:sz w:val="24"/>
            <w:szCs w:val="24"/>
            <w:u w:val="single"/>
          </w:rPr>
          <w:t>ом</w:t>
        </w:r>
        <w:r w:rsidR="008C0698" w:rsidRPr="008C0698">
          <w:rPr>
            <w:rStyle w:val="af1"/>
            <w:rFonts w:ascii="TimesNewRomanPSMT" w:hAnsi="TimesNewRomanPSMT" w:cs="TimesNewRomanPSMT"/>
            <w:color w:val="0070C0"/>
            <w:sz w:val="24"/>
            <w:szCs w:val="24"/>
            <w:u w:val="single"/>
          </w:rPr>
          <w:t xml:space="preserve"> 4</w:t>
        </w:r>
      </w:hyperlink>
      <w:r w:rsidRPr="00717BAC">
        <w:rPr>
          <w:rFonts w:ascii="TimesNewRomanPSMT" w:hAnsi="TimesNewRomanPSMT" w:cs="TimesNewRomanPSMT"/>
          <w:sz w:val="24"/>
          <w:szCs w:val="24"/>
        </w:rPr>
        <w:t xml:space="preserve"> настоящих Правил.</w:t>
      </w:r>
    </w:p>
    <w:p w14:paraId="581F8D1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поселения.</w:t>
      </w:r>
    </w:p>
    <w:p w14:paraId="4D742E21"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Рекомендации подготавливаются по результатам рассмотрения заявки на заседании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Комиссии с учетом заключения о результатах публичных слушаний.</w:t>
      </w:r>
    </w:p>
    <w:p w14:paraId="7D1A771C"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заключение уполномоченных органов в сфере охраны окружающей среды, санитарно-эпидемиологического надзора, охране и использованию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органов предоставляется в Комиссию в течение 14 дней со дня поступления запроса.</w:t>
      </w:r>
    </w:p>
    <w:p w14:paraId="7B58662E"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0954DA0A" w14:textId="77777777" w:rsidR="007F0AB7" w:rsidRPr="00717BAC" w:rsidRDefault="007F0AB7" w:rsidP="007F0AB7">
      <w:pPr>
        <w:pStyle w:val="a3"/>
        <w:numPr>
          <w:ilvl w:val="0"/>
          <w:numId w:val="31"/>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настоящим Правилам;</w:t>
      </w:r>
    </w:p>
    <w:p w14:paraId="173D77B2" w14:textId="77777777" w:rsidR="007F0AB7" w:rsidRPr="00717BAC" w:rsidRDefault="007F0AB7" w:rsidP="007F0AB7">
      <w:pPr>
        <w:pStyle w:val="a3"/>
        <w:numPr>
          <w:ilvl w:val="0"/>
          <w:numId w:val="31"/>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2C2594C6" w14:textId="77777777" w:rsidR="007F0AB7" w:rsidRPr="000C0AA1" w:rsidRDefault="007F0AB7" w:rsidP="007F0AB7">
      <w:pPr>
        <w:pStyle w:val="a3"/>
        <w:numPr>
          <w:ilvl w:val="0"/>
          <w:numId w:val="31"/>
        </w:numPr>
        <w:autoSpaceDE w:val="0"/>
        <w:autoSpaceDN w:val="0"/>
        <w:adjustRightInd w:val="0"/>
        <w:spacing w:after="0" w:line="240" w:lineRule="auto"/>
        <w:ind w:left="709" w:firstLine="360"/>
        <w:jc w:val="both"/>
        <w:rPr>
          <w:rFonts w:ascii="TimesNewRomanPSMT" w:hAnsi="TimesNewRomanPSMT" w:cs="TimesNewRomanPSMT"/>
          <w:sz w:val="24"/>
          <w:szCs w:val="24"/>
        </w:rPr>
      </w:pPr>
      <w:r w:rsidRPr="000C0AA1">
        <w:rPr>
          <w:rFonts w:ascii="TimesNewRomanPSMT" w:hAnsi="TimesNewRomanPSMT" w:cs="TimesNewRomanPSMT"/>
          <w:sz w:val="24"/>
          <w:szCs w:val="24"/>
        </w:rPr>
        <w:t xml:space="preserve">характеризуются возможность и условия соблюдения прав и интересов владельцев смежно-расположенных объектов недвижимости, иных физических и </w:t>
      </w:r>
      <w:r w:rsidRPr="000C0AA1">
        <w:rPr>
          <w:rFonts w:ascii="TimesNewRomanPSMT" w:hAnsi="TimesNewRomanPSMT" w:cs="TimesNewRomanPSMT"/>
          <w:sz w:val="24"/>
          <w:szCs w:val="24"/>
        </w:rPr>
        <w:lastRenderedPageBreak/>
        <w:t>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14:paraId="38C930BE"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4. Глава Администрации поселения в течение пяти дней со дня </w:t>
      </w:r>
      <w:proofErr w:type="gramStart"/>
      <w:r w:rsidRPr="00717BAC">
        <w:rPr>
          <w:rFonts w:ascii="TimesNewRomanPSMT" w:hAnsi="TimesNewRomanPSMT" w:cs="TimesNewRomanPSMT"/>
          <w:sz w:val="24"/>
          <w:szCs w:val="24"/>
        </w:rPr>
        <w:t>поступления</w:t>
      </w:r>
      <w:proofErr w:type="gramEnd"/>
      <w:r w:rsidRPr="00717BAC">
        <w:rPr>
          <w:rFonts w:ascii="TimesNewRomanPSMT" w:hAnsi="TimesNewRomanPSMT" w:cs="TimesNewRomanPSMT"/>
          <w:sz w:val="24"/>
          <w:szCs w:val="24"/>
        </w:rPr>
        <w:t xml:space="preserve"> указанных в пункте 3 настоящей статьи рекомендаций предоставляет разрешение на отклонение от предельных параметров разрешенного строительства, реконструкции объектов капитального строительства или отказ в предоставлении такого разрешения с указанием причин принятого решения.</w:t>
      </w:r>
    </w:p>
    <w:p w14:paraId="195FC770"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выдаче разрешения на отклонение от предельных параметров разрешенного строительства или об отказе в выдаче такого разрешения.</w:t>
      </w:r>
    </w:p>
    <w:p w14:paraId="0A72C212" w14:textId="77777777" w:rsidR="002218C5" w:rsidRPr="00717BAC" w:rsidRDefault="002944D1" w:rsidP="00847CBE">
      <w:pPr>
        <w:pStyle w:val="1"/>
      </w:pPr>
      <w:bookmarkStart w:id="38" w:name="_Toc100216954"/>
      <w:r>
        <w:t>РАЗДЕЛ</w:t>
      </w:r>
      <w:r w:rsidR="007F0AB7">
        <w:t xml:space="preserve"> 3</w:t>
      </w:r>
      <w:r w:rsidR="002218C5" w:rsidRPr="00717BAC">
        <w:t xml:space="preserve">. </w:t>
      </w:r>
      <w:r w:rsidR="00F81884">
        <w:t>Положение о подготовке документации по п</w:t>
      </w:r>
      <w:r w:rsidR="002218C5" w:rsidRPr="00717BAC">
        <w:t>ланировк</w:t>
      </w:r>
      <w:r w:rsidR="00F81884">
        <w:t>е</w:t>
      </w:r>
      <w:r w:rsidR="002218C5" w:rsidRPr="00717BAC">
        <w:t xml:space="preserve"> территории Муниципал</w:t>
      </w:r>
      <w:r w:rsidR="00512C89" w:rsidRPr="00717BAC">
        <w:t xml:space="preserve">ьного образования сельского поселения деревня </w:t>
      </w:r>
      <w:proofErr w:type="spellStart"/>
      <w:r w:rsidR="00624D4D" w:rsidRPr="00717BAC">
        <w:t>Асеньевское</w:t>
      </w:r>
      <w:bookmarkEnd w:id="38"/>
      <w:proofErr w:type="spellEnd"/>
    </w:p>
    <w:p w14:paraId="6F8BF0B9" w14:textId="77777777" w:rsidR="002218C5" w:rsidRPr="00717BAC" w:rsidRDefault="00860DDF" w:rsidP="00847CBE">
      <w:pPr>
        <w:pStyle w:val="2"/>
      </w:pPr>
      <w:bookmarkStart w:id="39" w:name="_Toc100216955"/>
      <w:r w:rsidRPr="00717BAC">
        <w:t xml:space="preserve">Статья </w:t>
      </w:r>
      <w:r w:rsidR="00260C5C">
        <w:t>19</w:t>
      </w:r>
      <w:r w:rsidR="002218C5" w:rsidRPr="00717BAC">
        <w:t>. Основные положения п</w:t>
      </w:r>
      <w:r w:rsidR="00512C89" w:rsidRPr="00717BAC">
        <w:t xml:space="preserve">ланировки территории </w:t>
      </w:r>
      <w:r w:rsidR="00512C89" w:rsidRPr="00717BAC">
        <w:rPr>
          <w:rFonts w:ascii="TimesNewRomanPS-BoldMT" w:hAnsi="TimesNewRomanPS-BoldMT" w:cs="TimesNewRomanPS-BoldMT"/>
        </w:rPr>
        <w:t xml:space="preserve">сельского поселения деревня </w:t>
      </w:r>
      <w:proofErr w:type="spellStart"/>
      <w:r w:rsidR="00624D4D" w:rsidRPr="00717BAC">
        <w:rPr>
          <w:rFonts w:ascii="TimesNewRomanPS-BoldMT" w:hAnsi="TimesNewRomanPS-BoldMT" w:cs="TimesNewRomanPS-BoldMT"/>
        </w:rPr>
        <w:t>Асеньевское</w:t>
      </w:r>
      <w:bookmarkEnd w:id="39"/>
      <w:proofErr w:type="spellEnd"/>
    </w:p>
    <w:p w14:paraId="669ECE49"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Подготовка документации по планировке территории осуществляется в отношении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застроенных или подлежащих застройке территорий, в целях обеспечения их устойчивого</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выделения элементов планировочной структуры (кварталов, микрорайонов,</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иных элементов), установления границ земельных участков, на которых расположены</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объекты капитального строительства, границ земельных участков, предназначенных для</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 размещения линейных объектов.</w:t>
      </w:r>
    </w:p>
    <w:p w14:paraId="755CA1B4" w14:textId="77777777" w:rsidR="002218C5" w:rsidRPr="00717BAC" w:rsidRDefault="002218C5" w:rsidP="00730CF2">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2. Документация по п</w:t>
      </w:r>
      <w:r w:rsidR="009F3BA2" w:rsidRPr="00717BAC">
        <w:rPr>
          <w:rFonts w:ascii="TimesNewRomanPSMT" w:hAnsi="TimesNewRomanPSMT" w:cs="TimesNewRomanPSMT"/>
          <w:sz w:val="24"/>
          <w:szCs w:val="24"/>
        </w:rPr>
        <w:t>ланир</w:t>
      </w:r>
      <w:r w:rsidR="00512C89" w:rsidRPr="00717BAC">
        <w:rPr>
          <w:rFonts w:ascii="TimesNewRomanPSMT" w:hAnsi="TimesNewRomanPSMT" w:cs="TimesNewRomanPSMT"/>
          <w:sz w:val="24"/>
          <w:szCs w:val="24"/>
        </w:rPr>
        <w:t xml:space="preserve">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624D4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 в себя:</w:t>
      </w:r>
    </w:p>
    <w:p w14:paraId="7DB478C3" w14:textId="77777777" w:rsidR="002218C5" w:rsidRPr="00717BAC" w:rsidRDefault="002218C5"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проекты планировки в виде отдельного документа;</w:t>
      </w:r>
    </w:p>
    <w:p w14:paraId="0F89D325" w14:textId="77777777" w:rsidR="002218C5" w:rsidRPr="00717BAC" w:rsidRDefault="009F3BA2"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проекты</w:t>
      </w:r>
      <w:r w:rsidR="002218C5" w:rsidRPr="00717BAC">
        <w:rPr>
          <w:rFonts w:ascii="TimesNewRomanPSMT" w:hAnsi="TimesNewRomanPSMT" w:cs="TimesNewRomanPSMT"/>
          <w:sz w:val="24"/>
          <w:szCs w:val="24"/>
        </w:rPr>
        <w:t xml:space="preserve"> межевания</w:t>
      </w:r>
      <w:r w:rsidRPr="00717BAC">
        <w:rPr>
          <w:rFonts w:ascii="TimesNewRomanPSMT" w:hAnsi="TimesNewRomanPSMT" w:cs="TimesNewRomanPSMT"/>
          <w:sz w:val="24"/>
          <w:szCs w:val="24"/>
        </w:rPr>
        <w:t xml:space="preserve"> в составе проекта планировки</w:t>
      </w:r>
      <w:r w:rsidR="002218C5" w:rsidRPr="00717BAC">
        <w:rPr>
          <w:rFonts w:ascii="TimesNewRomanPSMT" w:hAnsi="TimesNewRomanPSMT" w:cs="TimesNewRomanPSMT"/>
          <w:sz w:val="24"/>
          <w:szCs w:val="24"/>
        </w:rPr>
        <w:t>;</w:t>
      </w:r>
    </w:p>
    <w:p w14:paraId="3575E11F" w14:textId="77777777" w:rsidR="002218C5" w:rsidRPr="00717BAC" w:rsidRDefault="002218C5" w:rsidP="002127FC">
      <w:pPr>
        <w:pStyle w:val="a3"/>
        <w:numPr>
          <w:ilvl w:val="0"/>
          <w:numId w:val="27"/>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проекты межевания в виде отдельного документа</w:t>
      </w:r>
      <w:r w:rsidR="009F3BA2" w:rsidRPr="00717BAC">
        <w:rPr>
          <w:rFonts w:ascii="TimesNewRomanPSMT" w:hAnsi="TimesNewRomanPSMT" w:cs="TimesNewRomanPSMT"/>
          <w:sz w:val="24"/>
          <w:szCs w:val="24"/>
        </w:rPr>
        <w:t>, разработанные на основании проектов планировки (не допускается разработка проекта межевания без разработки проекта планировки)</w:t>
      </w:r>
      <w:r w:rsidRPr="00717BAC">
        <w:rPr>
          <w:rFonts w:ascii="TimesNewRomanPSMT" w:hAnsi="TimesNewRomanPSMT" w:cs="TimesNewRomanPSMT"/>
          <w:sz w:val="24"/>
          <w:szCs w:val="24"/>
        </w:rPr>
        <w:t>;</w:t>
      </w:r>
    </w:p>
    <w:p w14:paraId="064A4253" w14:textId="77777777" w:rsidR="002218C5" w:rsidRPr="00717BAC" w:rsidRDefault="002218C5"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планы земельных участков.</w:t>
      </w:r>
    </w:p>
    <w:p w14:paraId="69DF1862" w14:textId="77777777" w:rsidR="002218C5" w:rsidRPr="00717BAC" w:rsidRDefault="002218C5" w:rsidP="00512C89">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подготовки документации по п</w:t>
      </w:r>
      <w:r w:rsidR="00512C89"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512C8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устанавливается Градостроительным кодексом Российской Федерации, нормативными</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правовыми актами </w:t>
      </w:r>
      <w:r w:rsidR="00133C54" w:rsidRPr="00717BAC">
        <w:rPr>
          <w:rFonts w:ascii="TimesNewRomanPSMT" w:hAnsi="TimesNewRomanPSMT" w:cs="TimesNewRomanPSMT"/>
          <w:sz w:val="24"/>
          <w:szCs w:val="24"/>
        </w:rPr>
        <w:t>органов местного самоуправления и</w:t>
      </w:r>
      <w:r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настоящими</w:t>
      </w:r>
      <w:r w:rsidRPr="00717BAC">
        <w:rPr>
          <w:rFonts w:ascii="TimesNewRomanPSMT" w:hAnsi="TimesNewRomanPSMT" w:cs="TimesNewRomanPSMT"/>
          <w:sz w:val="24"/>
          <w:szCs w:val="24"/>
        </w:rPr>
        <w:t xml:space="preserve"> Правил</w:t>
      </w:r>
      <w:r w:rsidR="00133C54" w:rsidRPr="00717BAC">
        <w:rPr>
          <w:rFonts w:ascii="TimesNewRomanPSMT" w:hAnsi="TimesNewRomanPSMT" w:cs="TimesNewRomanPSMT"/>
          <w:sz w:val="24"/>
          <w:szCs w:val="24"/>
        </w:rPr>
        <w:t>ами</w:t>
      </w:r>
      <w:r w:rsidRPr="00717BAC">
        <w:rPr>
          <w:rFonts w:ascii="TimesNewRomanPSMT" w:hAnsi="TimesNewRomanPSMT" w:cs="TimesNewRomanPSMT"/>
          <w:sz w:val="24"/>
          <w:szCs w:val="24"/>
        </w:rPr>
        <w:t>.</w:t>
      </w:r>
    </w:p>
    <w:p w14:paraId="2EB74437" w14:textId="77777777" w:rsidR="002218C5" w:rsidRPr="00717BAC" w:rsidRDefault="00133C54" w:rsidP="004F55E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Администрация поселения</w:t>
      </w:r>
      <w:r w:rsidR="002218C5" w:rsidRPr="00717BAC">
        <w:rPr>
          <w:rFonts w:ascii="TimesNewRomanPSMT" w:hAnsi="TimesNewRomanPSMT" w:cs="TimesNewRomanPSMT"/>
          <w:sz w:val="24"/>
          <w:szCs w:val="24"/>
        </w:rPr>
        <w:t xml:space="preserve"> обеспечивает подготовку документации по планировке</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w:t>
      </w:r>
      <w:r w:rsidR="009F3BA2" w:rsidRPr="00717BAC">
        <w:rPr>
          <w:rFonts w:ascii="TimesNewRomanPSMT" w:hAnsi="TimesNewRomanPSMT" w:cs="TimesNewRomanPSMT"/>
          <w:sz w:val="24"/>
          <w:szCs w:val="24"/>
        </w:rPr>
        <w:t>ерритории</w:t>
      </w:r>
      <w:r w:rsidR="00512C89" w:rsidRPr="00717BAC">
        <w:rPr>
          <w:rFonts w:ascii="TimesNewRomanPSMT" w:hAnsi="TimesNewRomanPSMT" w:cs="TimesNewRomanPSMT"/>
          <w:sz w:val="24"/>
          <w:szCs w:val="24"/>
        </w:rPr>
        <w:t xml:space="preserve">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9F3BA2"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на основани</w:t>
      </w:r>
      <w:r w:rsidR="00512C89" w:rsidRPr="00717BAC">
        <w:rPr>
          <w:rFonts w:ascii="TimesNewRomanPSMT" w:hAnsi="TimesNewRomanPSMT" w:cs="TimesNewRomanPSMT"/>
          <w:sz w:val="24"/>
          <w:szCs w:val="24"/>
        </w:rPr>
        <w:t xml:space="preserve">и Генерального плана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и настоящих</w:t>
      </w:r>
      <w:r w:rsidR="0021152C"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Правил.</w:t>
      </w:r>
    </w:p>
    <w:p w14:paraId="47C0B8F0" w14:textId="77777777" w:rsidR="002218C5" w:rsidRPr="00717BAC" w:rsidRDefault="002218C5" w:rsidP="0021152C">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Документация по пл</w:t>
      </w:r>
      <w:r w:rsidR="00512C89" w:rsidRPr="00717BAC">
        <w:rPr>
          <w:rFonts w:ascii="TimesNewRomanPSMT" w:hAnsi="TimesNewRomanPSMT" w:cs="TimesNewRomanPSMT"/>
          <w:sz w:val="24"/>
          <w:szCs w:val="24"/>
        </w:rPr>
        <w:t xml:space="preserve">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утверждается</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783A98D" w14:textId="77777777" w:rsidR="002218C5" w:rsidRPr="00717BAC" w:rsidRDefault="002218C5" w:rsidP="00D02DE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Посредством документации по планировке территории определяются:</w:t>
      </w:r>
    </w:p>
    <w:p w14:paraId="210C6250" w14:textId="77777777" w:rsidR="002218C5" w:rsidRPr="00717BAC" w:rsidRDefault="002218C5" w:rsidP="002127FC">
      <w:pPr>
        <w:pStyle w:val="a3"/>
        <w:numPr>
          <w:ilvl w:val="0"/>
          <w:numId w:val="2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характеристики и параметры планируемого развития, комплексного освоения и</w:t>
      </w:r>
      <w:r w:rsidR="0003663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территорий, включая характеристики и параметры развития систем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социального, транспортного обслуживания, инженерно-технического обеспечения,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необходимых для развития территории;</w:t>
      </w:r>
    </w:p>
    <w:p w14:paraId="7324539A" w14:textId="77777777" w:rsidR="002218C5" w:rsidRPr="00717BAC" w:rsidRDefault="002218C5" w:rsidP="002127FC">
      <w:pPr>
        <w:pStyle w:val="a3"/>
        <w:numPr>
          <w:ilvl w:val="0"/>
          <w:numId w:val="2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линии градостроительного регулирования, в том числе:</w:t>
      </w:r>
    </w:p>
    <w:p w14:paraId="53A83228"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а) линии регулирования застройки, если они не определены градостроительными</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регламентами в составе настоящих Правил;</w:t>
      </w:r>
    </w:p>
    <w:p w14:paraId="76990211"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б) красные линии, с выделением основных и вспомогательных красных линий;</w:t>
      </w:r>
    </w:p>
    <w:p w14:paraId="66F148B3"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в) границы земельных участков линейных объектов, а также границы</w:t>
      </w:r>
      <w:r w:rsidR="0021152C" w:rsidRPr="00717BAC">
        <w:rPr>
          <w:rFonts w:ascii="TimesNewRomanPSMT" w:hAnsi="TimesNewRomanPSMT" w:cs="TimesNewRomanPSMT"/>
          <w:sz w:val="24"/>
          <w:szCs w:val="24"/>
        </w:rPr>
        <w:t xml:space="preserve"> охранных</w:t>
      </w:r>
      <w:r w:rsidRPr="00717BAC">
        <w:rPr>
          <w:rFonts w:ascii="TimesNewRomanPSMT" w:hAnsi="TimesNewRomanPSMT" w:cs="TimesNewRomanPSMT"/>
          <w:sz w:val="24"/>
          <w:szCs w:val="24"/>
        </w:rPr>
        <w:t xml:space="preserve"> зон линейных объектов;</w:t>
      </w:r>
    </w:p>
    <w:p w14:paraId="517EE50D"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г) границы зон действия ограничений вокруг охраняемых объектов, а также вокруг</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являющихся источниками (потенциальными источниками) загрязнения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окружающей среды;</w:t>
      </w:r>
    </w:p>
    <w:p w14:paraId="0C25FE64"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д) границы земельных участков, которые планируется изъять, в том числе путем</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выкупа, для государственных или муниципальных нужд, либо зарезервировать с</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последующим изъятием, в том числе путем выкупа, а также границы земельных участков,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определяемых для государственных или муниципальных нужд без резервирования и</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изъятия, в том числе путем выкупа, расположенных в составе земель, находящихся 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государственной или муниципальной собственности;</w:t>
      </w:r>
    </w:p>
    <w:p w14:paraId="289CED90"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е) границы земельных участков, которые планируется предоставить физическим или</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юридическим лицам (</w:t>
      </w:r>
      <w:r w:rsidRPr="00717BAC">
        <w:rPr>
          <w:rFonts w:ascii="TimesNewRomanPSMT" w:hAnsi="TimesNewRomanPSMT" w:cs="TimesNewRomanPSMT"/>
          <w:sz w:val="24"/>
          <w:szCs w:val="24"/>
        </w:rPr>
        <w:t>при межевании свободных от застройки территорий</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27527FBC"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ж) границы земельных участков на территориях существующей застройки, не</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разделенных на земельные участки;</w:t>
      </w:r>
    </w:p>
    <w:p w14:paraId="22FB21A5"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з) границы земельных участков в существующей застройке, которые планируется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изменить путем объединения земельных участков и установления границ новых</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земельных участков (</w:t>
      </w:r>
      <w:r w:rsidRPr="00717BAC">
        <w:rPr>
          <w:rFonts w:ascii="TimesNewRomanPSMT" w:hAnsi="TimesNewRomanPSMT" w:cs="TimesNewRomanPSMT"/>
          <w:sz w:val="24"/>
          <w:szCs w:val="24"/>
        </w:rPr>
        <w:t>в случаях реконструкции</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17468252" w14:textId="77777777" w:rsidR="002218C5"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и) границы зон действия публичных сервитутов.</w:t>
      </w:r>
    </w:p>
    <w:p w14:paraId="0702534B" w14:textId="77777777" w:rsidR="00F81884" w:rsidRPr="007532F6"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7. Корректировка проектов планировки допускается в следующих случаях:</w:t>
      </w:r>
    </w:p>
    <w:p w14:paraId="7F420D01"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а) если возникает необходимость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w:t>
      </w:r>
      <w:r w:rsidR="007532F6" w:rsidRPr="007532F6">
        <w:rPr>
          <w:rFonts w:ascii="Times New Roman" w:hAnsi="Times New Roman"/>
          <w:sz w:val="24"/>
          <w:szCs w:val="24"/>
        </w:rPr>
        <w:t>оречит Генеральному плану поселения</w:t>
      </w:r>
      <w:r w:rsidRPr="007532F6">
        <w:rPr>
          <w:rFonts w:ascii="Times New Roman" w:hAnsi="Times New Roman"/>
          <w:sz w:val="24"/>
          <w:szCs w:val="24"/>
        </w:rPr>
        <w:t>;</w:t>
      </w:r>
    </w:p>
    <w:p w14:paraId="23F9D860"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б) 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14:paraId="42EE9BD7"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 xml:space="preserve">в) если в Генеральный план </w:t>
      </w:r>
      <w:r w:rsidR="007532F6" w:rsidRPr="007532F6">
        <w:rPr>
          <w:rFonts w:ascii="Times New Roman" w:hAnsi="Times New Roman"/>
          <w:sz w:val="24"/>
          <w:szCs w:val="24"/>
        </w:rPr>
        <w:t>поселения</w:t>
      </w:r>
      <w:r w:rsidRPr="007532F6">
        <w:rPr>
          <w:rFonts w:ascii="Times New Roman" w:hAnsi="Times New Roman"/>
          <w:sz w:val="24"/>
          <w:szCs w:val="24"/>
        </w:rPr>
        <w:t xml:space="preserve"> были внесены изменения, которые влекут за собой соответствующие изменения в проекте планировки;</w:t>
      </w:r>
    </w:p>
    <w:p w14:paraId="56DD4D16"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г) если в Правила землепользования и застройки города были внесены изменения, которые влекут за собой соответствующие изменения в проекте планировки.</w:t>
      </w:r>
    </w:p>
    <w:p w14:paraId="02E337DC" w14:textId="77777777" w:rsidR="00F81884" w:rsidRPr="00717BAC" w:rsidRDefault="00F81884" w:rsidP="00D02DEB">
      <w:pPr>
        <w:autoSpaceDE w:val="0"/>
        <w:autoSpaceDN w:val="0"/>
        <w:adjustRightInd w:val="0"/>
        <w:spacing w:after="0" w:line="240" w:lineRule="auto"/>
        <w:ind w:left="709"/>
        <w:jc w:val="both"/>
        <w:rPr>
          <w:rFonts w:ascii="TimesNewRomanPSMT" w:hAnsi="TimesNewRomanPSMT" w:cs="TimesNewRomanPSMT"/>
          <w:sz w:val="24"/>
          <w:szCs w:val="24"/>
        </w:rPr>
      </w:pPr>
    </w:p>
    <w:p w14:paraId="61E2B7DB" w14:textId="77777777" w:rsidR="007D2C51"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8</w:t>
      </w:r>
      <w:r w:rsidR="002218C5" w:rsidRPr="00717BAC">
        <w:rPr>
          <w:rFonts w:ascii="TimesNewRomanPSMT" w:hAnsi="TimesNewRomanPSMT" w:cs="TimesNewRomanPSMT"/>
          <w:sz w:val="24"/>
          <w:szCs w:val="24"/>
        </w:rPr>
        <w:t>. Подготовка документации по планировке территории не требуется в случае, если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 инициативе правообладателей земельных участков осуществляются разделение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земельного участка на несколько земельных участков</w:t>
      </w:r>
      <w:r w:rsidR="00D02DEB" w:rsidRPr="00717BAC">
        <w:rPr>
          <w:rFonts w:ascii="TimesNewRomanPSMT" w:hAnsi="TimesNewRomanPSMT" w:cs="TimesNewRomanPSMT"/>
          <w:sz w:val="24"/>
          <w:szCs w:val="24"/>
        </w:rPr>
        <w:t xml:space="preserve"> (исключение </w:t>
      </w:r>
      <w:r w:rsidR="007D2C51" w:rsidRPr="00717BAC">
        <w:rPr>
          <w:rFonts w:ascii="TimesNewRomanPSMT" w:hAnsi="TimesNewRomanPSMT" w:cs="TimesNewRomanPSMT"/>
          <w:sz w:val="24"/>
          <w:szCs w:val="24"/>
        </w:rPr>
        <w:t>составляют крупные земельные участки</w:t>
      </w:r>
      <w:r w:rsidR="00D02DEB" w:rsidRPr="00717BAC">
        <w:rPr>
          <w:rFonts w:ascii="TimesNewRomanPSMT" w:hAnsi="TimesNewRomanPSMT" w:cs="TimesNewRomanPSMT"/>
          <w:sz w:val="24"/>
          <w:szCs w:val="24"/>
        </w:rPr>
        <w:t>, деление которых треб</w:t>
      </w:r>
      <w:r w:rsidR="007D2C51" w:rsidRPr="00717BAC">
        <w:rPr>
          <w:rFonts w:ascii="TimesNewRomanPSMT" w:hAnsi="TimesNewRomanPSMT" w:cs="TimesNewRomanPSMT"/>
          <w:sz w:val="24"/>
          <w:szCs w:val="24"/>
        </w:rPr>
        <w:t>ует создание транспортной и инже</w:t>
      </w:r>
      <w:r w:rsidR="00D02DEB" w:rsidRPr="00717BAC">
        <w:rPr>
          <w:rFonts w:ascii="TimesNewRomanPSMT" w:hAnsi="TimesNewRomanPSMT" w:cs="TimesNewRomanPSMT"/>
          <w:sz w:val="24"/>
          <w:szCs w:val="24"/>
        </w:rPr>
        <w:t>нерной и</w:t>
      </w:r>
      <w:r w:rsidR="007D2C51" w:rsidRPr="00717BAC">
        <w:rPr>
          <w:rFonts w:ascii="TimesNewRomanPSMT" w:hAnsi="TimesNewRomanPSMT" w:cs="TimesNewRomanPSMT"/>
          <w:sz w:val="24"/>
          <w:szCs w:val="24"/>
        </w:rPr>
        <w:t>н</w:t>
      </w:r>
      <w:r w:rsidR="00D02DEB" w:rsidRPr="00717BAC">
        <w:rPr>
          <w:rFonts w:ascii="TimesNewRomanPSMT" w:hAnsi="TimesNewRomanPSMT" w:cs="TimesNewRomanPSMT"/>
          <w:sz w:val="24"/>
          <w:szCs w:val="24"/>
        </w:rPr>
        <w:t>фраструктур)</w:t>
      </w:r>
      <w:r w:rsidR="002218C5" w:rsidRPr="00717BAC">
        <w:rPr>
          <w:rFonts w:ascii="TimesNewRomanPSMT" w:hAnsi="TimesNewRomanPSMT" w:cs="TimesNewRomanPSMT"/>
          <w:sz w:val="24"/>
          <w:szCs w:val="24"/>
        </w:rPr>
        <w:t>, объединение земельных участков в</w:t>
      </w:r>
      <w:r w:rsidR="00D02DE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один земельный участок, изменение об</w:t>
      </w:r>
      <w:r w:rsidR="007D2C51" w:rsidRPr="00717BAC">
        <w:rPr>
          <w:rFonts w:ascii="TimesNewRomanPSMT" w:hAnsi="TimesNewRomanPSMT" w:cs="TimesNewRomanPSMT"/>
          <w:sz w:val="24"/>
          <w:szCs w:val="24"/>
        </w:rPr>
        <w:t>щей границы земельных участков.</w:t>
      </w:r>
    </w:p>
    <w:p w14:paraId="51B42A98" w14:textId="77777777" w:rsidR="007D2C51" w:rsidRPr="00717BAC" w:rsidRDefault="002218C5" w:rsidP="007D2C5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При этом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размеры образованных земельных участков не должны превышать предусмотренные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максимальные размеры земельных участков и не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должны быть меньше предусмотренных градостроительным регламентом минимальных</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размеров земельных участков.</w:t>
      </w:r>
    </w:p>
    <w:p w14:paraId="07D2F87E" w14:textId="77777777" w:rsidR="00F81884"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земельных участков</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 xml:space="preserve">осуществляются на основе </w:t>
      </w:r>
      <w:r w:rsidRPr="00717BAC">
        <w:rPr>
          <w:rFonts w:ascii="TimesNewRomanPSMT" w:hAnsi="TimesNewRomanPSMT" w:cs="TimesNewRomanPSMT"/>
          <w:sz w:val="24"/>
          <w:szCs w:val="24"/>
        </w:rPr>
        <w:t>землеустроительной документации, подготавливаемой в</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порядке, предусмотренном земельным законодательством.</w:t>
      </w:r>
    </w:p>
    <w:p w14:paraId="4393A322" w14:textId="77777777" w:rsidR="00F81884"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 New Roman" w:hAnsi="Times New Roman"/>
          <w:sz w:val="24"/>
          <w:szCs w:val="24"/>
        </w:rPr>
        <w:t xml:space="preserve">В случае </w:t>
      </w:r>
      <w:r w:rsidRPr="004B2888">
        <w:rPr>
          <w:rFonts w:ascii="Times New Roman" w:hAnsi="Times New Roman"/>
          <w:sz w:val="24"/>
          <w:szCs w:val="24"/>
        </w:rPr>
        <w:t>изменения земельных участков</w:t>
      </w:r>
      <w:r>
        <w:rPr>
          <w:rFonts w:ascii="Times New Roman" w:hAnsi="Times New Roman"/>
          <w:sz w:val="24"/>
          <w:szCs w:val="24"/>
        </w:rPr>
        <w:t>,</w:t>
      </w:r>
      <w:r w:rsidRPr="004B2888">
        <w:rPr>
          <w:rFonts w:ascii="Times New Roman" w:hAnsi="Times New Roman"/>
          <w:sz w:val="24"/>
          <w:szCs w:val="24"/>
        </w:rPr>
        <w:t xml:space="preserve"> </w:t>
      </w:r>
      <w:r w:rsidRPr="007532F6">
        <w:rPr>
          <w:rFonts w:ascii="Times New Roman" w:hAnsi="Times New Roman"/>
          <w:spacing w:val="2"/>
          <w:sz w:val="24"/>
          <w:szCs w:val="24"/>
          <w:shd w:val="clear" w:color="auto" w:fill="FFFFFF"/>
        </w:rPr>
        <w:t>производится подготовка необходимой документации в соответствии с земельным законодательством при соблюдении требований, указанных в статье 41</w:t>
      </w:r>
      <w:r w:rsidRPr="007532F6">
        <w:rPr>
          <w:rStyle w:val="apple-converted-space"/>
          <w:rFonts w:ascii="Times New Roman" w:hAnsi="Times New Roman"/>
          <w:spacing w:val="2"/>
          <w:sz w:val="24"/>
          <w:szCs w:val="24"/>
          <w:shd w:val="clear" w:color="auto" w:fill="FFFFFF"/>
        </w:rPr>
        <w:t> </w:t>
      </w:r>
      <w:hyperlink r:id="rId10" w:history="1">
        <w:r w:rsidRPr="007532F6">
          <w:rPr>
            <w:rStyle w:val="af1"/>
            <w:rFonts w:ascii="Times New Roman" w:hAnsi="Times New Roman"/>
            <w:color w:val="auto"/>
            <w:spacing w:val="2"/>
            <w:sz w:val="24"/>
            <w:szCs w:val="24"/>
            <w:shd w:val="clear" w:color="auto" w:fill="FFFFFF"/>
          </w:rPr>
          <w:t>Градостроительного кодекса Российской Федерации</w:t>
        </w:r>
      </w:hyperlink>
    </w:p>
    <w:p w14:paraId="11E63362" w14:textId="77777777" w:rsidR="002218C5"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9</w:t>
      </w:r>
      <w:r w:rsidR="002218C5" w:rsidRPr="00717BAC">
        <w:rPr>
          <w:rFonts w:ascii="TimesNewRomanPSMT" w:hAnsi="TimesNewRomanPSMT" w:cs="TimesNewRomanPSMT"/>
          <w:sz w:val="24"/>
          <w:szCs w:val="24"/>
        </w:rPr>
        <w:t>. На основании документации по планировке территории, утвержденной главой</w:t>
      </w:r>
      <w:r w:rsidR="004F55EA">
        <w:rPr>
          <w:rFonts w:ascii="TimesNewRomanPSMT" w:hAnsi="TimesNewRomanPSMT" w:cs="TimesNewRomanPSMT"/>
          <w:sz w:val="24"/>
          <w:szCs w:val="24"/>
        </w:rPr>
        <w:t xml:space="preserve"> </w:t>
      </w:r>
      <w:r w:rsidR="00D00922" w:rsidRPr="00717BAC">
        <w:rPr>
          <w:rFonts w:ascii="TimesNewRomanPSMT" w:hAnsi="TimesNewRomanPSMT" w:cs="TimesNewRomanPSMT"/>
          <w:sz w:val="24"/>
          <w:szCs w:val="24"/>
        </w:rPr>
        <w:t>Администрации поселения, Сельская</w:t>
      </w:r>
      <w:r w:rsidR="0003663E" w:rsidRPr="00717BAC">
        <w:rPr>
          <w:rFonts w:ascii="TimesNewRomanPSMT" w:hAnsi="TimesNewRomanPSMT" w:cs="TimesNewRomanPSMT"/>
          <w:sz w:val="24"/>
          <w:szCs w:val="24"/>
        </w:rPr>
        <w:t xml:space="preserve"> Дума</w:t>
      </w:r>
      <w:r w:rsidR="002218C5" w:rsidRPr="00717BAC">
        <w:rPr>
          <w:rFonts w:ascii="TimesNewRomanPSMT" w:hAnsi="TimesNewRomanPSMT" w:cs="TimesNewRomanPSMT"/>
          <w:sz w:val="24"/>
          <w:szCs w:val="24"/>
        </w:rPr>
        <w:t xml:space="preserve"> вправе вносить изменения 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 xml:space="preserve">настоящие Правила в части </w:t>
      </w:r>
      <w:proofErr w:type="gramStart"/>
      <w:r w:rsidR="002218C5" w:rsidRPr="00717BAC">
        <w:rPr>
          <w:rFonts w:ascii="TimesNewRomanPSMT" w:hAnsi="TimesNewRomanPSMT" w:cs="TimesNewRomanPSMT"/>
          <w:sz w:val="24"/>
          <w:szCs w:val="24"/>
        </w:rPr>
        <w:t>уточнения</w:t>
      </w:r>
      <w:proofErr w:type="gramEnd"/>
      <w:r w:rsidR="002218C5" w:rsidRPr="00717BAC">
        <w:rPr>
          <w:rFonts w:ascii="TimesNewRomanPSMT" w:hAnsi="TimesNewRomanPSMT" w:cs="TimesNewRomanPSMT"/>
          <w:sz w:val="24"/>
          <w:szCs w:val="24"/>
        </w:rPr>
        <w:t xml:space="preserve"> установленных градостроительными регламентами</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предельных параметров разрешенного строительства и реконструкции объектов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капитального строительства.</w:t>
      </w:r>
    </w:p>
    <w:p w14:paraId="474DFCE2" w14:textId="77777777" w:rsidR="002218C5"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10</w:t>
      </w:r>
      <w:r w:rsidR="002218C5" w:rsidRPr="00717BAC">
        <w:rPr>
          <w:rFonts w:ascii="TimesNewRomanPSMT" w:hAnsi="TimesNewRomanPSMT" w:cs="TimesNewRomanPSMT"/>
          <w:sz w:val="24"/>
          <w:szCs w:val="24"/>
        </w:rPr>
        <w:t>. Подготовка документации по планировке территории при предоставлении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земельных участков для их комплексного освоения осуществляется в соответствии с</w:t>
      </w:r>
      <w:r w:rsidR="007D2C51" w:rsidRPr="00717BAC">
        <w:rPr>
          <w:rFonts w:ascii="TimesNewRomanPSMT" w:hAnsi="TimesNewRomanPSMT" w:cs="TimesNewRomanPSMT"/>
          <w:sz w:val="24"/>
          <w:szCs w:val="24"/>
        </w:rPr>
        <w:t xml:space="preserve"> градостроительным и </w:t>
      </w:r>
      <w:r w:rsidR="002218C5" w:rsidRPr="00717BAC">
        <w:rPr>
          <w:rFonts w:ascii="TimesNewRomanPSMT" w:hAnsi="TimesNewRomanPSMT" w:cs="TimesNewRomanPSMT"/>
          <w:sz w:val="24"/>
          <w:szCs w:val="24"/>
        </w:rPr>
        <w:t>земельным законодательством.</w:t>
      </w:r>
    </w:p>
    <w:p w14:paraId="15EB527B" w14:textId="77777777" w:rsidR="002218C5" w:rsidRPr="00717BAC" w:rsidRDefault="00F81884" w:rsidP="007D2C51">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11</w:t>
      </w:r>
      <w:r w:rsidR="002218C5" w:rsidRPr="00717BAC">
        <w:rPr>
          <w:rFonts w:ascii="TimesNewRomanPSMT" w:hAnsi="TimesNewRomanPSMT" w:cs="TimesNewRomanPSMT"/>
          <w:sz w:val="24"/>
          <w:szCs w:val="24"/>
        </w:rPr>
        <w:t>. Развитие за</w:t>
      </w:r>
      <w:r w:rsidR="00D00922" w:rsidRPr="00717BAC">
        <w:rPr>
          <w:rFonts w:ascii="TimesNewRomanPSMT" w:hAnsi="TimesNewRomanPSMT" w:cs="TimesNewRomanPSMT"/>
          <w:sz w:val="24"/>
          <w:szCs w:val="24"/>
        </w:rPr>
        <w:t xml:space="preserve">строенных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осуществляется в порядке,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предусмотренном Градостроительным кодексом Российской Федерации.</w:t>
      </w:r>
    </w:p>
    <w:p w14:paraId="7FC7ED21" w14:textId="77777777" w:rsidR="00EA0607" w:rsidRPr="00717BAC" w:rsidRDefault="00860DDF" w:rsidP="00847CBE">
      <w:pPr>
        <w:pStyle w:val="2"/>
      </w:pPr>
      <w:bookmarkStart w:id="40" w:name="_Toc100216956"/>
      <w:r w:rsidRPr="00717BAC">
        <w:t xml:space="preserve">Статья </w:t>
      </w:r>
      <w:r w:rsidR="00260C5C">
        <w:t>20</w:t>
      </w:r>
      <w:r w:rsidR="002218C5" w:rsidRPr="00717BAC">
        <w:t>. Порядок подготовки докуме</w:t>
      </w:r>
      <w:r w:rsidR="00D00922" w:rsidRPr="00717BAC">
        <w:t xml:space="preserve">нтации по планировке территории сельского поселения д. </w:t>
      </w:r>
      <w:proofErr w:type="spellStart"/>
      <w:r w:rsidR="00624D4D" w:rsidRPr="00717BAC">
        <w:t>Асеньевское</w:t>
      </w:r>
      <w:bookmarkEnd w:id="40"/>
      <w:proofErr w:type="spellEnd"/>
    </w:p>
    <w:p w14:paraId="33E110E3"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Решение о подготовке документации по планировке территории принимается</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главой Адм</w:t>
      </w:r>
      <w:r w:rsidR="00D00922" w:rsidRPr="00717BAC">
        <w:rPr>
          <w:rFonts w:ascii="TimesNewRomanPSMT" w:hAnsi="TimesNewRomanPSMT" w:cs="TimesNewRomanPSMT"/>
          <w:sz w:val="24"/>
          <w:szCs w:val="24"/>
        </w:rPr>
        <w:t>инистрации поселения</w:t>
      </w:r>
      <w:r w:rsidRPr="00717BAC">
        <w:rPr>
          <w:rFonts w:ascii="TimesNewRomanPSMT" w:hAnsi="TimesNewRomanPSMT" w:cs="TimesNewRomanPSMT"/>
          <w:sz w:val="24"/>
          <w:szCs w:val="24"/>
        </w:rPr>
        <w:t xml:space="preserve">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xml:space="preserve"> либо на основании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предложений физических или юридических лиц о подготовке документации по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5C519EB8"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Решения о разработке того или иного вида документации по планировке территории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применительно к различным случаям принимаются с учетом характеристик планируемого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конкретной территории.</w:t>
      </w:r>
    </w:p>
    <w:p w14:paraId="4242D2E8" w14:textId="77777777" w:rsidR="002218C5" w:rsidRPr="00717BAC" w:rsidRDefault="002218C5"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Решение о подготовке документации по планировке территории может</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приниматься с целью подготовки земельных участков для строительства и реконструкции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 их территории объектов капитального строительства, в том числе с целью подготовки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земельных участков из состава государственных и муниципальных земель, а также</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государственная собственность на которые не разграничена, предназначенных для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физическим и юридическим лицам для строительства или в целях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реализации </w:t>
      </w:r>
      <w:r w:rsidR="00EA0607" w:rsidRPr="00717BAC">
        <w:rPr>
          <w:rFonts w:ascii="TimesNewRomanPSMT" w:hAnsi="TimesNewRomanPSMT" w:cs="TimesNewRomanPSMT"/>
          <w:sz w:val="24"/>
          <w:szCs w:val="24"/>
        </w:rPr>
        <w:t xml:space="preserve">прав указанных лиц на земельные </w:t>
      </w:r>
      <w:r w:rsidRPr="00717BAC">
        <w:rPr>
          <w:rFonts w:ascii="TimesNewRomanPSMT" w:hAnsi="TimesNewRomanPSMT" w:cs="TimesNewRomanPSMT"/>
          <w:sz w:val="24"/>
          <w:szCs w:val="24"/>
        </w:rPr>
        <w:t>участки, необходимые для эксплуатации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принадлежащих им на праве собственности объекты капитального строительства.</w:t>
      </w:r>
    </w:p>
    <w:p w14:paraId="18A1F4DC" w14:textId="77777777" w:rsidR="00EA0607" w:rsidRPr="00717BAC" w:rsidRDefault="002218C5" w:rsidP="00D00922">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В случае если разработка документации по п</w:t>
      </w:r>
      <w:r w:rsidR="00EA0607" w:rsidRPr="00717BAC">
        <w:rPr>
          <w:rFonts w:ascii="TimesNewRomanPSMT" w:hAnsi="TimesNewRomanPSMT" w:cs="TimesNewRomanPSMT"/>
          <w:sz w:val="24"/>
          <w:szCs w:val="24"/>
        </w:rPr>
        <w:t xml:space="preserve">ланировке территории </w:t>
      </w:r>
      <w:r w:rsidR="00D00922"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D0092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производится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ее финансирование осуществляется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за </w:t>
      </w:r>
      <w:r w:rsidR="00D00922" w:rsidRPr="00717BAC">
        <w:rPr>
          <w:rFonts w:ascii="TimesNewRomanPSMT" w:hAnsi="TimesNewRomanPSMT" w:cs="TimesNewRomanPSMT"/>
          <w:sz w:val="24"/>
          <w:szCs w:val="24"/>
        </w:rPr>
        <w:t xml:space="preserve">счет средств бюджета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w:t>
      </w:r>
    </w:p>
    <w:p w14:paraId="183B68F3" w14:textId="77777777" w:rsidR="00EA0607" w:rsidRPr="00717BAC" w:rsidRDefault="00D00922"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Сельская Дума</w:t>
      </w:r>
      <w:r w:rsidR="002218C5" w:rsidRPr="00717BAC">
        <w:rPr>
          <w:rFonts w:ascii="TimesNewRomanPSMT" w:hAnsi="TimesNewRomanPSMT" w:cs="TimesNewRomanPSMT"/>
          <w:sz w:val="24"/>
          <w:szCs w:val="24"/>
        </w:rPr>
        <w:t xml:space="preserve"> предусматривает</w:t>
      </w:r>
      <w:r w:rsidR="00EA0607"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средства для финансирования работ по подготовке проекта планировки территории в</w:t>
      </w:r>
      <w:r w:rsidR="00EA0607"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бюджете поселения</w:t>
      </w:r>
      <w:r w:rsidR="002218C5" w:rsidRPr="00717BAC">
        <w:rPr>
          <w:rFonts w:ascii="TimesNewRomanPSMT" w:hAnsi="TimesNewRomanPSMT" w:cs="TimesNewRomanPSMT"/>
          <w:sz w:val="24"/>
          <w:szCs w:val="24"/>
        </w:rPr>
        <w:t xml:space="preserve"> по представ</w:t>
      </w:r>
      <w:r w:rsidRPr="00717BAC">
        <w:rPr>
          <w:rFonts w:ascii="TimesNewRomanPSMT" w:hAnsi="TimesNewRomanPSMT" w:cs="TimesNewRomanPSMT"/>
          <w:sz w:val="24"/>
          <w:szCs w:val="24"/>
        </w:rPr>
        <w:t>лению главы Администрации поселения</w:t>
      </w:r>
      <w:r w:rsidR="002218C5" w:rsidRPr="00717BAC">
        <w:rPr>
          <w:rFonts w:ascii="TimesNewRomanPSMT" w:hAnsi="TimesNewRomanPSMT" w:cs="TimesNewRomanPSMT"/>
          <w:sz w:val="24"/>
          <w:szCs w:val="24"/>
        </w:rPr>
        <w:t xml:space="preserve">. </w:t>
      </w:r>
    </w:p>
    <w:p w14:paraId="3A3601A1" w14:textId="77777777" w:rsidR="002218C5" w:rsidRPr="00717BAC" w:rsidRDefault="002218C5"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остальных случаях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финансирование разработки документации по п</w:t>
      </w:r>
      <w:r w:rsidR="005A4727"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за счет средств заявителей.</w:t>
      </w:r>
    </w:p>
    <w:p w14:paraId="44E93EAD"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Проекты планировки и проекты межевания территорий разрабатываются в</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техническим заданием, подготовленным заказчиком. Заказчик разработки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документации по планировке территории обеспечивает подготовку исходных данных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проектирования. Заказчик может заказать разработчику сбор исходных данных.</w:t>
      </w:r>
    </w:p>
    <w:p w14:paraId="43164DBC" w14:textId="77777777" w:rsidR="00BB533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Ре</w:t>
      </w:r>
      <w:r w:rsidR="005A4727" w:rsidRPr="00717BAC">
        <w:rPr>
          <w:rFonts w:ascii="TimesNewRomanPSMT" w:hAnsi="TimesNewRomanPSMT" w:cs="TimesNewRomanPSMT"/>
          <w:sz w:val="24"/>
          <w:szCs w:val="24"/>
        </w:rPr>
        <w:t>шение главы Администрации поселения</w:t>
      </w:r>
      <w:r w:rsidRPr="00717BAC">
        <w:rPr>
          <w:rFonts w:ascii="TimesNewRomanPSMT" w:hAnsi="TimesNewRomanPSMT" w:cs="TimesNewRomanPSMT"/>
          <w:sz w:val="24"/>
          <w:szCs w:val="24"/>
        </w:rPr>
        <w:t xml:space="preserve"> о подготовке проектов планировки 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территории подлежит опубликованию в порядке, установленном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нормат</w:t>
      </w:r>
      <w:r w:rsidR="005A4727" w:rsidRPr="00717BAC">
        <w:rPr>
          <w:rFonts w:ascii="TimesNewRomanPSMT" w:hAnsi="TimesNewRomanPSMT" w:cs="TimesNewRomanPSMT"/>
          <w:sz w:val="24"/>
          <w:szCs w:val="24"/>
        </w:rPr>
        <w:t xml:space="preserve">ивных правовых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официальной информации, в течение трех дней со дня принятия такого решения и</w:t>
      </w:r>
      <w:r w:rsidR="00BB5335" w:rsidRPr="00717BAC">
        <w:rPr>
          <w:rFonts w:ascii="TimesNewRomanPSMT" w:hAnsi="TimesNewRomanPSMT" w:cs="TimesNewRomanPSMT"/>
          <w:sz w:val="24"/>
          <w:szCs w:val="24"/>
        </w:rPr>
        <w:t xml:space="preserve"> размещению в сети "Интернет".</w:t>
      </w:r>
    </w:p>
    <w:p w14:paraId="49B10BCC" w14:textId="77777777" w:rsidR="002218C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Физические или юридические лица вправе со дня</w:t>
      </w:r>
      <w:r w:rsidR="00BB5335" w:rsidRPr="00717BAC">
        <w:rPr>
          <w:rFonts w:ascii="TimesNewRomanPSMT" w:hAnsi="TimesNewRomanPSMT" w:cs="TimesNewRomanPSMT"/>
          <w:sz w:val="24"/>
          <w:szCs w:val="24"/>
        </w:rPr>
        <w:t xml:space="preserve"> опубликования решения о </w:t>
      </w:r>
      <w:r w:rsidRPr="00717BAC">
        <w:rPr>
          <w:rFonts w:ascii="TimesNewRomanPSMT" w:hAnsi="TimesNewRomanPSMT" w:cs="TimesNewRomanPSMT"/>
          <w:sz w:val="24"/>
          <w:szCs w:val="24"/>
        </w:rPr>
        <w:t>подготовке документации по планировке территории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представить в А</w:t>
      </w:r>
      <w:r w:rsidR="005A4727" w:rsidRPr="00717BAC">
        <w:rPr>
          <w:rFonts w:ascii="TimesNewRomanPSMT" w:hAnsi="TimesNewRomanPSMT" w:cs="TimesNewRomanPSMT"/>
          <w:sz w:val="24"/>
          <w:szCs w:val="24"/>
        </w:rPr>
        <w:t>дминистрацию поселения</w:t>
      </w:r>
      <w:r w:rsidR="00BB5335" w:rsidRPr="00717BAC">
        <w:rPr>
          <w:rFonts w:ascii="TimesNewRomanPSMT" w:hAnsi="TimesNewRomanPSMT" w:cs="TimesNewRomanPSMT"/>
          <w:sz w:val="24"/>
          <w:szCs w:val="24"/>
        </w:rPr>
        <w:t xml:space="preserve"> (Службу, осуществляющую градостроительную деятельность</w:t>
      </w:r>
      <w:r w:rsidRPr="00717BAC">
        <w:rPr>
          <w:rFonts w:ascii="TimesNewRomanPSMT" w:hAnsi="TimesNewRomanPSMT" w:cs="TimesNewRomanPSMT"/>
          <w:sz w:val="24"/>
          <w:szCs w:val="24"/>
        </w:rPr>
        <w:t>)</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свои предложения о порядке, сроках подготовки и содержании документации по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281E7D88" w14:textId="77777777" w:rsidR="00BB533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А</w:t>
      </w:r>
      <w:r w:rsidR="005A4727" w:rsidRPr="00717BAC">
        <w:rPr>
          <w:rFonts w:ascii="TimesNewRomanPSMT" w:hAnsi="TimesNewRomanPSMT" w:cs="TimesNewRomanPSMT"/>
          <w:sz w:val="24"/>
          <w:szCs w:val="24"/>
        </w:rPr>
        <w:t>дминистрация поселения (Служба, осуществляющая</w:t>
      </w:r>
      <w:r w:rsidR="00BB5335" w:rsidRPr="00717BAC">
        <w:rPr>
          <w:rFonts w:ascii="TimesNewRomanPSMT" w:hAnsi="TimesNewRomanPSMT" w:cs="TimesNewRomanPSMT"/>
          <w:sz w:val="24"/>
          <w:szCs w:val="24"/>
        </w:rPr>
        <w:t xml:space="preserve"> градостроительную деятельность</w:t>
      </w:r>
      <w:r w:rsidRPr="00717BAC">
        <w:rPr>
          <w:rFonts w:ascii="TimesNewRomanPSMT" w:hAnsi="TimesNewRomanPSMT" w:cs="TimesNewRomanPSMT"/>
          <w:sz w:val="24"/>
          <w:szCs w:val="24"/>
        </w:rPr>
        <w:t>) в течение</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тридцати дней осуществляет проверку документации по планировке территории на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требованиям, установленным ст. ст. 45, 46 Градостроительного кодекса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законодательством Российской Федерации, Калужской области 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местными нормативными правовыми актами. </w:t>
      </w:r>
    </w:p>
    <w:p w14:paraId="34C29DE1" w14:textId="77777777" w:rsidR="002218C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По результатам проверки указанный орган в</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семи дней принимает решение о направлении указанной документации главе</w:t>
      </w:r>
      <w:r w:rsidR="00BB5335"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xml:space="preserve"> на утверждение или об отклонении такой документации и 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направлении ее на доработку.</w:t>
      </w:r>
    </w:p>
    <w:p w14:paraId="292F818E" w14:textId="77777777" w:rsidR="002218C5" w:rsidRPr="00717BAC" w:rsidRDefault="002218C5" w:rsidP="00A76C3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7. Разработанные</w:t>
      </w:r>
      <w:r w:rsidR="00A76C31" w:rsidRPr="00717BAC">
        <w:rPr>
          <w:rFonts w:ascii="TimesNewRomanPSMT" w:hAnsi="TimesNewRomanPSMT" w:cs="TimesNewRomanPSMT"/>
          <w:sz w:val="24"/>
          <w:szCs w:val="24"/>
        </w:rPr>
        <w:t xml:space="preserve"> на основании решения органа местного самоуправления</w:t>
      </w:r>
      <w:r w:rsidRPr="00717BAC">
        <w:rPr>
          <w:rFonts w:ascii="TimesNewRomanPSMT" w:hAnsi="TimesNewRomanPSMT" w:cs="TimesNewRomanPSMT"/>
          <w:sz w:val="24"/>
          <w:szCs w:val="24"/>
        </w:rPr>
        <w:t xml:space="preserve"> проекты планировки и проекты межевания территорий, изменения</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утвержденные ранее проекты планировки и проекты межевания подлежат до их</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утверждения обязательному рассмотрению на публичных слушаниях в порядке</w:t>
      </w:r>
      <w:r w:rsidR="00847CBE">
        <w:rPr>
          <w:rFonts w:ascii="TimesNewRomanPSMT" w:hAnsi="TimesNewRomanPSMT" w:cs="TimesNewRomanPSMT"/>
          <w:sz w:val="24"/>
          <w:szCs w:val="24"/>
        </w:rPr>
        <w:t>,</w:t>
      </w:r>
      <w:r w:rsidR="00A76C31"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 xml:space="preserve">установленном в </w:t>
      </w:r>
      <w:hyperlink w:anchor="_РАЗДЕЛ_4._ПОЛОЖЕНИЯ" w:history="1">
        <w:r w:rsidR="005C34E9" w:rsidRPr="005C34E9">
          <w:rPr>
            <w:rStyle w:val="af1"/>
            <w:rFonts w:ascii="TimesNewRomanPSMT" w:hAnsi="TimesNewRomanPSMT" w:cs="TimesNewRomanPSMT"/>
            <w:color w:val="0070C0"/>
            <w:sz w:val="24"/>
            <w:szCs w:val="24"/>
            <w:u w:val="single"/>
          </w:rPr>
          <w:t>Разделе</w:t>
        </w:r>
        <w:r w:rsidR="00133C54" w:rsidRPr="005C34E9">
          <w:rPr>
            <w:rStyle w:val="af1"/>
            <w:rFonts w:ascii="TimesNewRomanPSMT" w:hAnsi="TimesNewRomanPSMT" w:cs="TimesNewRomanPSMT"/>
            <w:color w:val="0070C0"/>
            <w:sz w:val="24"/>
            <w:szCs w:val="24"/>
            <w:u w:val="single"/>
          </w:rPr>
          <w:t xml:space="preserve"> </w:t>
        </w:r>
        <w:r w:rsidR="005C34E9" w:rsidRPr="005C34E9">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 с учетом положений ст. 46</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кодекса Российской Федерации.</w:t>
      </w:r>
    </w:p>
    <w:p w14:paraId="1E89DCA2" w14:textId="77777777" w:rsidR="002218C5" w:rsidRPr="00717BAC" w:rsidRDefault="005A4727"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8. Администрации поселения</w:t>
      </w:r>
      <w:r w:rsidR="002218C5" w:rsidRPr="00717BAC">
        <w:rPr>
          <w:rFonts w:ascii="TimesNewRomanPSMT" w:hAnsi="TimesNewRomanPSMT" w:cs="TimesNewRomanPSMT"/>
          <w:sz w:val="24"/>
          <w:szCs w:val="24"/>
        </w:rPr>
        <w:t xml:space="preserve"> не позднее чем через пятнадцать дней со дня проведения</w:t>
      </w:r>
      <w:r w:rsidR="00847CBE">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направляет главе Администраци</w:t>
      </w:r>
      <w:r w:rsidRPr="00717BAC">
        <w:rPr>
          <w:rFonts w:ascii="TimesNewRomanPSMT" w:hAnsi="TimesNewRomanPSMT" w:cs="TimesNewRomanPSMT"/>
          <w:sz w:val="24"/>
          <w:szCs w:val="24"/>
        </w:rPr>
        <w:t>и поселения</w:t>
      </w:r>
      <w:r w:rsidR="002218C5" w:rsidRPr="00717BAC">
        <w:rPr>
          <w:rFonts w:ascii="TimesNewRomanPSMT" w:hAnsi="TimesNewRomanPSMT" w:cs="TimesNewRomanPSMT"/>
          <w:sz w:val="24"/>
          <w:szCs w:val="24"/>
        </w:rPr>
        <w:t xml:space="preserve"> подготовленную</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документацию по планировке территории, протокол публичных слушаний и заключение о</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результатах публичных слушаний.</w:t>
      </w:r>
    </w:p>
    <w:p w14:paraId="29E20799" w14:textId="77777777" w:rsidR="002218C5" w:rsidRPr="00717BAC" w:rsidRDefault="005A4727" w:rsidP="005A472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9. Глава Администрации поселения</w:t>
      </w:r>
      <w:r w:rsidR="002218C5" w:rsidRPr="00717BAC">
        <w:rPr>
          <w:rFonts w:ascii="TimesNewRomanPSMT" w:hAnsi="TimesNewRomanPSMT" w:cs="TimesNewRomanPSMT"/>
          <w:sz w:val="24"/>
          <w:szCs w:val="24"/>
        </w:rPr>
        <w:t xml:space="preserve"> с учетом протокола публичных слушаний по проекту</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планировки территории и проекту межевания территории и заключения о результатах</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принимает решение</w:t>
      </w:r>
      <w:r w:rsidR="00A76C31" w:rsidRPr="00717BAC">
        <w:rPr>
          <w:rFonts w:ascii="TimesNewRomanPSMT" w:hAnsi="TimesNewRomanPSMT" w:cs="TimesNewRomanPSMT"/>
          <w:sz w:val="24"/>
          <w:szCs w:val="24"/>
        </w:rPr>
        <w:t xml:space="preserve"> об утверждении документации по </w:t>
      </w:r>
      <w:r w:rsidR="002218C5" w:rsidRPr="00717BAC">
        <w:rPr>
          <w:rFonts w:ascii="TimesNewRomanPSMT" w:hAnsi="TimesNewRomanPSMT" w:cs="TimesNewRomanPSMT"/>
          <w:sz w:val="24"/>
          <w:szCs w:val="24"/>
        </w:rPr>
        <w:t>планировке</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территории или об отклонении такой документации и о направлении ее в Администрацию</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поселения</w:t>
      </w:r>
      <w:r w:rsidR="002218C5" w:rsidRPr="00717BAC">
        <w:rPr>
          <w:rFonts w:ascii="TimesNewRomanPSMT" w:hAnsi="TimesNewRomanPSMT" w:cs="TimesNewRomanPSMT"/>
          <w:sz w:val="24"/>
          <w:szCs w:val="24"/>
        </w:rPr>
        <w:t xml:space="preserve"> на доработку с учетом указанных протокола и заключения.</w:t>
      </w:r>
    </w:p>
    <w:p w14:paraId="5F4A3CC4"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10. Утвержденная документация по планировке территории (проекты планировки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 и проекты межевания территории) подлежит опубликованию в течение семи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дней со дня ее утверждения в порядке, установленном для официального опубликования</w:t>
      </w:r>
      <w:r w:rsidR="00A76C31" w:rsidRPr="00717BAC">
        <w:rPr>
          <w:rFonts w:ascii="TimesNewRomanPSMT" w:hAnsi="TimesNewRomanPSMT" w:cs="TimesNewRomanPSMT"/>
          <w:sz w:val="24"/>
          <w:szCs w:val="24"/>
        </w:rPr>
        <w:t xml:space="preserve"> правовы</w:t>
      </w:r>
      <w:r w:rsidR="005A4727" w:rsidRPr="00717BAC">
        <w:rPr>
          <w:rFonts w:ascii="TimesNewRomanPSMT" w:hAnsi="TimesNewRomanPSMT" w:cs="TimesNewRomanPSMT"/>
          <w:sz w:val="24"/>
          <w:szCs w:val="24"/>
        </w:rPr>
        <w:t xml:space="preserve">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 официальной информации, и размещению в сети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"Интернет".</w:t>
      </w:r>
    </w:p>
    <w:p w14:paraId="3E0A1048" w14:textId="77777777" w:rsidR="002218C5" w:rsidRPr="00717BAC" w:rsidRDefault="002218C5" w:rsidP="005A472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11. Утвержденная документация по планировке территори</w:t>
      </w:r>
      <w:r w:rsidR="005A472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подлежит</w:t>
      </w:r>
      <w:r w:rsidR="005A472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передаче на безвозмездной основе </w:t>
      </w:r>
      <w:r w:rsidR="00E25919" w:rsidRPr="00717BAC">
        <w:rPr>
          <w:rFonts w:ascii="TimesNewRomanPSMT" w:hAnsi="TimesNewRomanPSMT" w:cs="TimesNewRomanPSMT"/>
          <w:sz w:val="24"/>
          <w:szCs w:val="24"/>
        </w:rPr>
        <w:t>в Администрацию Боровского района</w:t>
      </w:r>
      <w:r w:rsidRPr="00717BAC">
        <w:rPr>
          <w:rFonts w:ascii="TimesNewRomanPSMT" w:hAnsi="TimesNewRomanPSMT" w:cs="TimesNewRomanPSMT"/>
          <w:sz w:val="24"/>
          <w:szCs w:val="24"/>
        </w:rPr>
        <w:t xml:space="preserve"> (</w:t>
      </w:r>
      <w:r w:rsidR="00E25919" w:rsidRPr="00717BAC">
        <w:rPr>
          <w:rFonts w:ascii="TimesNewRomanPSMT" w:hAnsi="TimesNewRomanPSMT" w:cs="TimesNewRomanPSMT"/>
          <w:sz w:val="24"/>
          <w:szCs w:val="24"/>
        </w:rPr>
        <w:t>Отдел</w:t>
      </w:r>
      <w:r w:rsidRPr="00717BAC">
        <w:rPr>
          <w:rFonts w:ascii="TimesNewRomanPSMT" w:hAnsi="TimesNewRomanPSMT" w:cs="TimesNewRomanPSMT"/>
          <w:sz w:val="24"/>
          <w:szCs w:val="24"/>
        </w:rPr>
        <w:t xml:space="preserve"> архитектуры и</w:t>
      </w:r>
      <w:r w:rsidR="00E25919" w:rsidRPr="00717BAC">
        <w:rPr>
          <w:rFonts w:ascii="TimesNewRomanPSMT" w:hAnsi="TimesNewRomanPSMT" w:cs="TimesNewRomanPSMT"/>
          <w:sz w:val="24"/>
          <w:szCs w:val="24"/>
        </w:rPr>
        <w:t xml:space="preserve"> градостроительной деятельности</w:t>
      </w:r>
      <w:r w:rsidRPr="00717BAC">
        <w:rPr>
          <w:rFonts w:ascii="TimesNewRomanPSMT" w:hAnsi="TimesNewRomanPSMT" w:cs="TimesNewRomanPSMT"/>
          <w:sz w:val="24"/>
          <w:szCs w:val="24"/>
        </w:rPr>
        <w:t>) для хранения и учета в информационной системе обеспечения</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r w:rsidR="00E25919" w:rsidRPr="00717BAC">
        <w:rPr>
          <w:rFonts w:ascii="TimesNewRomanPSMT" w:hAnsi="TimesNewRomanPSMT" w:cs="TimesNewRomanPSMT"/>
          <w:sz w:val="24"/>
          <w:szCs w:val="24"/>
        </w:rPr>
        <w:t>.</w:t>
      </w:r>
    </w:p>
    <w:p w14:paraId="231F7545"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12. Органы государственной власти Российской Федерации, органы государственной</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власти субъектов Российской Федерации, органы местного самоуправления, физические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юридические лица вправе оспорить в судебном порядке документацию по планировке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w:t>
      </w:r>
    </w:p>
    <w:p w14:paraId="08E2AD1D" w14:textId="77777777" w:rsidR="00F81884" w:rsidRPr="000D1FA3" w:rsidRDefault="00F81884" w:rsidP="00F81884">
      <w:pPr>
        <w:pStyle w:val="1"/>
      </w:pPr>
      <w:bookmarkStart w:id="41" w:name="_РАЗДЕЛ_4._ПОЛОЖЕНИЯ"/>
      <w:bookmarkStart w:id="42" w:name="_Toc452336978"/>
      <w:bookmarkStart w:id="43" w:name="_Toc466558509"/>
      <w:bookmarkStart w:id="44" w:name="_Toc466563345"/>
      <w:bookmarkStart w:id="45" w:name="_Toc466564607"/>
      <w:bookmarkStart w:id="46" w:name="_Toc100216957"/>
      <w:bookmarkEnd w:id="41"/>
      <w:r w:rsidRPr="000D1FA3">
        <w:t xml:space="preserve">РАЗДЕЛ </w:t>
      </w:r>
      <w:r w:rsidR="007F0AB7">
        <w:t>4</w:t>
      </w:r>
      <w:r w:rsidRPr="000D1FA3">
        <w:t xml:space="preserve">. ПОЛОЖЕНИЯ О ПРОВЕДЕНИИ </w:t>
      </w:r>
      <w:r w:rsidR="00317D4E">
        <w:t xml:space="preserve">ОБЩЕСТВЕННЫХ ОБСУЖДЕНИЙ ИЛИ </w:t>
      </w:r>
      <w:r w:rsidRPr="000D1FA3">
        <w:t>ПУБЛИЧНЫХ СЛУШАНИЙ ПО ВОПРОСАМ ЗЕМЛЕПОЛЬЗОВАНИЯ И ЗАСТРОЙКИ</w:t>
      </w:r>
      <w:bookmarkEnd w:id="42"/>
      <w:bookmarkEnd w:id="43"/>
      <w:bookmarkEnd w:id="44"/>
      <w:bookmarkEnd w:id="45"/>
      <w:bookmarkEnd w:id="46"/>
    </w:p>
    <w:p w14:paraId="7B17EB3A" w14:textId="77777777" w:rsidR="00F81884" w:rsidRDefault="00F81884" w:rsidP="00260C5C">
      <w:pPr>
        <w:pStyle w:val="2"/>
        <w:spacing w:after="240"/>
      </w:pPr>
      <w:bookmarkStart w:id="47" w:name="_Toc268484954"/>
      <w:bookmarkStart w:id="48" w:name="_Toc268487900"/>
      <w:bookmarkStart w:id="49" w:name="_Toc301255862"/>
      <w:bookmarkStart w:id="50" w:name="_Toc452336979"/>
      <w:bookmarkStart w:id="51" w:name="_Toc466564608"/>
      <w:bookmarkStart w:id="52" w:name="_Toc100216958"/>
      <w:r w:rsidRPr="00586CE8">
        <w:t xml:space="preserve">Статья </w:t>
      </w:r>
      <w:r w:rsidR="00BC45E4">
        <w:t>2</w:t>
      </w:r>
      <w:r w:rsidR="00260C5C">
        <w:t>1</w:t>
      </w:r>
      <w:r w:rsidRPr="00586CE8">
        <w:t>. Общие положения о порядке проведения публичных слушаний по вопросам землепользования и застройки</w:t>
      </w:r>
      <w:bookmarkEnd w:id="47"/>
      <w:bookmarkEnd w:id="48"/>
      <w:bookmarkEnd w:id="49"/>
      <w:bookmarkEnd w:id="50"/>
      <w:bookmarkEnd w:id="51"/>
      <w:bookmarkEnd w:id="52"/>
      <w:r w:rsidRPr="00586CE8">
        <w:t xml:space="preserve"> </w:t>
      </w:r>
    </w:p>
    <w:p w14:paraId="5FA80B07" w14:textId="77777777" w:rsidR="005E43C6" w:rsidRPr="00260C5C" w:rsidRDefault="005E43C6" w:rsidP="00260C5C">
      <w:pPr>
        <w:pStyle w:val="ab"/>
        <w:tabs>
          <w:tab w:val="decimal" w:pos="0"/>
        </w:tabs>
        <w:spacing w:after="240"/>
        <w:ind w:left="709" w:hanging="709"/>
        <w:jc w:val="both"/>
        <w:rPr>
          <w:b w:val="0"/>
          <w:color w:val="000000"/>
          <w:sz w:val="24"/>
          <w:szCs w:val="24"/>
        </w:rPr>
      </w:pPr>
      <w:r w:rsidRPr="00260C5C">
        <w:rPr>
          <w:b w:val="0"/>
          <w:color w:val="000000"/>
          <w:sz w:val="24"/>
          <w:szCs w:val="24"/>
        </w:rPr>
        <w:t xml:space="preserve">1. </w:t>
      </w:r>
      <w:r w:rsidR="00317D4E">
        <w:rPr>
          <w:b w:val="0"/>
          <w:color w:val="000000"/>
          <w:sz w:val="24"/>
          <w:szCs w:val="24"/>
        </w:rPr>
        <w:t>Общественные обсуждения или п</w:t>
      </w:r>
      <w:r w:rsidRPr="00260C5C">
        <w:rPr>
          <w:b w:val="0"/>
          <w:color w:val="000000"/>
          <w:sz w:val="24"/>
          <w:szCs w:val="24"/>
        </w:rPr>
        <w:t xml:space="preserve">убличные слушания проводятся с целью: </w:t>
      </w:r>
    </w:p>
    <w:p w14:paraId="4CBBE83B"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5FC8ED5B"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предотвращения ущерба, который может быть нанесен жильцам домов, оказавшихся в непосредственном соприкосновении со строительными площадками, а также владельцам сопряженных объектов недвижимости тем видом деятельности, по поводу которого испрашивается условный вид разрешенного использования и установление границ земельных участков;</w:t>
      </w:r>
    </w:p>
    <w:p w14:paraId="3A46B8AA"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информирования общественности и обеспечения права участия граждан в принятии решений, а также их права контролировать принятие администрацией населенного пункта решений по градостроительной деятельности. </w:t>
      </w:r>
    </w:p>
    <w:p w14:paraId="46272E38" w14:textId="77777777" w:rsidR="005E43C6" w:rsidRPr="00260C5C" w:rsidRDefault="005E43C6" w:rsidP="00317D4E">
      <w:pPr>
        <w:pStyle w:val="ab"/>
        <w:tabs>
          <w:tab w:val="decimal" w:pos="0"/>
        </w:tabs>
        <w:spacing w:after="240"/>
        <w:ind w:left="709" w:hanging="709"/>
        <w:jc w:val="both"/>
        <w:rPr>
          <w:b w:val="0"/>
          <w:color w:val="000000"/>
          <w:sz w:val="24"/>
          <w:szCs w:val="24"/>
        </w:rPr>
      </w:pPr>
      <w:r w:rsidRPr="00260C5C">
        <w:rPr>
          <w:b w:val="0"/>
          <w:color w:val="000000"/>
          <w:sz w:val="24"/>
          <w:szCs w:val="24"/>
        </w:rPr>
        <w:lastRenderedPageBreak/>
        <w:t xml:space="preserve">2.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проводятся в случаях, когда рассматриваются следующие вопросы: </w:t>
      </w:r>
    </w:p>
    <w:p w14:paraId="6824F9BA"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а) проект генерального плана поселения, проект генерального плана населенного пункта или внесение изменений в данные проекты;</w:t>
      </w:r>
    </w:p>
    <w:p w14:paraId="6D8D372C"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б)</w:t>
      </w:r>
      <w:r w:rsidR="005C34E9">
        <w:rPr>
          <w:b w:val="0"/>
          <w:color w:val="000000"/>
          <w:sz w:val="24"/>
          <w:szCs w:val="24"/>
        </w:rPr>
        <w:t xml:space="preserve"> </w:t>
      </w:r>
      <w:r w:rsidRPr="00260C5C">
        <w:rPr>
          <w:b w:val="0"/>
          <w:color w:val="000000"/>
          <w:sz w:val="24"/>
          <w:szCs w:val="24"/>
        </w:rPr>
        <w:t>согласование документации по планировке территории, в том числе проекты планировки, проекты межевания, проекты застройки, а также согласование градостроительных планов земельных участков с владельцами, пользователями сопряженных объектов недвижимости;</w:t>
      </w:r>
    </w:p>
    <w:p w14:paraId="5D8A94AF"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в)</w:t>
      </w:r>
      <w:r w:rsidR="005C34E9">
        <w:rPr>
          <w:b w:val="0"/>
          <w:color w:val="000000"/>
          <w:sz w:val="24"/>
          <w:szCs w:val="24"/>
        </w:rPr>
        <w:t xml:space="preserve"> </w:t>
      </w:r>
      <w:r w:rsidRPr="00260C5C">
        <w:rPr>
          <w:b w:val="0"/>
          <w:color w:val="000000"/>
          <w:sz w:val="24"/>
          <w:szCs w:val="24"/>
        </w:rPr>
        <w:t>предоставление условно разрешенных видов использования объектов недвижимости;</w:t>
      </w:r>
    </w:p>
    <w:p w14:paraId="2876E799" w14:textId="77777777" w:rsidR="005E43C6" w:rsidRPr="00260C5C" w:rsidRDefault="005E43C6" w:rsidP="005E43C6">
      <w:pPr>
        <w:pStyle w:val="ab"/>
        <w:tabs>
          <w:tab w:val="decimal" w:pos="0"/>
        </w:tabs>
        <w:ind w:left="709" w:firstLine="349"/>
        <w:jc w:val="both"/>
        <w:rPr>
          <w:b w:val="0"/>
          <w:color w:val="000000"/>
          <w:sz w:val="24"/>
          <w:szCs w:val="24"/>
        </w:rPr>
      </w:pPr>
      <w:r w:rsidRPr="00260C5C">
        <w:rPr>
          <w:b w:val="0"/>
          <w:color w:val="000000"/>
          <w:sz w:val="24"/>
          <w:szCs w:val="24"/>
        </w:rPr>
        <w:t>г)</w:t>
      </w:r>
      <w:r w:rsidR="005C34E9">
        <w:rPr>
          <w:b w:val="0"/>
          <w:color w:val="000000"/>
          <w:sz w:val="24"/>
          <w:szCs w:val="24"/>
        </w:rPr>
        <w:t xml:space="preserve"> </w:t>
      </w:r>
      <w:r w:rsidRPr="00260C5C">
        <w:rPr>
          <w:b w:val="0"/>
          <w:color w:val="000000"/>
          <w:sz w:val="24"/>
          <w:szCs w:val="24"/>
        </w:rPr>
        <w:t>изменение градостроительных регламентов территориальных зон (изменения в зонировании), внесение иных изменений и дополнений в настоящие Правила.</w:t>
      </w:r>
    </w:p>
    <w:p w14:paraId="749FB33E"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3.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организуются и проводятся подразделениями администрации (далее – Организатор) по решению Комиссии при рассмотрении заявок физических и юридических лиц на размещение и строительство различных объектов недвижимости, затрагивающих интересы жителей определенной территории.</w:t>
      </w:r>
    </w:p>
    <w:p w14:paraId="2DAC497C"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4.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проводятся на стадии проектирования или согласования градостроительной документации до ее утверждения должностными лицами администрации. Публичные слушания проводятся в виде:</w:t>
      </w:r>
    </w:p>
    <w:p w14:paraId="458BEC8B" w14:textId="77777777" w:rsidR="005E43C6" w:rsidRPr="00260C5C" w:rsidRDefault="005E43C6" w:rsidP="005E43C6">
      <w:pPr>
        <w:pStyle w:val="ab"/>
        <w:numPr>
          <w:ilvl w:val="0"/>
          <w:numId w:val="37"/>
        </w:numPr>
        <w:tabs>
          <w:tab w:val="decimal" w:pos="567"/>
        </w:tabs>
        <w:ind w:left="567" w:firstLine="360"/>
        <w:jc w:val="both"/>
        <w:rPr>
          <w:b w:val="0"/>
          <w:color w:val="000000"/>
          <w:sz w:val="24"/>
          <w:szCs w:val="24"/>
        </w:rPr>
      </w:pPr>
      <w:r w:rsidRPr="00260C5C">
        <w:rPr>
          <w:b w:val="0"/>
          <w:color w:val="000000"/>
          <w:sz w:val="24"/>
          <w:szCs w:val="24"/>
        </w:rPr>
        <w:t xml:space="preserve">собрания представителей администрации, граждан или их представителей, общественных организаций, юридических и физических лиц – правообладателей земельных участков и объектов капитального строительства, заказчиков строительства объектов капитального строительства на территории муниципального образования в случае рассмотрения вопроса, указанного в </w:t>
      </w:r>
      <w:proofErr w:type="gramStart"/>
      <w:r w:rsidRPr="00260C5C">
        <w:rPr>
          <w:b w:val="0"/>
          <w:color w:val="000000"/>
          <w:sz w:val="24"/>
          <w:szCs w:val="24"/>
        </w:rPr>
        <w:t>пункте</w:t>
      </w:r>
      <w:proofErr w:type="gramEnd"/>
      <w:r w:rsidRPr="00260C5C">
        <w:rPr>
          <w:b w:val="0"/>
          <w:color w:val="000000"/>
          <w:sz w:val="24"/>
          <w:szCs w:val="24"/>
        </w:rPr>
        <w:t xml:space="preserve"> а) настоящей статьи;</w:t>
      </w:r>
    </w:p>
    <w:p w14:paraId="23FE69D0" w14:textId="77777777" w:rsidR="005E43C6" w:rsidRPr="00260C5C" w:rsidRDefault="005E43C6" w:rsidP="005E43C6">
      <w:pPr>
        <w:pStyle w:val="ab"/>
        <w:numPr>
          <w:ilvl w:val="0"/>
          <w:numId w:val="37"/>
        </w:numPr>
        <w:tabs>
          <w:tab w:val="decimal" w:pos="567"/>
        </w:tabs>
        <w:ind w:left="567" w:firstLine="360"/>
        <w:jc w:val="both"/>
        <w:rPr>
          <w:b w:val="0"/>
          <w:color w:val="000000"/>
          <w:sz w:val="24"/>
          <w:szCs w:val="24"/>
        </w:rPr>
      </w:pPr>
      <w:r w:rsidRPr="00260C5C">
        <w:rPr>
          <w:b w:val="0"/>
          <w:color w:val="000000"/>
          <w:sz w:val="24"/>
          <w:szCs w:val="24"/>
        </w:rPr>
        <w:t>собрания (схода) граждан в случаях рассмотрения вопросов, отмеченных в пунктах б) –г) настоящей статьи.</w:t>
      </w:r>
    </w:p>
    <w:p w14:paraId="722E17D1"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5. Организатор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 xml:space="preserve">готовит и публикует оповещение о предстоящих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путем:</w:t>
      </w:r>
    </w:p>
    <w:p w14:paraId="6D54A329" w14:textId="77777777" w:rsidR="005E43C6" w:rsidRPr="00260C5C" w:rsidRDefault="005E43C6" w:rsidP="005E43C6">
      <w:pPr>
        <w:pStyle w:val="ab"/>
        <w:numPr>
          <w:ilvl w:val="0"/>
          <w:numId w:val="38"/>
        </w:numPr>
        <w:tabs>
          <w:tab w:val="decimal" w:pos="0"/>
        </w:tabs>
        <w:ind w:left="567" w:firstLine="334"/>
        <w:jc w:val="both"/>
        <w:rPr>
          <w:b w:val="0"/>
          <w:color w:val="000000"/>
          <w:sz w:val="24"/>
          <w:szCs w:val="24"/>
        </w:rPr>
      </w:pPr>
      <w:r w:rsidRPr="00260C5C">
        <w:rPr>
          <w:b w:val="0"/>
          <w:color w:val="000000"/>
          <w:sz w:val="24"/>
          <w:szCs w:val="24"/>
        </w:rPr>
        <w:t>публикаций в средствах массовой информации; выступлений по радио и телевидению;</w:t>
      </w:r>
    </w:p>
    <w:p w14:paraId="63044E02" w14:textId="77777777" w:rsidR="005E43C6" w:rsidRPr="00260C5C" w:rsidRDefault="005E43C6" w:rsidP="005E43C6">
      <w:pPr>
        <w:pStyle w:val="ab"/>
        <w:numPr>
          <w:ilvl w:val="0"/>
          <w:numId w:val="38"/>
        </w:numPr>
        <w:tabs>
          <w:tab w:val="decimal" w:pos="0"/>
        </w:tabs>
        <w:ind w:left="567" w:firstLine="334"/>
        <w:jc w:val="both"/>
        <w:rPr>
          <w:b w:val="0"/>
          <w:color w:val="000000"/>
          <w:sz w:val="24"/>
          <w:szCs w:val="24"/>
        </w:rPr>
      </w:pPr>
      <w:r w:rsidRPr="00260C5C">
        <w:rPr>
          <w:b w:val="0"/>
          <w:color w:val="000000"/>
          <w:sz w:val="24"/>
          <w:szCs w:val="24"/>
        </w:rPr>
        <w:t>вывешивания объявлений в зданиях администрации муниципального образования, а также на специально отведенных местах в районе предполагаемого размещения объектов.</w:t>
      </w:r>
    </w:p>
    <w:p w14:paraId="37319525"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Оповещение должно содержать информацию о характере обсуждаемого вопроса,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целевом использовании объекта и т.д.).</w:t>
      </w:r>
    </w:p>
    <w:p w14:paraId="04336DEF"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6. В процессе слушаний организатором ведется протокол. Итоги слушаний и принятое в их ходе решение администрации муниципального образования публикуется в средствах массовой информации.</w:t>
      </w:r>
    </w:p>
    <w:p w14:paraId="440D13DC" w14:textId="77777777" w:rsidR="005E43C6" w:rsidRPr="00717BAC" w:rsidRDefault="005E43C6" w:rsidP="00260C5C">
      <w:pPr>
        <w:autoSpaceDE w:val="0"/>
        <w:autoSpaceDN w:val="0"/>
        <w:adjustRightInd w:val="0"/>
        <w:spacing w:after="0" w:line="240" w:lineRule="auto"/>
        <w:ind w:firstLine="567"/>
        <w:jc w:val="both"/>
        <w:rPr>
          <w:rFonts w:ascii="TimesNewRomanPSMT" w:hAnsi="TimesNewRomanPSMT" w:cs="TimesNewRomanPSMT"/>
          <w:sz w:val="24"/>
          <w:szCs w:val="24"/>
        </w:rPr>
      </w:pPr>
      <w:r w:rsidRPr="00260C5C">
        <w:rPr>
          <w:rFonts w:ascii="TimesNewRomanPSMT" w:hAnsi="TimesNewRomanPSMT" w:cs="TimesNewRomanPSMT"/>
          <w:sz w:val="24"/>
          <w:szCs w:val="24"/>
        </w:rPr>
        <w:t xml:space="preserve">Порядок проведения </w:t>
      </w:r>
      <w:r w:rsidR="00317D4E">
        <w:rPr>
          <w:b/>
          <w:color w:val="000000"/>
          <w:sz w:val="24"/>
          <w:szCs w:val="24"/>
        </w:rPr>
        <w:t>общественных обсуждений или п</w:t>
      </w:r>
      <w:r w:rsidR="00317D4E" w:rsidRPr="00260C5C">
        <w:rPr>
          <w:color w:val="000000"/>
          <w:sz w:val="24"/>
          <w:szCs w:val="24"/>
        </w:rPr>
        <w:t>убличны</w:t>
      </w:r>
      <w:r w:rsidR="00317D4E">
        <w:rPr>
          <w:color w:val="000000"/>
          <w:sz w:val="24"/>
          <w:szCs w:val="24"/>
        </w:rPr>
        <w:t>х</w:t>
      </w:r>
      <w:r w:rsidR="00317D4E" w:rsidRPr="00260C5C">
        <w:rPr>
          <w:color w:val="000000"/>
          <w:sz w:val="24"/>
          <w:szCs w:val="24"/>
        </w:rPr>
        <w:t xml:space="preserve"> слушани</w:t>
      </w:r>
      <w:r w:rsidR="00317D4E">
        <w:rPr>
          <w:color w:val="000000"/>
          <w:sz w:val="24"/>
          <w:szCs w:val="24"/>
        </w:rPr>
        <w:t>й</w:t>
      </w:r>
      <w:r w:rsidR="00317D4E" w:rsidRP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по вопросам землепользования и</w:t>
      </w:r>
      <w:r w:rsid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застройки осуществляется в порядке, предусмотренном Градостроительным кодексом Российской Федерации, Положением, утверждаемым Сельской Думой.</w:t>
      </w:r>
    </w:p>
    <w:p w14:paraId="44BFB4F1" w14:textId="77777777" w:rsidR="007F0AB7" w:rsidRDefault="007F0AB7" w:rsidP="007F0AB7">
      <w:pPr>
        <w:pStyle w:val="1"/>
      </w:pPr>
      <w:bookmarkStart w:id="53" w:name="_Статья_22._Порядок"/>
      <w:bookmarkStart w:id="54" w:name="_Toc100216959"/>
      <w:bookmarkStart w:id="55" w:name="_Toc466558511"/>
      <w:bookmarkStart w:id="56" w:name="_Toc466563347"/>
      <w:bookmarkStart w:id="57" w:name="_Toc466564613"/>
      <w:bookmarkStart w:id="58" w:name="_Toc268487905"/>
      <w:bookmarkStart w:id="59" w:name="_Toc301255867"/>
      <w:bookmarkStart w:id="60" w:name="_Toc452336983"/>
      <w:bookmarkStart w:id="61" w:name="_Toc466564614"/>
      <w:bookmarkEnd w:id="53"/>
      <w:r w:rsidRPr="00F81884">
        <w:lastRenderedPageBreak/>
        <w:t xml:space="preserve">РАЗДЕЛ 5. ПОЛОЖЕНИЕ О </w:t>
      </w:r>
      <w:r>
        <w:t>ВНЕСЕНИИ ИЗМЕНЕНИЙ В ПРАВИЛА ЗЕМЛЕПОЛЬЗОВАНИЯ И ЗАСТРОЙКИ</w:t>
      </w:r>
      <w:bookmarkEnd w:id="54"/>
    </w:p>
    <w:p w14:paraId="098D491C" w14:textId="77777777" w:rsidR="007F0AB7" w:rsidRPr="00F81884" w:rsidRDefault="007F0AB7" w:rsidP="007F0AB7">
      <w:pPr>
        <w:pStyle w:val="2"/>
      </w:pPr>
      <w:bookmarkStart w:id="62" w:name="_Toc339023507"/>
      <w:bookmarkStart w:id="63" w:name="_Toc339025540"/>
      <w:bookmarkStart w:id="64" w:name="_Toc339026070"/>
      <w:bookmarkStart w:id="65" w:name="_Toc339192197"/>
      <w:bookmarkStart w:id="66" w:name="_Toc466564602"/>
      <w:bookmarkStart w:id="67" w:name="_Toc100216960"/>
      <w:r w:rsidRPr="00F81884">
        <w:t xml:space="preserve">Статья </w:t>
      </w:r>
      <w:r w:rsidR="00260C5C">
        <w:t>22</w:t>
      </w:r>
      <w:r w:rsidRPr="00F81884">
        <w:t xml:space="preserve">. </w:t>
      </w:r>
      <w:r>
        <w:t>В</w:t>
      </w:r>
      <w:r w:rsidRPr="00F81884">
        <w:t>несения изменений в Правила</w:t>
      </w:r>
      <w:bookmarkEnd w:id="62"/>
      <w:bookmarkEnd w:id="63"/>
      <w:bookmarkEnd w:id="64"/>
      <w:bookmarkEnd w:id="65"/>
      <w:r w:rsidRPr="00F81884">
        <w:t xml:space="preserve"> землепользования и застройки</w:t>
      </w:r>
      <w:bookmarkEnd w:id="66"/>
      <w:bookmarkEnd w:id="67"/>
    </w:p>
    <w:p w14:paraId="0C3A7C8F"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1. Внесение изменений в настоящие Правила осуществляется в порядке, предусмотренном ст. 31 и 32 Градостроительного кодекса Российской Федерации. </w:t>
      </w:r>
    </w:p>
    <w:p w14:paraId="3AC93511"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2. Основаниями для рассмотрения Главой администрации муниципального </w:t>
      </w:r>
      <w:r w:rsidR="00A801B1">
        <w:rPr>
          <w:rFonts w:ascii="Times New Roman" w:hAnsi="Times New Roman"/>
          <w:sz w:val="24"/>
          <w:szCs w:val="24"/>
        </w:rPr>
        <w:t xml:space="preserve">образования сельского поселения деревня </w:t>
      </w:r>
      <w:proofErr w:type="spellStart"/>
      <w:r w:rsidR="00A801B1">
        <w:rPr>
          <w:rFonts w:ascii="Times New Roman" w:hAnsi="Times New Roman"/>
          <w:sz w:val="24"/>
          <w:szCs w:val="24"/>
        </w:rPr>
        <w:t>Асеньевское</w:t>
      </w:r>
      <w:proofErr w:type="spellEnd"/>
      <w:r w:rsidRPr="00260C5C">
        <w:rPr>
          <w:rFonts w:ascii="Times New Roman" w:hAnsi="Times New Roman"/>
          <w:sz w:val="24"/>
          <w:szCs w:val="24"/>
        </w:rPr>
        <w:t xml:space="preserve"> вопроса о внесении изменений в правила землепользования и застройки являются:</w:t>
      </w:r>
    </w:p>
    <w:p w14:paraId="5405B314"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79B3E14D"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2) поступление предложений об изменении границ </w:t>
      </w:r>
      <w:hyperlink r:id="rId11" w:anchor="block_107" w:history="1">
        <w:r w:rsidRPr="00260C5C">
          <w:rPr>
            <w:rFonts w:ascii="Times New Roman" w:hAnsi="Times New Roman"/>
            <w:sz w:val="24"/>
            <w:szCs w:val="24"/>
          </w:rPr>
          <w:t>территориальных зон</w:t>
        </w:r>
      </w:hyperlink>
      <w:r w:rsidRPr="00260C5C">
        <w:rPr>
          <w:rFonts w:ascii="Times New Roman" w:hAnsi="Times New Roman"/>
          <w:sz w:val="24"/>
          <w:szCs w:val="24"/>
        </w:rPr>
        <w:t>, изменении градостроительных регламентов.</w:t>
      </w:r>
    </w:p>
    <w:p w14:paraId="04D73B6A"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14:paraId="500F0F79"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r:id="rId12" w:anchor="block_1010" w:history="1">
        <w:r w:rsidRPr="00260C5C">
          <w:rPr>
            <w:rFonts w:ascii="Times New Roman" w:hAnsi="Times New Roman"/>
            <w:sz w:val="24"/>
            <w:szCs w:val="24"/>
          </w:rPr>
          <w:t>объектов капитального строительства</w:t>
        </w:r>
      </w:hyperlink>
      <w:r w:rsidRPr="00260C5C">
        <w:rPr>
          <w:rFonts w:ascii="Times New Roman" w:hAnsi="Times New Roman"/>
          <w:sz w:val="24"/>
          <w:szCs w:val="24"/>
        </w:rPr>
        <w:t> федерального значения;</w:t>
      </w:r>
    </w:p>
    <w:p w14:paraId="6CD1771C"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r:id="rId13" w:anchor="block_1013" w:history="1">
        <w:r w:rsidRPr="00260C5C">
          <w:rPr>
            <w:rFonts w:ascii="Times New Roman" w:hAnsi="Times New Roman"/>
            <w:sz w:val="24"/>
            <w:szCs w:val="24"/>
          </w:rPr>
          <w:t>строительства</w:t>
        </w:r>
      </w:hyperlink>
      <w:r w:rsidRPr="00260C5C">
        <w:rPr>
          <w:rFonts w:ascii="Times New Roman" w:hAnsi="Times New Roman"/>
          <w:sz w:val="24"/>
          <w:szCs w:val="24"/>
        </w:rPr>
        <w:t> регионального значения;</w:t>
      </w:r>
    </w:p>
    <w:p w14:paraId="3AD36B6D"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BCD10FC"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65116BF6"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867A317"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4. В случае если, правилами землепользования и застройки не обеспечена в соответствии с </w:t>
      </w:r>
      <w:hyperlink r:id="rId14" w:history="1">
        <w:r w:rsidRPr="00260C5C">
          <w:rPr>
            <w:rFonts w:ascii="Times New Roman" w:hAnsi="Times New Roman"/>
            <w:sz w:val="24"/>
            <w:szCs w:val="24"/>
          </w:rPr>
          <w:t>частью 3.1 статьи 31</w:t>
        </w:r>
      </w:hyperlink>
      <w:r w:rsidRPr="00260C5C">
        <w:rPr>
          <w:rFonts w:ascii="Times New Roman" w:hAnsi="Times New Roman"/>
          <w:sz w:val="24"/>
          <w:szCs w:val="24"/>
        </w:rPr>
        <w:t xml:space="preserve">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AE8AAAE"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5. В случае, предусмотренном </w:t>
      </w:r>
      <w:hyperlink r:id="rId15"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w:t>
      </w:r>
      <w:r w:rsidRPr="00260C5C">
        <w:rPr>
          <w:rFonts w:ascii="Times New Roman" w:hAnsi="Times New Roman"/>
          <w:sz w:val="24"/>
          <w:szCs w:val="24"/>
        </w:rPr>
        <w:lastRenderedPageBreak/>
        <w:t xml:space="preserve">указанного в </w:t>
      </w:r>
      <w:hyperlink r:id="rId16" w:history="1">
        <w:r w:rsidRPr="00260C5C">
          <w:rPr>
            <w:rFonts w:ascii="Times New Roman" w:hAnsi="Times New Roman"/>
            <w:sz w:val="24"/>
            <w:szCs w:val="24"/>
          </w:rPr>
          <w:t>части 3.1</w:t>
        </w:r>
      </w:hyperlink>
      <w:r w:rsidRPr="00260C5C">
        <w:rPr>
          <w:rFonts w:ascii="Times New Roman" w:hAnsi="Times New Roman"/>
          <w:sz w:val="24"/>
          <w:szCs w:val="24"/>
        </w:rPr>
        <w:t xml:space="preserve"> статьи 31 Градостроительного кодекса Российской Федерации требования.</w:t>
      </w:r>
    </w:p>
    <w:p w14:paraId="7AE8C2AE"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6. В целях внесения изменений в правила землепользования и застройки в случае, предусмотренном </w:t>
      </w:r>
      <w:hyperlink r:id="rId17"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проведение публичных слушаний не требуется.</w:t>
      </w:r>
    </w:p>
    <w:p w14:paraId="4E817596"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7.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5788D661"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8.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7952DBE" w14:textId="77777777" w:rsidR="007F0AB7" w:rsidRPr="00F81884" w:rsidRDefault="007F0AB7" w:rsidP="007F0AB7">
      <w:pPr>
        <w:pStyle w:val="1"/>
      </w:pPr>
      <w:bookmarkStart w:id="68" w:name="_Toc100216961"/>
      <w:r w:rsidRPr="00F81884">
        <w:t xml:space="preserve">РАЗДЕЛ </w:t>
      </w:r>
      <w:r>
        <w:t>6</w:t>
      </w:r>
      <w:r w:rsidRPr="00F81884">
        <w:t>. ПОЛОЖЕНИЕ О РЕГУЛИРОВАНИИ ИНЫХ ВОПРОСОВ ЗЕМЛЕПОЛЬЗОВАНИЯ И ЗАСТРОЙКИ</w:t>
      </w:r>
      <w:bookmarkEnd w:id="55"/>
      <w:bookmarkEnd w:id="56"/>
      <w:bookmarkEnd w:id="57"/>
      <w:bookmarkEnd w:id="68"/>
    </w:p>
    <w:p w14:paraId="71089814" w14:textId="77777777" w:rsidR="00F81884" w:rsidRPr="00F81884" w:rsidRDefault="00F81884" w:rsidP="00F81884">
      <w:pPr>
        <w:pStyle w:val="2"/>
      </w:pPr>
      <w:bookmarkStart w:id="69" w:name="_Toc100216962"/>
      <w:r w:rsidRPr="00F81884">
        <w:t>Статья 2</w:t>
      </w:r>
      <w:r w:rsidR="00260C5C">
        <w:t>3</w:t>
      </w:r>
      <w:r w:rsidRPr="00F81884">
        <w:t xml:space="preserve">. Общие принципы регулирования иных вопросов землепользования и застройки на территории </w:t>
      </w:r>
      <w:bookmarkEnd w:id="58"/>
      <w:bookmarkEnd w:id="59"/>
      <w:bookmarkEnd w:id="60"/>
      <w:r w:rsidRPr="00F81884">
        <w:t>поселения</w:t>
      </w:r>
      <w:bookmarkEnd w:id="61"/>
      <w:bookmarkEnd w:id="69"/>
    </w:p>
    <w:p w14:paraId="71BF3119"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14:paraId="4ECB7368" w14:textId="77777777" w:rsidR="00F81884" w:rsidRPr="00F81884" w:rsidRDefault="00F81884" w:rsidP="00F81884">
      <w:pPr>
        <w:pStyle w:val="2"/>
      </w:pPr>
      <w:bookmarkStart w:id="70" w:name="_Toc466564615"/>
      <w:bookmarkStart w:id="71" w:name="_Toc100216963"/>
      <w:r w:rsidRPr="00F81884">
        <w:t>Статья 2</w:t>
      </w:r>
      <w:r w:rsidR="00260C5C">
        <w:t>4</w:t>
      </w:r>
      <w:r w:rsidRPr="00F81884">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70"/>
      <w:bookmarkEnd w:id="71"/>
    </w:p>
    <w:p w14:paraId="6E174933"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14:paraId="0E60235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Право на строительные изменения объектов капитального строительства может быть реализовано при наличии </w:t>
      </w:r>
      <w:r w:rsidR="00D12778">
        <w:rPr>
          <w:rFonts w:ascii="Times New Roman" w:hAnsi="Times New Roman"/>
          <w:sz w:val="24"/>
          <w:szCs w:val="24"/>
        </w:rPr>
        <w:t xml:space="preserve">уведомлении о строительстве, </w:t>
      </w:r>
      <w:r w:rsidRPr="0068738C">
        <w:rPr>
          <w:rFonts w:ascii="Times New Roman" w:hAnsi="Times New Roman"/>
          <w:sz w:val="24"/>
          <w:szCs w:val="24"/>
        </w:rPr>
        <w:t xml:space="preserve">разрешения на строительство, предоставляемого в соответствии с законодательством о градостроительной деятельности и </w:t>
      </w:r>
      <w:hyperlink w:anchor="_Статья_30._Порядок" w:history="1">
        <w:r w:rsidR="002F1B35" w:rsidRPr="002F1B35">
          <w:rPr>
            <w:rStyle w:val="af1"/>
            <w:rFonts w:ascii="Times New Roman" w:hAnsi="Times New Roman"/>
            <w:color w:val="0070C0"/>
            <w:sz w:val="24"/>
            <w:szCs w:val="24"/>
            <w:u w:val="single"/>
          </w:rPr>
          <w:t>статьей 30</w:t>
        </w:r>
      </w:hyperlink>
      <w:r w:rsidRPr="0068738C">
        <w:rPr>
          <w:rFonts w:ascii="Times New Roman" w:hAnsi="Times New Roman"/>
          <w:sz w:val="24"/>
          <w:szCs w:val="24"/>
        </w:rPr>
        <w:t xml:space="preserve"> настоящих Правил, за исключением случаев, установленных частью 2 настоящей статьи.</w:t>
      </w:r>
    </w:p>
    <w:p w14:paraId="193967C0"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Выдача разрешения на строительство</w:t>
      </w:r>
      <w:r w:rsidR="00D12778">
        <w:rPr>
          <w:rFonts w:ascii="Times New Roman" w:hAnsi="Times New Roman"/>
          <w:sz w:val="24"/>
          <w:szCs w:val="24"/>
        </w:rPr>
        <w:t>, а также уведомление о начала строительства</w:t>
      </w:r>
      <w:r w:rsidRPr="0068738C">
        <w:rPr>
          <w:rFonts w:ascii="Times New Roman" w:hAnsi="Times New Roman"/>
          <w:sz w:val="24"/>
          <w:szCs w:val="24"/>
        </w:rPr>
        <w:t xml:space="preserve"> не требуется в случаях:</w:t>
      </w:r>
    </w:p>
    <w:p w14:paraId="4A4DF6BC"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14:paraId="2BFF56CD"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2) строительства на земельном участке, предоставленном для ведения садоводства, дачного хозяйства;</w:t>
      </w:r>
    </w:p>
    <w:p w14:paraId="7DB1BB67"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3) строительства на земельном участке строений и сооружений вспомогательного использования;</w:t>
      </w:r>
    </w:p>
    <w:p w14:paraId="266F62D1"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lastRenderedPageBreak/>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1A2EC445"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5) капитального ремонта объектов капитального строительства;</w:t>
      </w:r>
    </w:p>
    <w:p w14:paraId="0F2C4477"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14:paraId="304B41F4"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14:paraId="522DF45F" w14:textId="77777777" w:rsidR="00F81884" w:rsidRPr="0068738C" w:rsidRDefault="00F81884" w:rsidP="00F81884">
      <w:pPr>
        <w:autoSpaceDE w:val="0"/>
        <w:autoSpaceDN w:val="0"/>
        <w:adjustRightInd w:val="0"/>
        <w:spacing w:after="0" w:line="240" w:lineRule="auto"/>
        <w:ind w:left="851"/>
        <w:jc w:val="both"/>
        <w:rPr>
          <w:rFonts w:ascii="Times New Roman" w:hAnsi="Times New Roman"/>
          <w:sz w:val="26"/>
          <w:szCs w:val="26"/>
        </w:rPr>
      </w:pPr>
      <w:r w:rsidRPr="0068738C">
        <w:rPr>
          <w:rFonts w:ascii="Times New Roman" w:hAnsi="Times New Roman"/>
          <w:sz w:val="26"/>
          <w:szCs w:val="26"/>
        </w:rPr>
        <w:t xml:space="preserve">- выбираемый правообладателем объекта капитального строительства вид разрешенного использования установлен в </w:t>
      </w:r>
      <w:hyperlink w:anchor="_Статья_39._Градостроительные" w:history="1">
        <w:r w:rsidR="002F1B35">
          <w:rPr>
            <w:rStyle w:val="af1"/>
            <w:rFonts w:ascii="Times New Roman" w:hAnsi="Times New Roman"/>
            <w:i/>
            <w:color w:val="0070C0"/>
            <w:sz w:val="26"/>
            <w:szCs w:val="26"/>
            <w:u w:val="single"/>
          </w:rPr>
          <w:t>статье 39</w:t>
        </w:r>
      </w:hyperlink>
      <w:r w:rsidRPr="0068738C">
        <w:rPr>
          <w:rFonts w:ascii="Times New Roman" w:hAnsi="Times New Roman"/>
          <w:sz w:val="26"/>
          <w:szCs w:val="26"/>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4804CC55" w14:textId="77777777" w:rsidR="00F81884" w:rsidRPr="0068738C" w:rsidRDefault="00F81884" w:rsidP="00F81884">
      <w:pPr>
        <w:autoSpaceDE w:val="0"/>
        <w:autoSpaceDN w:val="0"/>
        <w:adjustRightInd w:val="0"/>
        <w:spacing w:after="0" w:line="240" w:lineRule="auto"/>
        <w:ind w:left="851"/>
        <w:jc w:val="both"/>
        <w:rPr>
          <w:rFonts w:ascii="Times New Roman" w:hAnsi="Times New Roman"/>
          <w:sz w:val="26"/>
          <w:szCs w:val="26"/>
        </w:rPr>
      </w:pPr>
      <w:r w:rsidRPr="0068738C">
        <w:rPr>
          <w:rFonts w:ascii="Times New Roman" w:hAnsi="Times New Roman"/>
          <w:sz w:val="26"/>
          <w:szCs w:val="26"/>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14:paraId="7B1FC153"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14:paraId="0C48954D"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14:paraId="57946019" w14:textId="77777777" w:rsidR="00F81884" w:rsidRPr="00F81884" w:rsidRDefault="00F81884" w:rsidP="00F81884">
      <w:pPr>
        <w:pStyle w:val="2"/>
      </w:pPr>
      <w:bookmarkStart w:id="72" w:name="_Toc466564616"/>
      <w:bookmarkStart w:id="73" w:name="_Toc100216964"/>
      <w:r w:rsidRPr="00F81884">
        <w:t>Статья 2</w:t>
      </w:r>
      <w:r w:rsidR="00260C5C">
        <w:t>5</w:t>
      </w:r>
      <w:r w:rsidRPr="00F81884">
        <w:t>. Правовой режим временных объектов на территории муниципального образования</w:t>
      </w:r>
      <w:bookmarkEnd w:id="72"/>
      <w:bookmarkEnd w:id="73"/>
    </w:p>
    <w:p w14:paraId="7237709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Виды временных объектов:</w:t>
      </w:r>
    </w:p>
    <w:p w14:paraId="53E7B5C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14:paraId="7B34D06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14:paraId="342B119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14:paraId="734E037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14:paraId="12E744D2"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lastRenderedPageBreak/>
        <w:t>д) иные временные объекты, виды которых могут определяться нормативным правовым актом муниципального образования.</w:t>
      </w:r>
    </w:p>
    <w:p w14:paraId="4D47F173"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14:paraId="5C06955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w:t>
      </w:r>
      <w:r w:rsidR="00FA5D07">
        <w:rPr>
          <w:rFonts w:ascii="Times New Roman" w:hAnsi="Times New Roman"/>
          <w:sz w:val="24"/>
          <w:szCs w:val="24"/>
        </w:rPr>
        <w:t xml:space="preserve"> </w:t>
      </w:r>
      <w:r w:rsidRPr="0068738C">
        <w:rPr>
          <w:rFonts w:ascii="Times New Roman" w:hAnsi="Times New Roman"/>
          <w:sz w:val="24"/>
          <w:szCs w:val="24"/>
        </w:rPr>
        <w:t>настоящих Правил.</w:t>
      </w:r>
    </w:p>
    <w:p w14:paraId="039C8FF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14:paraId="284BAA48"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14:paraId="79D064C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14:paraId="4AB7BB61"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Требования, предъявляемые к временным объектам</w:t>
      </w:r>
    </w:p>
    <w:p w14:paraId="059C46F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14:paraId="575C2E14"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требования к параметрам и конструктивным характеристикам временных объектов;</w:t>
      </w:r>
    </w:p>
    <w:p w14:paraId="06608AC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требования к архитектурному стилю, цветовому оформлению и материалам отделки фасадов временных объектов;</w:t>
      </w:r>
    </w:p>
    <w:p w14:paraId="40B817FB"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требования к размещению временных объектов;</w:t>
      </w:r>
    </w:p>
    <w:p w14:paraId="717CDA69"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требования к целевому (функциональному) назначению и требования к эксплуатации временных объектов;</w:t>
      </w:r>
    </w:p>
    <w:p w14:paraId="5DD3F35E"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д) иные требования, установленные муниципальными нормативными правовыми актами.</w:t>
      </w:r>
    </w:p>
    <w:p w14:paraId="272C357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14:paraId="660CDC2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4" w:name="_Toc466558512"/>
      <w:r w:rsidRPr="0068738C">
        <w:rPr>
          <w:rFonts w:ascii="Times New Roman" w:hAnsi="Times New Roman"/>
          <w:b/>
          <w:sz w:val="24"/>
          <w:szCs w:val="24"/>
          <w:u w:val="single"/>
        </w:rPr>
        <w:t>Требования к параметрам, конструктивным характеристикам и размещению временных объектов</w:t>
      </w:r>
      <w:bookmarkEnd w:id="74"/>
    </w:p>
    <w:p w14:paraId="16673CB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14:paraId="1190B27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68738C">
        <w:rPr>
          <w:rFonts w:ascii="Times New Roman" w:hAnsi="Times New Roman"/>
          <w:sz w:val="24"/>
          <w:szCs w:val="24"/>
        </w:rPr>
        <w:t>т.д</w:t>
      </w:r>
      <w:proofErr w:type="spellEnd"/>
      <w:r w:rsidRPr="0068738C">
        <w:rPr>
          <w:rFonts w:ascii="Times New Roman" w:hAnsi="Times New Roman"/>
          <w:sz w:val="24"/>
          <w:szCs w:val="24"/>
        </w:rPr>
        <w:t>) и должна обеспечивать оптимальную плотность их размещения.</w:t>
      </w:r>
    </w:p>
    <w:p w14:paraId="771C2AD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3. Временные объекты, устанавливаемые и (или) эксплуатируемые на </w:t>
      </w:r>
      <w:proofErr w:type="gramStart"/>
      <w:r w:rsidRPr="0068738C">
        <w:rPr>
          <w:rFonts w:ascii="Times New Roman" w:hAnsi="Times New Roman"/>
          <w:sz w:val="24"/>
          <w:szCs w:val="24"/>
        </w:rPr>
        <w:t>территории  муниципального</w:t>
      </w:r>
      <w:proofErr w:type="gramEnd"/>
      <w:r w:rsidRPr="0068738C">
        <w:rPr>
          <w:rFonts w:ascii="Times New Roman" w:hAnsi="Times New Roman"/>
          <w:sz w:val="24"/>
          <w:szCs w:val="24"/>
        </w:rPr>
        <w:t xml:space="preserve"> образования, должны иметь характеристики и параметры, соответствующие следующим основным требованиям:</w:t>
      </w:r>
    </w:p>
    <w:p w14:paraId="0EA56F1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lastRenderedPageBreak/>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14:paraId="7BA3F40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14:paraId="5BD50070"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14:paraId="157EB184"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На территории муниципального образования запрещается:</w:t>
      </w:r>
    </w:p>
    <w:p w14:paraId="386CCCD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14:paraId="40FB8E0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 xml:space="preserve">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действующим </w:t>
      </w:r>
      <w:proofErr w:type="gramStart"/>
      <w:r w:rsidRPr="0068738C">
        <w:rPr>
          <w:rFonts w:ascii="Times New Roman" w:hAnsi="Times New Roman"/>
          <w:sz w:val="24"/>
          <w:szCs w:val="24"/>
        </w:rPr>
        <w:t>законодательством,  муниципальными</w:t>
      </w:r>
      <w:proofErr w:type="gramEnd"/>
      <w:r w:rsidRPr="0068738C">
        <w:rPr>
          <w:rFonts w:ascii="Times New Roman" w:hAnsi="Times New Roman"/>
          <w:sz w:val="24"/>
          <w:szCs w:val="24"/>
        </w:rPr>
        <w:t xml:space="preserve"> нормативными правовыми актами, настоящими Правилами.</w:t>
      </w:r>
    </w:p>
    <w:p w14:paraId="0D8388C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5" w:name="_Toc466558514"/>
      <w:r w:rsidRPr="0068738C">
        <w:rPr>
          <w:rFonts w:ascii="Times New Roman" w:hAnsi="Times New Roman"/>
          <w:b/>
          <w:sz w:val="24"/>
          <w:szCs w:val="24"/>
          <w:u w:val="single"/>
        </w:rPr>
        <w:t>Требования к целевому (функциональному) назначению и требования к эксплуатации временных объектов</w:t>
      </w:r>
      <w:bookmarkEnd w:id="75"/>
    </w:p>
    <w:p w14:paraId="0A2391B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14:paraId="1199D54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2. 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 </w:t>
      </w:r>
    </w:p>
    <w:p w14:paraId="5597B652"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14:paraId="383A441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6" w:name="_Toc466558515"/>
      <w:r w:rsidRPr="0068738C">
        <w:rPr>
          <w:rFonts w:ascii="Times New Roman" w:hAnsi="Times New Roman"/>
          <w:b/>
          <w:sz w:val="24"/>
          <w:szCs w:val="24"/>
          <w:u w:val="single"/>
        </w:rPr>
        <w:t>Особенности временных объектов, используемых для строительства (реконструкции, капитального ремонта) объектов капитального строительства</w:t>
      </w:r>
      <w:bookmarkEnd w:id="76"/>
    </w:p>
    <w:p w14:paraId="2E536AE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proofErr w:type="spellStart"/>
      <w:r w:rsidRPr="0068738C">
        <w:rPr>
          <w:rFonts w:ascii="Times New Roman" w:hAnsi="Times New Roman"/>
          <w:sz w:val="24"/>
          <w:szCs w:val="24"/>
        </w:rPr>
        <w:t>ГрК</w:t>
      </w:r>
      <w:proofErr w:type="spellEnd"/>
      <w:r w:rsidRPr="0068738C">
        <w:rPr>
          <w:rFonts w:ascii="Times New Roman" w:hAnsi="Times New Roman"/>
          <w:sz w:val="24"/>
          <w:szCs w:val="24"/>
        </w:rPr>
        <w:t xml:space="preserve"> РФ), предъявляемым к бытовым, производственным, административным и жилым зданиям, сооружениям и помещениям.</w:t>
      </w:r>
    </w:p>
    <w:p w14:paraId="513897A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14:paraId="031FA271"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14:paraId="6FA76D50"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14:paraId="051992F9" w14:textId="77777777" w:rsidR="00F81884" w:rsidRPr="00F81884" w:rsidRDefault="00F81884" w:rsidP="00F81884">
      <w:pPr>
        <w:pStyle w:val="2"/>
      </w:pPr>
      <w:bookmarkStart w:id="77" w:name="_Toc466564617"/>
      <w:bookmarkStart w:id="78" w:name="_Toc100216965"/>
      <w:r w:rsidRPr="00F81884">
        <w:lastRenderedPageBreak/>
        <w:t>Статья 2</w:t>
      </w:r>
      <w:r w:rsidR="00260C5C">
        <w:t>6</w:t>
      </w:r>
      <w:r w:rsidRPr="00F81884">
        <w:t>. Ограничение точечного строительства</w:t>
      </w:r>
      <w:bookmarkEnd w:id="77"/>
      <w:bookmarkEnd w:id="78"/>
    </w:p>
    <w:p w14:paraId="41281D12"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14:paraId="3AF0015F"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14:paraId="24717E7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14:paraId="310C823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наличие резервных мощностей объектов инженерной инфраструктуры;</w:t>
      </w:r>
    </w:p>
    <w:p w14:paraId="47ECC85B"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14:paraId="61CF2A5E"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14:paraId="639933C9"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14:paraId="0764857B" w14:textId="77777777" w:rsidR="00F81884" w:rsidRPr="00F81884" w:rsidRDefault="00F81884" w:rsidP="00F81884">
      <w:pPr>
        <w:pStyle w:val="2"/>
      </w:pPr>
      <w:bookmarkStart w:id="79" w:name="_Toc466564618"/>
      <w:bookmarkStart w:id="80" w:name="_Toc100216966"/>
      <w:r w:rsidRPr="00F81884">
        <w:t>Статья 2</w:t>
      </w:r>
      <w:r w:rsidR="00260C5C">
        <w:t>7</w:t>
      </w:r>
      <w:r w:rsidRPr="00F81884">
        <w:t>. Обустройство строительных площадок при строительстве, реконструкции объектов капитального строительства</w:t>
      </w:r>
      <w:bookmarkEnd w:id="79"/>
      <w:bookmarkEnd w:id="80"/>
    </w:p>
    <w:p w14:paraId="366182E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14:paraId="55E76268" w14:textId="77777777" w:rsidR="00F81884" w:rsidRPr="007A616F" w:rsidRDefault="00F81884" w:rsidP="00F81884">
      <w:pPr>
        <w:autoSpaceDE w:val="0"/>
        <w:autoSpaceDN w:val="0"/>
        <w:adjustRightInd w:val="0"/>
        <w:spacing w:after="0" w:line="240" w:lineRule="auto"/>
        <w:ind w:left="709" w:hanging="709"/>
        <w:jc w:val="both"/>
        <w:rPr>
          <w:rFonts w:ascii="Times New Roman" w:hAnsi="Times New Roman"/>
          <w:color w:val="FF0000"/>
          <w:sz w:val="24"/>
          <w:szCs w:val="24"/>
        </w:rPr>
      </w:pPr>
      <w:r w:rsidRPr="0068738C">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r w:rsidRPr="007A616F">
        <w:rPr>
          <w:rFonts w:ascii="Times New Roman" w:hAnsi="Times New Roman"/>
          <w:color w:val="FF0000"/>
          <w:sz w:val="24"/>
          <w:szCs w:val="24"/>
        </w:rPr>
        <w:t>.</w:t>
      </w:r>
    </w:p>
    <w:p w14:paraId="28B71A1B" w14:textId="77777777" w:rsidR="00F81884" w:rsidRPr="004378A0" w:rsidRDefault="00F81884" w:rsidP="00F81884">
      <w:pPr>
        <w:pStyle w:val="2"/>
      </w:pPr>
      <w:bookmarkStart w:id="81" w:name="_Toc466564619"/>
      <w:bookmarkStart w:id="82" w:name="_Toc100216967"/>
      <w:r w:rsidRPr="004378A0">
        <w:t>Статья 2</w:t>
      </w:r>
      <w:r w:rsidR="00260C5C">
        <w:t>8</w:t>
      </w:r>
      <w:r w:rsidRPr="004378A0">
        <w:t>. Организация рельефа, покрытие и мощение территорий населенных пунктов</w:t>
      </w:r>
      <w:bookmarkEnd w:id="81"/>
      <w:bookmarkEnd w:id="82"/>
      <w:r w:rsidRPr="004378A0">
        <w:t xml:space="preserve"> </w:t>
      </w:r>
    </w:p>
    <w:p w14:paraId="13714DFC"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6"/>
          <w:szCs w:val="26"/>
        </w:rPr>
        <w:t xml:space="preserve">1. Организация рельефа, покрытие и мощение являются </w:t>
      </w:r>
      <w:r w:rsidRPr="0068738C">
        <w:rPr>
          <w:rFonts w:ascii="Times New Roman" w:hAnsi="Times New Roman"/>
          <w:sz w:val="24"/>
          <w:szCs w:val="24"/>
        </w:rPr>
        <w:t>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14:paraId="7CC97DA8" w14:textId="77777777" w:rsidR="00F81884" w:rsidRPr="0068738C" w:rsidRDefault="00714D0D" w:rsidP="00F81884">
      <w:pPr>
        <w:autoSpaceDE w:val="0"/>
        <w:autoSpaceDN w:val="0"/>
        <w:adjustRightInd w:val="0"/>
        <w:spacing w:after="0" w:line="240" w:lineRule="auto"/>
        <w:ind w:left="709" w:hanging="709"/>
        <w:jc w:val="both"/>
        <w:rPr>
          <w:rFonts w:ascii="Times New Roman" w:hAnsi="Times New Roman"/>
          <w:sz w:val="26"/>
          <w:szCs w:val="26"/>
        </w:rPr>
      </w:pPr>
      <w:r>
        <w:rPr>
          <w:rFonts w:ascii="Times New Roman" w:hAnsi="Times New Roman"/>
          <w:sz w:val="26"/>
          <w:szCs w:val="26"/>
        </w:rPr>
        <w:t>2</w:t>
      </w:r>
      <w:r w:rsidR="00F81884" w:rsidRPr="0068738C">
        <w:rPr>
          <w:rFonts w:ascii="Times New Roman" w:hAnsi="Times New Roman"/>
          <w:sz w:val="26"/>
          <w:szCs w:val="26"/>
        </w:rPr>
        <w:t>.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14:paraId="58E69050" w14:textId="77777777" w:rsidR="00F81884" w:rsidRPr="0068738C" w:rsidRDefault="00714D0D" w:rsidP="00F81884">
      <w:pPr>
        <w:autoSpaceDE w:val="0"/>
        <w:autoSpaceDN w:val="0"/>
        <w:adjustRightInd w:val="0"/>
        <w:spacing w:after="0" w:line="240" w:lineRule="auto"/>
        <w:ind w:left="709" w:hanging="709"/>
        <w:jc w:val="both"/>
        <w:rPr>
          <w:rFonts w:ascii="Times New Roman" w:hAnsi="Times New Roman"/>
          <w:sz w:val="26"/>
          <w:szCs w:val="26"/>
        </w:rPr>
      </w:pPr>
      <w:r>
        <w:rPr>
          <w:rFonts w:ascii="Times New Roman" w:hAnsi="Times New Roman"/>
          <w:sz w:val="26"/>
          <w:szCs w:val="26"/>
        </w:rPr>
        <w:t>3</w:t>
      </w:r>
      <w:r w:rsidR="00F81884" w:rsidRPr="0068738C">
        <w:rPr>
          <w:rFonts w:ascii="Times New Roman" w:hAnsi="Times New Roman"/>
          <w:sz w:val="26"/>
          <w:szCs w:val="26"/>
        </w:rPr>
        <w:t>. При разработке проектов планировки и застройки населенных мест следует исходить из необходимости создания условий для полноценной жизнедеятельности инвалидов и маломобильных групп населения.</w:t>
      </w:r>
    </w:p>
    <w:p w14:paraId="203B37B0" w14:textId="77777777" w:rsidR="00F81884" w:rsidRPr="00F81884" w:rsidRDefault="00F81884" w:rsidP="00F81884">
      <w:pPr>
        <w:pStyle w:val="2"/>
      </w:pPr>
      <w:bookmarkStart w:id="83" w:name="_Toc107645118"/>
      <w:bookmarkStart w:id="84" w:name="_Toc157238790"/>
      <w:bookmarkStart w:id="85" w:name="_Toc347306218"/>
      <w:bookmarkStart w:id="86" w:name="_Toc347306298"/>
      <w:bookmarkStart w:id="87" w:name="_Toc347308378"/>
      <w:bookmarkStart w:id="88" w:name="_Toc347308775"/>
      <w:bookmarkStart w:id="89" w:name="_Toc466564620"/>
      <w:bookmarkStart w:id="90" w:name="_Toc100216968"/>
      <w:r w:rsidRPr="00F81884">
        <w:t xml:space="preserve">Статья </w:t>
      </w:r>
      <w:r w:rsidR="00260C5C">
        <w:t>29</w:t>
      </w:r>
      <w:r w:rsidRPr="00F81884">
        <w:t>. Порядок оформления разрешений на переустройство и перепланировку жилых и нежилых помещений в жилых домах</w:t>
      </w:r>
      <w:bookmarkEnd w:id="83"/>
      <w:bookmarkEnd w:id="84"/>
      <w:bookmarkEnd w:id="85"/>
      <w:bookmarkEnd w:id="86"/>
      <w:bookmarkEnd w:id="87"/>
      <w:bookmarkEnd w:id="88"/>
      <w:bookmarkEnd w:id="89"/>
      <w:bookmarkEnd w:id="90"/>
    </w:p>
    <w:p w14:paraId="1AD420A0"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 xml:space="preserve">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w:t>
      </w:r>
      <w:r w:rsidRPr="00714D0D">
        <w:rPr>
          <w:rFonts w:ascii="Times New Roman" w:hAnsi="Times New Roman"/>
          <w:sz w:val="24"/>
          <w:szCs w:val="24"/>
        </w:rPr>
        <w:lastRenderedPageBreak/>
        <w:t>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w:t>
      </w:r>
      <w:r w:rsidR="000A306B" w:rsidRPr="00714D0D">
        <w:rPr>
          <w:rFonts w:ascii="Times New Roman" w:hAnsi="Times New Roman"/>
          <w:sz w:val="24"/>
          <w:szCs w:val="24"/>
        </w:rPr>
        <w:t xml:space="preserve"> </w:t>
      </w:r>
      <w:r w:rsidRPr="00714D0D">
        <w:rPr>
          <w:rFonts w:ascii="Times New Roman" w:hAnsi="Times New Roman"/>
          <w:sz w:val="24"/>
          <w:szCs w:val="24"/>
        </w:rPr>
        <w:t>26,</w:t>
      </w:r>
      <w:r w:rsidR="000A306B" w:rsidRPr="00714D0D">
        <w:rPr>
          <w:rFonts w:ascii="Times New Roman" w:hAnsi="Times New Roman"/>
          <w:sz w:val="24"/>
          <w:szCs w:val="24"/>
        </w:rPr>
        <w:t xml:space="preserve"> </w:t>
      </w:r>
      <w:r w:rsidRPr="00714D0D">
        <w:rPr>
          <w:rFonts w:ascii="Times New Roman" w:hAnsi="Times New Roman"/>
          <w:sz w:val="24"/>
          <w:szCs w:val="24"/>
        </w:rPr>
        <w:t>27,</w:t>
      </w:r>
      <w:r w:rsidR="000A306B" w:rsidRPr="00714D0D">
        <w:rPr>
          <w:rFonts w:ascii="Times New Roman" w:hAnsi="Times New Roman"/>
          <w:sz w:val="24"/>
          <w:szCs w:val="24"/>
        </w:rPr>
        <w:t xml:space="preserve"> </w:t>
      </w:r>
      <w:r w:rsidRPr="00714D0D">
        <w:rPr>
          <w:rFonts w:ascii="Times New Roman" w:hAnsi="Times New Roman"/>
          <w:sz w:val="24"/>
          <w:szCs w:val="24"/>
        </w:rPr>
        <w:t>28 Жилищного кодекса Российской Федерации.</w:t>
      </w:r>
    </w:p>
    <w:p w14:paraId="56F44AC1"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14:paraId="74E4A387"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14:paraId="026274F2"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14:paraId="162D27FB"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4. Условия переоборудования и перепланировки жилых и нежилых помещений в жилых домах.</w:t>
      </w:r>
    </w:p>
    <w:p w14:paraId="5D638746" w14:textId="77777777" w:rsidR="00F81884" w:rsidRPr="00714D0D" w:rsidRDefault="00F81884" w:rsidP="00F81884">
      <w:pPr>
        <w:pStyle w:val="ab"/>
        <w:tabs>
          <w:tab w:val="decimal" w:pos="0"/>
        </w:tabs>
        <w:ind w:left="567" w:firstLine="540"/>
        <w:jc w:val="both"/>
        <w:rPr>
          <w:szCs w:val="26"/>
          <w:lang w:eastAsia="en-US" w:bidi="en-US"/>
        </w:rPr>
      </w:pPr>
      <w:r w:rsidRPr="00714D0D">
        <w:rPr>
          <w:szCs w:val="26"/>
          <w:lang w:eastAsia="en-US" w:bidi="en-US"/>
        </w:rPr>
        <w:t>Не допускается:</w:t>
      </w:r>
    </w:p>
    <w:p w14:paraId="4E497706"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14:paraId="7367FEEA"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 xml:space="preserve">4.2. Перепланировка квартир, ухудшающая условия эксплуатации и проживания всех или </w:t>
      </w:r>
      <w:proofErr w:type="gramStart"/>
      <w:r w:rsidRPr="00714D0D">
        <w:rPr>
          <w:rFonts w:ascii="Times New Roman" w:hAnsi="Times New Roman"/>
          <w:sz w:val="24"/>
          <w:szCs w:val="24"/>
        </w:rPr>
        <w:t>отдельных граждан дома</w:t>
      </w:r>
      <w:proofErr w:type="gramEnd"/>
      <w:r w:rsidRPr="00714D0D">
        <w:rPr>
          <w:rFonts w:ascii="Times New Roman" w:hAnsi="Times New Roman"/>
          <w:sz w:val="24"/>
          <w:szCs w:val="24"/>
        </w:rPr>
        <w:t xml:space="preserve"> или квартиры.</w:t>
      </w:r>
    </w:p>
    <w:p w14:paraId="77AB39C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14:paraId="7ED3D74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714D0D">
          <w:rPr>
            <w:rFonts w:ascii="Times New Roman" w:hAnsi="Times New Roman"/>
            <w:sz w:val="24"/>
            <w:szCs w:val="24"/>
          </w:rPr>
          <w:t>9 м</w:t>
        </w:r>
      </w:smartTag>
      <w:r w:rsidRPr="00714D0D">
        <w:rPr>
          <w:rFonts w:ascii="Times New Roman" w:hAnsi="Times New Roman"/>
          <w:sz w:val="24"/>
          <w:szCs w:val="24"/>
        </w:rPr>
        <w:t xml:space="preserve"> или шириной менее </w:t>
      </w:r>
      <w:smartTag w:uri="urn:schemas-microsoft-com:office:smarttags" w:element="metricconverter">
        <w:smartTagPr>
          <w:attr w:name="ProductID" w:val="2,25 м"/>
        </w:smartTagPr>
        <w:r w:rsidRPr="00714D0D">
          <w:rPr>
            <w:rFonts w:ascii="Times New Roman" w:hAnsi="Times New Roman"/>
            <w:sz w:val="24"/>
            <w:szCs w:val="24"/>
          </w:rPr>
          <w:t>2,25 м</w:t>
        </w:r>
      </w:smartTag>
      <w:r w:rsidRPr="00714D0D">
        <w:rPr>
          <w:rFonts w:ascii="Times New Roman" w:hAnsi="Times New Roman"/>
          <w:sz w:val="24"/>
          <w:szCs w:val="24"/>
        </w:rPr>
        <w:t>.</w:t>
      </w:r>
    </w:p>
    <w:p w14:paraId="1FF6150F"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4.5. Увеличение подсобной площади квартир за счет жилой</w:t>
      </w:r>
    </w:p>
    <w:p w14:paraId="3E92B3B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14:paraId="1D0485F0"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14:paraId="51930C99"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5. Порядок получения разрешения на переустройство и перепланировку жилых и нежилых помещений в жилых домах.</w:t>
      </w:r>
    </w:p>
    <w:p w14:paraId="11571D35"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14:paraId="560822A4"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14:paraId="1125C3C0"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2) Правоустанавливающие документы на переустраиваемое и (или) пере</w:t>
      </w:r>
      <w:r w:rsidR="00FA5D07">
        <w:rPr>
          <w:rFonts w:ascii="Times New Roman" w:hAnsi="Times New Roman" w:cs="Times New Roman"/>
          <w:sz w:val="24"/>
          <w:szCs w:val="24"/>
        </w:rPr>
        <w:t xml:space="preserve"> </w:t>
      </w:r>
      <w:r w:rsidRPr="00714D0D">
        <w:rPr>
          <w:rFonts w:ascii="Times New Roman" w:hAnsi="Times New Roman" w:cs="Times New Roman"/>
          <w:sz w:val="24"/>
          <w:szCs w:val="24"/>
        </w:rPr>
        <w:t>планируемое жилое помещение.</w:t>
      </w:r>
    </w:p>
    <w:p w14:paraId="70D34BE1"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7512DA3D"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4) Технический паспорт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6F4B5EC0"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14D0D">
        <w:rPr>
          <w:rFonts w:ascii="Times New Roman" w:hAnsi="Times New Roman" w:cs="Times New Roman"/>
          <w:sz w:val="24"/>
          <w:szCs w:val="24"/>
        </w:rPr>
        <w:t>перепланируемое</w:t>
      </w:r>
      <w:proofErr w:type="spellEnd"/>
      <w:r w:rsidRPr="00714D0D">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w:t>
      </w:r>
      <w:r w:rsidRPr="00714D0D">
        <w:rPr>
          <w:rFonts w:ascii="Times New Roman" w:hAnsi="Times New Roman" w:cs="Times New Roman"/>
          <w:sz w:val="24"/>
          <w:szCs w:val="24"/>
        </w:rPr>
        <w:lastRenderedPageBreak/>
        <w:t xml:space="preserve">уполномоченный </w:t>
      </w:r>
      <w:proofErr w:type="spellStart"/>
      <w:r w:rsidRPr="00714D0D">
        <w:rPr>
          <w:rFonts w:ascii="Times New Roman" w:hAnsi="Times New Roman" w:cs="Times New Roman"/>
          <w:sz w:val="24"/>
          <w:szCs w:val="24"/>
        </w:rPr>
        <w:t>наймодателем</w:t>
      </w:r>
      <w:proofErr w:type="spellEnd"/>
      <w:r w:rsidRPr="00714D0D">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 по договору социального найма).</w:t>
      </w:r>
    </w:p>
    <w:p w14:paraId="397EF10C"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6) </w:t>
      </w:r>
      <w:r w:rsidRPr="00FA5D07">
        <w:rPr>
          <w:rFonts w:ascii="Times New Roman" w:hAnsi="Times New Roman" w:cs="Times New Roman"/>
          <w:sz w:val="24"/>
          <w:szCs w:val="24"/>
        </w:rPr>
        <w:t>Заключение органа по охране памятников архитектуры, истории и культуры</w:t>
      </w:r>
      <w:r w:rsidRPr="00714D0D">
        <w:rPr>
          <w:rFonts w:ascii="Times New Roman" w:hAnsi="Times New Roman" w:cs="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55F23898" w14:textId="77777777" w:rsidR="00F81884" w:rsidRPr="00714D0D" w:rsidRDefault="00F81884" w:rsidP="00F81884">
      <w:pPr>
        <w:pStyle w:val="af7"/>
        <w:ind w:left="0" w:firstLine="540"/>
        <w:jc w:val="both"/>
        <w:rPr>
          <w:rFonts w:ascii="Times New Roman" w:hAnsi="Times New Roman" w:cs="Times New Roman"/>
          <w:b/>
          <w:sz w:val="24"/>
          <w:szCs w:val="24"/>
        </w:rPr>
      </w:pPr>
      <w:r w:rsidRPr="00714D0D">
        <w:rPr>
          <w:rFonts w:ascii="Times New Roman" w:hAnsi="Times New Roman" w:cs="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14:paraId="4871F3E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14:paraId="56A62F0B"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14:paraId="4067A23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14:paraId="62C632E7"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714D0D">
        <w:rPr>
          <w:rFonts w:ascii="Times New Roman" w:hAnsi="Times New Roman"/>
          <w:sz w:val="26"/>
          <w:szCs w:val="26"/>
        </w:rPr>
        <w:t>6. Отказ в согласовании переустройства и (или) перепланировки жилого помещения.</w:t>
      </w:r>
    </w:p>
    <w:p w14:paraId="689BA07B"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6.1. Отказ в согласовании переустройства и (или) перепланировки жилого помещения допускается в случаях:</w:t>
      </w:r>
    </w:p>
    <w:p w14:paraId="35688359"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а) непредставления определенных пунктом 5.1. настоящей статьи документов;</w:t>
      </w:r>
    </w:p>
    <w:p w14:paraId="0583C00F"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б) представления документов в ненадлежащий орган;</w:t>
      </w:r>
    </w:p>
    <w:p w14:paraId="2A6BA0F2"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в) несоответствия проекта переустройства и (или) перепланировки жилого помещения требованиям законодательства.</w:t>
      </w:r>
    </w:p>
    <w:p w14:paraId="7E0A1ECE"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14:paraId="654CBC3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BDCB1A4"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714D0D">
        <w:rPr>
          <w:rFonts w:ascii="Times New Roman" w:hAnsi="Times New Roman"/>
          <w:sz w:val="26"/>
          <w:szCs w:val="26"/>
        </w:rPr>
        <w:t>7. Завершение переустройства и (или) перепланировки жилого помещения.</w:t>
      </w:r>
    </w:p>
    <w:p w14:paraId="6C97B47F"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7.1. Завершение переустройства и (или) перепланировки жилого помещения подтверждается актом приемочной комиссии.</w:t>
      </w:r>
    </w:p>
    <w:p w14:paraId="12F456C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14:paraId="42B13C99" w14:textId="77777777" w:rsidR="00F81884" w:rsidRPr="00F81884" w:rsidRDefault="00F81884" w:rsidP="00F81884">
      <w:pPr>
        <w:pStyle w:val="2"/>
      </w:pPr>
      <w:bookmarkStart w:id="91" w:name="_Статья_30._Порядок"/>
      <w:bookmarkStart w:id="92" w:name="_Toc347306220"/>
      <w:bookmarkStart w:id="93" w:name="_Toc347306300"/>
      <w:bookmarkStart w:id="94" w:name="_Toc347308380"/>
      <w:bookmarkStart w:id="95" w:name="_Toc347308777"/>
      <w:bookmarkStart w:id="96" w:name="_Toc466564621"/>
      <w:bookmarkStart w:id="97" w:name="_Toc100216969"/>
      <w:bookmarkStart w:id="98" w:name="_Toc104256984"/>
      <w:bookmarkStart w:id="99" w:name="_Toc107645120"/>
      <w:bookmarkStart w:id="100" w:name="_Toc157238791"/>
      <w:bookmarkEnd w:id="91"/>
      <w:r w:rsidRPr="00F81884">
        <w:t xml:space="preserve">Статья </w:t>
      </w:r>
      <w:r w:rsidR="00260C5C">
        <w:t>30</w:t>
      </w:r>
      <w:r w:rsidRPr="00F81884">
        <w:t>. Порядок оформления разрешения на строительство балконов, лоджий в многоквартирных жилых домах</w:t>
      </w:r>
      <w:bookmarkEnd w:id="92"/>
      <w:bookmarkEnd w:id="93"/>
      <w:bookmarkEnd w:id="94"/>
      <w:bookmarkEnd w:id="95"/>
      <w:bookmarkEnd w:id="96"/>
      <w:bookmarkEnd w:id="97"/>
    </w:p>
    <w:p w14:paraId="246E978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Строительство балконов, лоджий, пристроек в многоквартирных жилых домах производится только при наличии соответствующего разрешения администрации муниципального образования.</w:t>
      </w:r>
    </w:p>
    <w:p w14:paraId="41B880C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2. Строительство балконов, лоджий и других элементов на уровне второго этажа и выше, а также на главных фасадах зданий, выходящих на основные магистрали, </w:t>
      </w:r>
      <w:r w:rsidRPr="004B621A">
        <w:rPr>
          <w:rFonts w:ascii="Times New Roman" w:hAnsi="Times New Roman"/>
          <w:sz w:val="26"/>
          <w:szCs w:val="26"/>
        </w:rPr>
        <w:lastRenderedPageBreak/>
        <w:t>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w:t>
      </w:r>
    </w:p>
    <w:p w14:paraId="5E31C8A8"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14:paraId="36EBB7DD"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4. При наличии возможности строительства балкона заявителю выдается положительное заключение со схемой размещения в М 1:500. Согласование схемы производится с жильцами смежных квартир, с владельцами квартир и балансодержателем здания.</w:t>
      </w:r>
    </w:p>
    <w:p w14:paraId="0BF9632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14:paraId="795E1FD7"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5. Рабочий проект балкона (лоджии) представляется в администрацию муниципального образования для утверждения и подготовки на его основе разрешения на строительство.</w:t>
      </w:r>
    </w:p>
    <w:p w14:paraId="2AF8764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6. Разрешение на строительство балкона (лоджии) выдается на срок не более шести месяцев.</w:t>
      </w:r>
    </w:p>
    <w:p w14:paraId="18DEC00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средств квартиросъемщика (собственника квартиры).</w:t>
      </w:r>
    </w:p>
    <w:p w14:paraId="3479FA3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8. По окончании строительства балкон (лоджия) подлежит обязательной приемке в эксплуатацию и регистрации в КП Калужской области БТИ.</w:t>
      </w:r>
    </w:p>
    <w:p w14:paraId="46815E8F"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9. Самовольно построенные балконы подлежат сносу за счет лиц, нарушивших порядок застройки.</w:t>
      </w:r>
    </w:p>
    <w:p w14:paraId="6C156578" w14:textId="77777777" w:rsidR="00F81884" w:rsidRPr="00F81884" w:rsidRDefault="00F81884" w:rsidP="00F81884">
      <w:pPr>
        <w:pStyle w:val="2"/>
      </w:pPr>
      <w:bookmarkStart w:id="101" w:name="_Toc347306221"/>
      <w:bookmarkStart w:id="102" w:name="_Toc347306301"/>
      <w:bookmarkStart w:id="103" w:name="_Toc347308381"/>
      <w:bookmarkStart w:id="104" w:name="_Toc347308778"/>
      <w:bookmarkStart w:id="105" w:name="_Toc466564622"/>
      <w:bookmarkStart w:id="106" w:name="_Toc100216970"/>
      <w:r w:rsidRPr="00F81884">
        <w:t>Статья 3</w:t>
      </w:r>
      <w:r w:rsidR="00260C5C">
        <w:t>1</w:t>
      </w:r>
      <w:r w:rsidRPr="00F81884">
        <w:t xml:space="preserve">. </w:t>
      </w:r>
      <w:bookmarkEnd w:id="98"/>
      <w:r w:rsidRPr="00F81884">
        <w:t>Ограждение земельных участков</w:t>
      </w:r>
      <w:bookmarkEnd w:id="99"/>
      <w:bookmarkEnd w:id="100"/>
      <w:bookmarkEnd w:id="101"/>
      <w:bookmarkEnd w:id="102"/>
      <w:bookmarkEnd w:id="103"/>
      <w:bookmarkEnd w:id="104"/>
      <w:bookmarkEnd w:id="105"/>
      <w:bookmarkEnd w:id="106"/>
      <w:r w:rsidRPr="00F81884">
        <w:t xml:space="preserve"> </w:t>
      </w:r>
    </w:p>
    <w:p w14:paraId="0BE29E6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0FE3F8B1"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4B621A">
          <w:rPr>
            <w:rFonts w:ascii="Times New Roman" w:hAnsi="Times New Roman"/>
            <w:sz w:val="26"/>
            <w:szCs w:val="26"/>
          </w:rPr>
          <w:t>2,0 м</w:t>
        </w:r>
      </w:smartTag>
      <w:r w:rsidRPr="004B621A">
        <w:rPr>
          <w:rFonts w:ascii="Times New Roman" w:hAnsi="Times New Roman"/>
          <w:sz w:val="26"/>
          <w:szCs w:val="26"/>
        </w:rPr>
        <w:t>,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14:paraId="37C849E9"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19C83E8C" w14:textId="77777777" w:rsidR="00F81884" w:rsidRPr="00F81884" w:rsidRDefault="00F81884" w:rsidP="00F81884">
      <w:pPr>
        <w:pStyle w:val="2"/>
      </w:pPr>
      <w:bookmarkStart w:id="107" w:name="_Toc347306251"/>
      <w:bookmarkStart w:id="108" w:name="_Toc347306331"/>
      <w:bookmarkStart w:id="109" w:name="_Toc347308384"/>
      <w:bookmarkStart w:id="110" w:name="_Toc347308781"/>
      <w:bookmarkStart w:id="111" w:name="_Toc466564625"/>
      <w:bookmarkStart w:id="112" w:name="_Toc100216971"/>
      <w:r w:rsidRPr="00F81884">
        <w:t>Статья 3</w:t>
      </w:r>
      <w:r w:rsidR="00260C5C">
        <w:t>2</w:t>
      </w:r>
      <w:r w:rsidRPr="00F81884">
        <w:t>. Условия применения и использования рекламных носителей</w:t>
      </w:r>
      <w:bookmarkEnd w:id="107"/>
      <w:bookmarkEnd w:id="108"/>
      <w:bookmarkEnd w:id="109"/>
      <w:bookmarkEnd w:id="110"/>
      <w:bookmarkEnd w:id="111"/>
      <w:bookmarkEnd w:id="112"/>
    </w:p>
    <w:p w14:paraId="32143E9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Уполномоченный орган на выдачу разрешения на рекламу согласовывает с администрацией поселений выдачу разрешения на установку рекламных конструкций, расположенных на территории и объектах муниципального района с приложением следующих документов:</w:t>
      </w:r>
    </w:p>
    <w:p w14:paraId="4DB26732"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lastRenderedPageBreak/>
        <w:t>а) лист согласований;</w:t>
      </w:r>
    </w:p>
    <w:p w14:paraId="502DCD6B"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б) эскизный проект рекламы в М 1:50, 1:100 (в зависимости от ее размеров);</w:t>
      </w:r>
    </w:p>
    <w:p w14:paraId="082E5D10"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в) цветовое решение рекламы;</w:t>
      </w:r>
    </w:p>
    <w:p w14:paraId="75B4E475"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г) проект монтажа рекламы.</w:t>
      </w:r>
    </w:p>
    <w:p w14:paraId="37AD5ECE"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При этом граждане и юридические лица вправе самостоятельно получить согласование и обращаются с заявлением в администрацию муниципального района с представлением документов, указанных в подпунктах б), в), г) п. 1 настоящей статьи.</w:t>
      </w:r>
    </w:p>
    <w:p w14:paraId="111AD9E2"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1.1. В случае установки нового рекламного носителя помимо документов, указанных в подпунктах а), б), в), г) п. 1 настоящей статьи необходим акт выбора земельного участка и план отвода под установку рекламного носителя.</w:t>
      </w:r>
    </w:p>
    <w:p w14:paraId="4E256CCC"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2. 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рекламного носителя администрация муниципального образования согласовывает использование рекламного носителя и информирует заявителя. При отсутствии возможности для размещения или использования рекламного носителя заявителю выдается отрицательное заключение с мотивировкой отказа.</w:t>
      </w:r>
    </w:p>
    <w:p w14:paraId="0CCBA2B5"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Уполномоченный орган местного самоуправления на выдачу разрешения на рекламу предоставляет копию разрешения (комплект документов) на рекламу в администрацию для контроля за использованием рекламного носителя.</w:t>
      </w:r>
    </w:p>
    <w:p w14:paraId="7B2DB000"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4. Размещение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w:t>
      </w:r>
    </w:p>
    <w:p w14:paraId="22C5DD53"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5. Размещение и установка рекламы без разрешения и с отступлением от проекта не допускается.</w:t>
      </w:r>
    </w:p>
    <w:p w14:paraId="1BC86D3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6. Содержание и ремонт рекламы и рекламной конструкции производится заявителем за свой счет.</w:t>
      </w:r>
    </w:p>
    <w:p w14:paraId="73132D1F"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7. 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 муниципального образования.</w:t>
      </w:r>
    </w:p>
    <w:p w14:paraId="41B70369"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9. После завершения срока действия разрешения на рекламу собственник рекламного носителя обязан провести его демонтаж.</w:t>
      </w:r>
    </w:p>
    <w:p w14:paraId="250AA472"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10. Самовольно установленные рекламные конструкции подлежат демонтажу за счет средств собственника рекламы.</w:t>
      </w:r>
    </w:p>
    <w:p w14:paraId="24535FF7" w14:textId="77777777" w:rsidR="00F81884" w:rsidRPr="00F81884" w:rsidRDefault="00F81884" w:rsidP="00F81884">
      <w:pPr>
        <w:pStyle w:val="2"/>
      </w:pPr>
      <w:bookmarkStart w:id="113" w:name="_Toc325644543"/>
      <w:bookmarkStart w:id="114" w:name="_Toc466564626"/>
      <w:bookmarkStart w:id="115" w:name="_Toc100216972"/>
      <w:r w:rsidRPr="00F81884">
        <w:t>Статья 3</w:t>
      </w:r>
      <w:r w:rsidR="00260C5C">
        <w:t>3</w:t>
      </w:r>
      <w:r w:rsidRPr="00F81884">
        <w:t>. Контроль за использованием земельных участков и объектов капитального строительства</w:t>
      </w:r>
      <w:bookmarkEnd w:id="113"/>
      <w:bookmarkEnd w:id="114"/>
      <w:bookmarkEnd w:id="115"/>
    </w:p>
    <w:p w14:paraId="2D954333"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523FC568"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14:paraId="7385045D"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3. Муниципальный земельный контроль ведется для обеспечения соблюдения всеми физическими и юридическими лицами требований нормативных правовых актов </w:t>
      </w:r>
      <w:r w:rsidRPr="004B621A">
        <w:rPr>
          <w:rFonts w:ascii="Times New Roman" w:hAnsi="Times New Roman"/>
          <w:sz w:val="26"/>
          <w:szCs w:val="26"/>
        </w:rPr>
        <w:lastRenderedPageBreak/>
        <w:t>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14:paraId="51055EF7" w14:textId="77777777" w:rsidR="002218C5" w:rsidRPr="00717BAC" w:rsidRDefault="002944D1" w:rsidP="000C0AA1">
      <w:pPr>
        <w:pStyle w:val="1"/>
      </w:pPr>
      <w:bookmarkStart w:id="116" w:name="_Toc100216973"/>
      <w:r>
        <w:t>РАЗДЕЛ</w:t>
      </w:r>
      <w:r w:rsidR="002218C5" w:rsidRPr="00717BAC">
        <w:t xml:space="preserve"> </w:t>
      </w:r>
      <w:r w:rsidR="004122CE">
        <w:t>7</w:t>
      </w:r>
      <w:r w:rsidR="002218C5" w:rsidRPr="00717BAC">
        <w:t>. Осуществление строительства, реконструкции объектов капитального</w:t>
      </w:r>
      <w:r w:rsidR="000C0AA1">
        <w:t xml:space="preserve"> </w:t>
      </w:r>
      <w:r w:rsidR="00EF0DC2" w:rsidRPr="00717BAC">
        <w:t>с</w:t>
      </w:r>
      <w:r w:rsidR="002218C5" w:rsidRPr="00717BAC">
        <w:t>троительства</w:t>
      </w:r>
      <w:bookmarkEnd w:id="116"/>
    </w:p>
    <w:p w14:paraId="56191B3F" w14:textId="77777777" w:rsidR="002218C5" w:rsidRPr="00717BAC" w:rsidRDefault="00860DDF" w:rsidP="000C0AA1">
      <w:pPr>
        <w:pStyle w:val="2"/>
      </w:pPr>
      <w:bookmarkStart w:id="117" w:name="_Toc100216974"/>
      <w:r w:rsidRPr="00717BAC">
        <w:t xml:space="preserve">Статья </w:t>
      </w:r>
      <w:r w:rsidR="00ED776E">
        <w:t>3</w:t>
      </w:r>
      <w:r w:rsidR="00260C5C">
        <w:t>4</w:t>
      </w:r>
      <w:r w:rsidR="002218C5" w:rsidRPr="00717BAC">
        <w:t xml:space="preserve"> Общие условия осуществления строительства, реконструкции объектов</w:t>
      </w:r>
      <w:r w:rsidR="00C02FA4" w:rsidRPr="00717BAC">
        <w:t xml:space="preserve"> </w:t>
      </w:r>
      <w:r w:rsidR="002218C5" w:rsidRPr="00717BAC">
        <w:t>капитального строительства</w:t>
      </w:r>
      <w:bookmarkEnd w:id="117"/>
    </w:p>
    <w:p w14:paraId="1C3720D9" w14:textId="77777777" w:rsidR="002218C5" w:rsidRPr="00717BAC" w:rsidRDefault="002218C5" w:rsidP="00C02FA4">
      <w:pPr>
        <w:autoSpaceDE w:val="0"/>
        <w:autoSpaceDN w:val="0"/>
        <w:adjustRightInd w:val="0"/>
        <w:spacing w:after="0" w:line="240" w:lineRule="auto"/>
        <w:ind w:left="851" w:hanging="851"/>
        <w:jc w:val="both"/>
        <w:rPr>
          <w:rFonts w:ascii="TimesNewRomanPSMT" w:hAnsi="TimesNewRomanPSMT" w:cs="TimesNewRomanPSMT"/>
          <w:sz w:val="24"/>
          <w:szCs w:val="24"/>
        </w:rPr>
      </w:pPr>
      <w:r w:rsidRPr="00717BAC">
        <w:rPr>
          <w:rFonts w:ascii="TimesNewRomanPSMT" w:hAnsi="TimesNewRomanPSMT" w:cs="TimesNewRomanPSMT"/>
          <w:sz w:val="24"/>
          <w:szCs w:val="24"/>
        </w:rPr>
        <w:t>1. Строительство, реконструкция объектов капитального строительства на</w:t>
      </w:r>
      <w:r w:rsidR="00517917" w:rsidRPr="00717BAC">
        <w:rPr>
          <w:rFonts w:ascii="TimesNewRomanPSMT" w:hAnsi="TimesNewRomanPSMT" w:cs="TimesNewRomanPSMT"/>
          <w:sz w:val="24"/>
          <w:szCs w:val="24"/>
        </w:rPr>
        <w:t xml:space="preserve">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правообладателями земельных участков,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границах объектов их прав при условиях, что:</w:t>
      </w:r>
    </w:p>
    <w:p w14:paraId="09F3D9F6" w14:textId="77777777" w:rsidR="002218C5" w:rsidRPr="00717BAC" w:rsidRDefault="002218C5" w:rsidP="002127FC">
      <w:pPr>
        <w:pStyle w:val="a3"/>
        <w:numPr>
          <w:ilvl w:val="0"/>
          <w:numId w:val="32"/>
        </w:numPr>
        <w:autoSpaceDE w:val="0"/>
        <w:autoSpaceDN w:val="0"/>
        <w:adjustRightInd w:val="0"/>
        <w:spacing w:after="0" w:line="240" w:lineRule="auto"/>
        <w:ind w:left="851" w:firstLine="142"/>
        <w:jc w:val="both"/>
        <w:rPr>
          <w:rFonts w:ascii="TimesNewRomanPSMT" w:hAnsi="TimesNewRomanPSMT" w:cs="TimesNewRomanPSMT"/>
          <w:sz w:val="24"/>
          <w:szCs w:val="24"/>
        </w:rPr>
      </w:pPr>
      <w:r w:rsidRPr="00717BAC">
        <w:rPr>
          <w:rFonts w:ascii="TimesNewRomanPSMT" w:hAnsi="TimesNewRomanPSMT" w:cs="TimesNewRomanPSMT"/>
          <w:sz w:val="24"/>
          <w:szCs w:val="24"/>
        </w:rPr>
        <w:t>земельные участки, иные объекты прав сформированы и зарегистрированы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требованиям</w:t>
      </w:r>
      <w:r w:rsidR="000C0AA1">
        <w:rPr>
          <w:rFonts w:ascii="TimesNewRomanPSMT" w:hAnsi="TimesNewRomanPSMT" w:cs="TimesNewRomanPSMT"/>
          <w:sz w:val="24"/>
          <w:szCs w:val="24"/>
        </w:rPr>
        <w:t>и федерального законодательства;</w:t>
      </w:r>
    </w:p>
    <w:p w14:paraId="6AFD5D86" w14:textId="77777777" w:rsidR="002218C5" w:rsidRPr="000C0AA1" w:rsidRDefault="002218C5" w:rsidP="002127FC">
      <w:pPr>
        <w:pStyle w:val="a3"/>
        <w:numPr>
          <w:ilvl w:val="0"/>
          <w:numId w:val="32"/>
        </w:numPr>
        <w:autoSpaceDE w:val="0"/>
        <w:autoSpaceDN w:val="0"/>
        <w:adjustRightInd w:val="0"/>
        <w:spacing w:after="0" w:line="240" w:lineRule="auto"/>
        <w:ind w:left="851" w:firstLine="142"/>
        <w:jc w:val="both"/>
        <w:rPr>
          <w:rFonts w:ascii="TimesNewRomanPSMT" w:hAnsi="TimesNewRomanPSMT" w:cs="TimesNewRomanPSMT"/>
          <w:sz w:val="24"/>
          <w:szCs w:val="24"/>
        </w:rPr>
      </w:pPr>
      <w:r w:rsidRPr="000C0AA1">
        <w:rPr>
          <w:rFonts w:ascii="TimesNewRomanPSMT" w:hAnsi="TimesNewRomanPSMT" w:cs="TimesNewRomanPSMT"/>
          <w:sz w:val="24"/>
          <w:szCs w:val="24"/>
        </w:rPr>
        <w:t>строительство, реконструкция объектов капитального строительства</w:t>
      </w:r>
      <w:r w:rsidR="000C0AA1"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осуществляется в соответствии с градостроительным регламентом и при условии</w:t>
      </w:r>
      <w:r w:rsidR="00C02FA4"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соблюдения требований технических регламентов.</w:t>
      </w:r>
    </w:p>
    <w:p w14:paraId="14F9CF80"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Правообладатели земельных участков, размеры которых меньше установленных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минимальных размеров, либо конфигурация,</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инженерно-геологические или иные характеристики которых неблагоприятны для</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вправе обратиться за разрешениями на отклонение от предельных параметров</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w:t>
      </w:r>
    </w:p>
    <w:p w14:paraId="4E9A11AE"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быть выдано только для отдельного земельного</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Выдача указанного разрешения осуществля</w:t>
      </w:r>
      <w:r w:rsidR="00DE6A0E"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 xml:space="preserve"> в</w:t>
      </w:r>
      <w:r w:rsidR="0008494B" w:rsidRPr="00717BAC">
        <w:rPr>
          <w:rFonts w:ascii="TimesNewRomanPSMT" w:hAnsi="TimesNewRomanPSMT" w:cs="TimesNewRomanPSMT"/>
          <w:sz w:val="24"/>
          <w:szCs w:val="24"/>
        </w:rPr>
        <w:t xml:space="preserve"> </w:t>
      </w:r>
      <w:r w:rsidR="00517917" w:rsidRPr="00717BAC">
        <w:rPr>
          <w:rFonts w:ascii="TimesNewRomanPSMT" w:hAnsi="TimesNewRomanPSMT" w:cs="TimesNewRomanPSMT"/>
          <w:sz w:val="24"/>
          <w:szCs w:val="24"/>
        </w:rPr>
        <w:t>порядке, приведенном в статье 19</w:t>
      </w:r>
      <w:r w:rsidRPr="00717BAC">
        <w:rPr>
          <w:rFonts w:ascii="TimesNewRomanPSMT" w:hAnsi="TimesNewRomanPSMT" w:cs="TimesNewRomanPSMT"/>
          <w:sz w:val="24"/>
          <w:szCs w:val="24"/>
        </w:rPr>
        <w:t xml:space="preserve"> настоящих Правил.</w:t>
      </w:r>
    </w:p>
    <w:p w14:paraId="07A51230" w14:textId="77777777" w:rsidR="002218C5" w:rsidRPr="00717BAC" w:rsidRDefault="002218C5" w:rsidP="000C0AA1">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Строительство, реконструкция объектов капитального строительства, а также их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капитальный ремонт, если при их проведении затрагиваются конструктивные и другие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характеристики надежности и безопасн</w:t>
      </w:r>
      <w:r w:rsidR="0008494B" w:rsidRPr="00717BAC">
        <w:rPr>
          <w:rFonts w:ascii="TimesNewRomanPSMT" w:hAnsi="TimesNewRomanPSMT" w:cs="TimesNewRomanPSMT"/>
          <w:sz w:val="24"/>
          <w:szCs w:val="24"/>
        </w:rPr>
        <w:t>ости таких объектов, осуществляю</w:t>
      </w:r>
      <w:r w:rsidRPr="00717BAC">
        <w:rPr>
          <w:rFonts w:ascii="TimesNewRomanPSMT" w:hAnsi="TimesNewRomanPSMT" w:cs="TimesNewRomanPSMT"/>
          <w:sz w:val="24"/>
          <w:szCs w:val="24"/>
        </w:rPr>
        <w:t>тся:</w:t>
      </w:r>
    </w:p>
    <w:p w14:paraId="62B763F9" w14:textId="77777777" w:rsidR="002218C5" w:rsidRPr="00717BAC" w:rsidRDefault="002218C5" w:rsidP="002127FC">
      <w:pPr>
        <w:pStyle w:val="a3"/>
        <w:numPr>
          <w:ilvl w:val="0"/>
          <w:numId w:val="3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 соответствии с проектной документацией, за исключением строительства,</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капитального ремонта объектов индивидуального жилищного</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когда разработка проектной документации не требуется;</w:t>
      </w:r>
    </w:p>
    <w:p w14:paraId="30832B90" w14:textId="77777777" w:rsidR="002218C5" w:rsidRPr="00717BAC" w:rsidRDefault="002218C5" w:rsidP="002127FC">
      <w:pPr>
        <w:pStyle w:val="a3"/>
        <w:numPr>
          <w:ilvl w:val="0"/>
          <w:numId w:val="3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 основании разрешения на строительство (за исключением случаев,</w:t>
      </w:r>
    </w:p>
    <w:p w14:paraId="332B0091" w14:textId="77777777" w:rsidR="002218C5" w:rsidRPr="00717BAC" w:rsidRDefault="002218C5" w:rsidP="0008494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предусмотренных законодательством Российской Федерации).</w:t>
      </w:r>
    </w:p>
    <w:p w14:paraId="13C17892"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Лица, осуществляющие действия, не требующие разрешения на строительство,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несут ответственность в соответствии с законодательством за последствия, могущие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возникнуть в результате осуществления таких действий. Указанные лица вправе запросить</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в течение двух недель получить заключение</w:t>
      </w:r>
      <w:r w:rsidR="00517917" w:rsidRPr="00717BAC">
        <w:rPr>
          <w:rFonts w:ascii="TimesNewRomanPSMT" w:hAnsi="TimesNewRomanPSMT" w:cs="TimesNewRomanPSMT"/>
          <w:sz w:val="24"/>
          <w:szCs w:val="24"/>
        </w:rPr>
        <w:t xml:space="preserve"> Администрации поселения</w:t>
      </w:r>
      <w:r w:rsidR="0008494B" w:rsidRPr="00717BAC">
        <w:rPr>
          <w:rFonts w:ascii="TimesNewRomanPSMT" w:hAnsi="TimesNewRomanPSMT" w:cs="TimesNewRomanPSMT"/>
          <w:sz w:val="24"/>
          <w:szCs w:val="24"/>
        </w:rPr>
        <w:t xml:space="preserve"> (Службы, осуществляющей градостроительную деятельность</w:t>
      </w:r>
      <w:r w:rsidRPr="00717BAC">
        <w:rPr>
          <w:rFonts w:ascii="TimesNewRomanPSMT" w:hAnsi="TimesNewRomanPSMT" w:cs="TimesNewRomanPSMT"/>
          <w:sz w:val="24"/>
          <w:szCs w:val="24"/>
        </w:rPr>
        <w:t>) о том, что планируемые ими действия не требуют</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разрешения на строительство.</w:t>
      </w:r>
    </w:p>
    <w:p w14:paraId="003B2DDE"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Строительство, реконструкция, капитальный ремонт объектов капитального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строительства, государственный строительный </w:t>
      </w:r>
      <w:r w:rsidR="0008494B" w:rsidRPr="00717BAC">
        <w:rPr>
          <w:rFonts w:ascii="TimesNewRomanPSMT" w:hAnsi="TimesNewRomanPSMT" w:cs="TimesNewRomanPSMT"/>
          <w:sz w:val="24"/>
          <w:szCs w:val="24"/>
        </w:rPr>
        <w:t xml:space="preserve">надзор </w:t>
      </w:r>
      <w:r w:rsidR="00517917" w:rsidRPr="00717BAC">
        <w:rPr>
          <w:rFonts w:ascii="TimesNewRomanPSMT" w:hAnsi="TimesNewRomanPSMT" w:cs="TimesNewRomanPSMT"/>
          <w:sz w:val="24"/>
          <w:szCs w:val="24"/>
        </w:rPr>
        <w:t xml:space="preserve">на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осуществляются в соответствии с Градостроительным кодексом Российской Федерации,</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федеральным законодательством, законодательством Калужской области и принятыми в</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ними местными нормативными правовыми актами.</w:t>
      </w:r>
    </w:p>
    <w:p w14:paraId="795B534B" w14:textId="77777777" w:rsidR="002C022E"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6. Подготовка и выдача</w:t>
      </w:r>
      <w:r w:rsidR="002218C5" w:rsidRPr="00717BAC">
        <w:rPr>
          <w:rFonts w:ascii="TimesNewRomanPSMT" w:hAnsi="TimesNewRomanPSMT" w:cs="TimesNewRomanPSMT"/>
          <w:sz w:val="24"/>
          <w:szCs w:val="24"/>
        </w:rPr>
        <w:t xml:space="preserve"> технических условий осуществляется в порядке,</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определя</w:t>
      </w:r>
      <w:r w:rsidR="00517917" w:rsidRPr="00717BAC">
        <w:rPr>
          <w:rFonts w:ascii="TimesNewRomanPSMT" w:hAnsi="TimesNewRomanPSMT" w:cs="TimesNewRomanPSMT"/>
          <w:sz w:val="24"/>
          <w:szCs w:val="24"/>
        </w:rPr>
        <w:t>емом главой Администрации поселения</w:t>
      </w:r>
      <w:r w:rsidR="002218C5" w:rsidRPr="00717BAC">
        <w:rPr>
          <w:rFonts w:ascii="TimesNewRomanPSMT" w:hAnsi="TimesNewRomanPSMT" w:cs="TimesNewRomanPSMT"/>
          <w:sz w:val="24"/>
          <w:szCs w:val="24"/>
        </w:rPr>
        <w:t>.</w:t>
      </w:r>
    </w:p>
    <w:p w14:paraId="3F97668C" w14:textId="77777777" w:rsidR="002218C5"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7</w:t>
      </w:r>
      <w:r w:rsidR="00517917"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Подготовка проектной документации, ее утверждение, прохождение</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государственной экспертизы осуществляется в порядке, установленном</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Градостроительным кодексом Российской Федерации.</w:t>
      </w:r>
    </w:p>
    <w:p w14:paraId="2E45EC4A" w14:textId="77777777" w:rsidR="002218C5"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8</w:t>
      </w:r>
      <w:r w:rsidR="002218C5" w:rsidRPr="00717BAC">
        <w:rPr>
          <w:rFonts w:ascii="TimesNewRomanPSMT" w:hAnsi="TimesNewRomanPSMT" w:cs="TimesNewRomanPSMT"/>
          <w:sz w:val="24"/>
          <w:szCs w:val="24"/>
        </w:rPr>
        <w:t>. Разрешения на строительство выдается (п</w:t>
      </w:r>
      <w:r w:rsidR="00517917" w:rsidRPr="00717BAC">
        <w:rPr>
          <w:rFonts w:ascii="TimesNewRomanPSMT" w:hAnsi="TimesNewRomanPSMT" w:cs="TimesNewRomanPSMT"/>
          <w:sz w:val="24"/>
          <w:szCs w:val="24"/>
        </w:rPr>
        <w:t xml:space="preserve">родляется) Администрацией </w:t>
      </w:r>
      <w:r w:rsidR="00FA5D07">
        <w:rPr>
          <w:rFonts w:ascii="TimesNewRomanPSMT" w:hAnsi="TimesNewRomanPSMT" w:cs="TimesNewRomanPSMT"/>
          <w:sz w:val="24"/>
          <w:szCs w:val="24"/>
        </w:rPr>
        <w:t>МО МР «Боровский район»</w:t>
      </w:r>
      <w:r w:rsidR="000C0AA1">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(Службой, осуществляющей градостроительную деятельность</w:t>
      </w:r>
      <w:r w:rsidR="002218C5" w:rsidRPr="00717BAC">
        <w:rPr>
          <w:rFonts w:ascii="TimesNewRomanPSMT" w:hAnsi="TimesNewRomanPSMT" w:cs="TimesNewRomanPSMT"/>
          <w:sz w:val="24"/>
          <w:szCs w:val="24"/>
        </w:rPr>
        <w:t>) в порядке</w:t>
      </w:r>
      <w:r w:rsidR="00F80F60">
        <w:rPr>
          <w:rFonts w:ascii="TimesNewRomanPSMT" w:hAnsi="TimesNewRomanPSMT" w:cs="TimesNewRomanPSMT"/>
          <w:sz w:val="24"/>
          <w:szCs w:val="24"/>
        </w:rPr>
        <w:t>,</w:t>
      </w:r>
      <w:r w:rsidR="002218C5" w:rsidRPr="00717BAC">
        <w:rPr>
          <w:rFonts w:ascii="TimesNewRomanPSMT" w:hAnsi="TimesNewRomanPSMT" w:cs="TimesNewRomanPSMT"/>
          <w:sz w:val="24"/>
          <w:szCs w:val="24"/>
        </w:rPr>
        <w:t xml:space="preserve"> установленном ст. 51</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Градостроительного кодекса Российской Федерации, местными нормативными актами.</w:t>
      </w:r>
    </w:p>
    <w:p w14:paraId="4B86AE25" w14:textId="77777777" w:rsidR="002218C5" w:rsidRPr="00717BAC" w:rsidRDefault="002C022E" w:rsidP="00026C3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9</w:t>
      </w:r>
      <w:r w:rsidR="002218C5" w:rsidRPr="00717BAC">
        <w:rPr>
          <w:rFonts w:ascii="TimesNewRomanPSMT" w:hAnsi="TimesNewRomanPSMT" w:cs="TimesNewRomanPSMT"/>
          <w:sz w:val="24"/>
          <w:szCs w:val="24"/>
        </w:rPr>
        <w:t>. Разрешение на строительство может выдаваться на отдельные этапы</w:t>
      </w:r>
      <w:r w:rsidR="00026C3E"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строительства или реконструкции. Под этапами строительства следует понимать</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следующие виды работ:</w:t>
      </w:r>
    </w:p>
    <w:p w14:paraId="08D3A46D" w14:textId="77777777" w:rsidR="002218C5" w:rsidRPr="00F80F60"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F80F60">
        <w:rPr>
          <w:rFonts w:ascii="TimesNewRomanPSMT" w:hAnsi="TimesNewRomanPSMT" w:cs="TimesNewRomanPSMT"/>
          <w:sz w:val="24"/>
          <w:szCs w:val="24"/>
        </w:rPr>
        <w:t>подготовительные работы, связанные со сносом сооружений для нового</w:t>
      </w:r>
      <w:r w:rsidR="00F80F60" w:rsidRPr="00F80F60">
        <w:rPr>
          <w:rFonts w:ascii="TimesNewRomanPSMT" w:hAnsi="TimesNewRomanPSMT" w:cs="TimesNewRomanPSMT"/>
          <w:sz w:val="24"/>
          <w:szCs w:val="24"/>
        </w:rPr>
        <w:t xml:space="preserve"> </w:t>
      </w:r>
      <w:r w:rsidRPr="00F80F60">
        <w:rPr>
          <w:rFonts w:ascii="TimesNewRomanPSMT" w:hAnsi="TimesNewRomanPSMT" w:cs="TimesNewRomanPSMT"/>
          <w:sz w:val="24"/>
          <w:szCs w:val="24"/>
        </w:rPr>
        <w:t>строительства;</w:t>
      </w:r>
    </w:p>
    <w:p w14:paraId="3A579B0D" w14:textId="77777777" w:rsidR="002218C5" w:rsidRPr="00717BAC"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работы по демонтажу отдельных конструкций при реконструкции;</w:t>
      </w:r>
    </w:p>
    <w:p w14:paraId="4DE41711" w14:textId="77777777" w:rsidR="002218C5" w:rsidRPr="00717BAC" w:rsidRDefault="002218C5" w:rsidP="002127FC">
      <w:pPr>
        <w:pStyle w:val="a3"/>
        <w:numPr>
          <w:ilvl w:val="0"/>
          <w:numId w:val="34"/>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земляные работы по устройству фундаментов (строительно-монтажные работы);</w:t>
      </w:r>
    </w:p>
    <w:p w14:paraId="4255BCBE" w14:textId="77777777" w:rsidR="002218C5" w:rsidRPr="00717BAC"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отдельных блоков объекта.</w:t>
      </w:r>
    </w:p>
    <w:p w14:paraId="6E36AF7E" w14:textId="77777777" w:rsidR="002218C5" w:rsidRPr="00717BAC" w:rsidRDefault="002218C5" w:rsidP="00F80F60">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10. Разрешение на ввод объекта в эксплуатаци</w:t>
      </w:r>
      <w:r w:rsidR="00026C3E" w:rsidRPr="00717BAC">
        <w:rPr>
          <w:rFonts w:ascii="TimesNewRomanPSMT" w:hAnsi="TimesNewRomanPSMT" w:cs="TimesNewRomanPSMT"/>
          <w:sz w:val="24"/>
          <w:szCs w:val="24"/>
        </w:rPr>
        <w:t xml:space="preserve">ю выдается Администрацией </w:t>
      </w:r>
      <w:r w:rsidR="00FA5D07">
        <w:rPr>
          <w:rFonts w:ascii="TimesNewRomanPSMT" w:hAnsi="TimesNewRomanPSMT" w:cs="TimesNewRomanPSMT"/>
          <w:sz w:val="24"/>
          <w:szCs w:val="24"/>
        </w:rPr>
        <w:t>МО МР «Боровский район»</w:t>
      </w:r>
      <w:r w:rsidR="00F80F60">
        <w:rPr>
          <w:rFonts w:ascii="TimesNewRomanPSMT" w:hAnsi="TimesNewRomanPSMT" w:cs="TimesNewRomanPSMT"/>
          <w:sz w:val="24"/>
          <w:szCs w:val="24"/>
        </w:rPr>
        <w:t xml:space="preserve"> </w:t>
      </w:r>
      <w:r w:rsidR="00026C3E" w:rsidRPr="00717BAC">
        <w:rPr>
          <w:rFonts w:ascii="TimesNewRomanPSMT" w:hAnsi="TimesNewRomanPSMT" w:cs="TimesNewRomanPSMT"/>
          <w:sz w:val="24"/>
          <w:szCs w:val="24"/>
        </w:rPr>
        <w:t>(Службой, осуществляющей градостроительную деятельность</w:t>
      </w:r>
      <w:r w:rsidRPr="00717BAC">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в порядке</w:t>
      </w:r>
      <w:r w:rsidR="00F80F60">
        <w:rPr>
          <w:rFonts w:ascii="TimesNewRomanPSMT" w:hAnsi="TimesNewRomanPSMT" w:cs="TimesNewRomanPSMT"/>
          <w:sz w:val="24"/>
          <w:szCs w:val="24"/>
        </w:rPr>
        <w:t>,</w:t>
      </w:r>
      <w:r w:rsidR="00730CFB" w:rsidRPr="00717BAC">
        <w:rPr>
          <w:rFonts w:ascii="TimesNewRomanPSMT" w:hAnsi="TimesNewRomanPSMT" w:cs="TimesNewRomanPSMT"/>
          <w:sz w:val="24"/>
          <w:szCs w:val="24"/>
        </w:rPr>
        <w:t xml:space="preserve"> установленном ст. 55 Градостроительного кодекса Российской Федерации, федеральным </w:t>
      </w:r>
      <w:r w:rsidRPr="00717BAC">
        <w:rPr>
          <w:rFonts w:ascii="TimesNewRomanPSMT" w:hAnsi="TimesNewRomanPSMT" w:cs="TimesNewRomanPSMT"/>
          <w:sz w:val="24"/>
          <w:szCs w:val="24"/>
        </w:rPr>
        <w:t>законодательством, законодательством</w:t>
      </w:r>
      <w:r w:rsidR="00730CF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Калужской области, настоящими Правилами.</w:t>
      </w:r>
    </w:p>
    <w:p w14:paraId="42F7793F" w14:textId="77777777" w:rsidR="00B5607D" w:rsidRDefault="00B5607D">
      <w:pPr>
        <w:rPr>
          <w:rFonts w:ascii="TimesNewRomanPSMT" w:hAnsi="TimesNewRomanPSMT" w:cs="TimesNewRomanPSMT"/>
          <w:sz w:val="24"/>
          <w:szCs w:val="24"/>
        </w:rPr>
      </w:pPr>
      <w:r>
        <w:rPr>
          <w:rFonts w:ascii="TimesNewRomanPSMT" w:hAnsi="TimesNewRomanPSMT" w:cs="TimesNewRomanPSMT"/>
          <w:sz w:val="24"/>
          <w:szCs w:val="24"/>
        </w:rPr>
        <w:br w:type="page"/>
      </w:r>
    </w:p>
    <w:p w14:paraId="2AF3451F" w14:textId="77777777" w:rsidR="00C371AD" w:rsidRPr="00717BAC" w:rsidRDefault="00C371AD" w:rsidP="00AC2F47">
      <w:pPr>
        <w:pStyle w:val="3"/>
      </w:pPr>
      <w:bookmarkStart w:id="118" w:name="_ЧАСТЬ_II._ГРАДОСТРОИТЕЛЬНЫЕ"/>
      <w:bookmarkStart w:id="119" w:name="_Toc100216975"/>
      <w:bookmarkEnd w:id="118"/>
      <w:r w:rsidRPr="00717BAC">
        <w:lastRenderedPageBreak/>
        <w:t>ЧАСТЬ II. ГРАДОСТРОИТЕЛЬНЫЕ РЕГЛАМЕНТЫ</w:t>
      </w:r>
      <w:bookmarkEnd w:id="119"/>
    </w:p>
    <w:p w14:paraId="51AF8AEE" w14:textId="77777777" w:rsidR="00C371AD" w:rsidRPr="00717BAC" w:rsidRDefault="002944D1" w:rsidP="00AC2F47">
      <w:pPr>
        <w:pStyle w:val="1"/>
      </w:pPr>
      <w:bookmarkStart w:id="120" w:name="_Toc100216976"/>
      <w:r>
        <w:t>РАЗДЕЛ</w:t>
      </w:r>
      <w:r w:rsidR="00FD49FA" w:rsidRPr="00717BAC">
        <w:t xml:space="preserve"> </w:t>
      </w:r>
      <w:r w:rsidR="004122CE">
        <w:t>8</w:t>
      </w:r>
      <w:r w:rsidR="00C371AD" w:rsidRPr="00717BAC">
        <w:t>. Виды разрешенного использования земельных участков и</w:t>
      </w:r>
      <w:r w:rsidR="00AC2F47">
        <w:t xml:space="preserve"> </w:t>
      </w:r>
      <w:r w:rsidR="00C371AD" w:rsidRPr="00717BAC">
        <w:t>объектов капитального строительства.</w:t>
      </w:r>
      <w:bookmarkEnd w:id="120"/>
    </w:p>
    <w:p w14:paraId="5671B00A" w14:textId="77777777" w:rsidR="00C371AD" w:rsidRPr="00717BAC" w:rsidRDefault="00234EEF" w:rsidP="00AC2F47">
      <w:pPr>
        <w:pStyle w:val="2"/>
      </w:pPr>
      <w:bookmarkStart w:id="121" w:name="_Статья_41._Перечень"/>
      <w:bookmarkStart w:id="122" w:name="_Статья_38._Перечень"/>
      <w:bookmarkStart w:id="123" w:name="_Toc100216977"/>
      <w:bookmarkEnd w:id="121"/>
      <w:bookmarkEnd w:id="122"/>
      <w:r w:rsidRPr="00717BAC">
        <w:t xml:space="preserve">Статья </w:t>
      </w:r>
      <w:r w:rsidR="00F41A05">
        <w:t>3</w:t>
      </w:r>
      <w:r w:rsidR="00A65A7F">
        <w:t>5</w:t>
      </w:r>
      <w:r w:rsidR="00C371AD" w:rsidRPr="00717BAC">
        <w:t xml:space="preserve">. Перечень </w:t>
      </w:r>
      <w:r w:rsidR="00A65A7F">
        <w:t xml:space="preserve">территорий </w:t>
      </w:r>
      <w:r w:rsidR="00C371AD" w:rsidRPr="00717BAC">
        <w:t>градостроительных зон.</w:t>
      </w:r>
      <w:r w:rsidR="00A65A7F">
        <w:t xml:space="preserve"> Перечень территорий, для которых градостроительные регламенты не устанавливаются.</w:t>
      </w:r>
      <w:bookmarkEnd w:id="123"/>
    </w:p>
    <w:p w14:paraId="627B58D5" w14:textId="77777777" w:rsidR="00A65A7F" w:rsidRDefault="00A65A7F" w:rsidP="00A65A7F">
      <w:pPr>
        <w:tabs>
          <w:tab w:val="left" w:pos="1876"/>
        </w:tabs>
        <w:spacing w:after="0" w:line="240" w:lineRule="auto"/>
        <w:ind w:firstLine="567"/>
        <w:jc w:val="both"/>
        <w:rPr>
          <w:rFonts w:ascii="Times New Roman" w:eastAsia="Times New Roman" w:hAnsi="Times New Roman"/>
          <w:bCs/>
          <w:sz w:val="24"/>
          <w:szCs w:val="24"/>
        </w:rPr>
      </w:pPr>
      <w:r w:rsidRPr="00955465">
        <w:rPr>
          <w:rFonts w:ascii="Times New Roman" w:eastAsia="Times New Roman" w:hAnsi="Times New Roman"/>
          <w:bCs/>
          <w:sz w:val="24"/>
          <w:szCs w:val="24"/>
        </w:rPr>
        <w:t xml:space="preserve">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rPr>
        <w:t>поселения</w:t>
      </w:r>
      <w:r w:rsidRPr="00955465">
        <w:rPr>
          <w:rFonts w:ascii="Times New Roman" w:eastAsia="Times New Roman" w:hAnsi="Times New Roman"/>
          <w:bCs/>
          <w:sz w:val="24"/>
          <w:szCs w:val="24"/>
        </w:rPr>
        <w:t>, установлены следующие виды территориальных зон:</w:t>
      </w:r>
    </w:p>
    <w:p w14:paraId="310BBE1E" w14:textId="77777777" w:rsidR="00A65A7F" w:rsidRDefault="00A65A7F" w:rsidP="00C371AD">
      <w:pPr>
        <w:autoSpaceDE w:val="0"/>
        <w:autoSpaceDN w:val="0"/>
        <w:adjustRightInd w:val="0"/>
        <w:spacing w:after="0" w:line="240" w:lineRule="auto"/>
        <w:rPr>
          <w:rFonts w:ascii="TimesNewRomanPS-BoldMT" w:hAnsi="TimesNewRomanPS-BoldMT" w:cs="TimesNewRomanPS-BoldMT"/>
          <w:b/>
          <w:bCs/>
          <w:sz w:val="24"/>
          <w:szCs w:val="24"/>
        </w:rPr>
      </w:pPr>
    </w:p>
    <w:p w14:paraId="2A895D77" w14:textId="77777777" w:rsidR="00C371AD" w:rsidRPr="00717BAC" w:rsidRDefault="00C371AD" w:rsidP="00C371AD">
      <w:pPr>
        <w:autoSpaceDE w:val="0"/>
        <w:autoSpaceDN w:val="0"/>
        <w:adjustRightInd w:val="0"/>
        <w:spacing w:after="0" w:line="240" w:lineRule="auto"/>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1. Жилые зоны:</w:t>
      </w:r>
    </w:p>
    <w:p w14:paraId="72D36C87" w14:textId="77777777" w:rsidR="00C371AD" w:rsidRPr="00717BAC" w:rsidRDefault="00C371AD" w:rsidP="00C371AD">
      <w:pPr>
        <w:autoSpaceDE w:val="0"/>
        <w:autoSpaceDN w:val="0"/>
        <w:adjustRightInd w:val="0"/>
        <w:spacing w:after="0" w:line="240" w:lineRule="auto"/>
        <w:rPr>
          <w:rFonts w:ascii="TimesNewRomanPS-BoldItalicMT" w:hAnsi="TimesNewRomanPS-BoldItalicMT" w:cs="TimesNewRomanPS-BoldItalicMT"/>
          <w:b/>
          <w:bCs/>
          <w:iCs/>
          <w:sz w:val="24"/>
          <w:szCs w:val="24"/>
        </w:rPr>
      </w:pPr>
      <w:r w:rsidRPr="00717BAC">
        <w:rPr>
          <w:rFonts w:ascii="TimesNewRomanPS-BoldItalicMT" w:hAnsi="TimesNewRomanPS-BoldItalicMT" w:cs="TimesNewRomanPS-BoldItalicMT"/>
          <w:b/>
          <w:bCs/>
          <w:iCs/>
          <w:sz w:val="24"/>
          <w:szCs w:val="24"/>
        </w:rPr>
        <w:t>(Ж1)</w:t>
      </w:r>
      <w:r w:rsidRPr="00717BAC">
        <w:rPr>
          <w:rFonts w:ascii="TimesNewRomanPS-BoldItalicMT" w:hAnsi="TimesNewRomanPS-BoldItalicMT" w:cs="TimesNewRomanPS-BoldItalicMT"/>
          <w:b/>
          <w:bCs/>
          <w:i/>
          <w:iCs/>
          <w:sz w:val="24"/>
          <w:szCs w:val="24"/>
        </w:rPr>
        <w:t xml:space="preserve"> </w:t>
      </w:r>
      <w:r w:rsidRPr="00717BAC">
        <w:rPr>
          <w:rFonts w:ascii="Times New Roman" w:eastAsia="Calibri" w:hAnsi="Times New Roman" w:cs="Times New Roman"/>
          <w:b/>
          <w:sz w:val="24"/>
          <w:szCs w:val="24"/>
        </w:rPr>
        <w:t>Зона застройки индивидуальными жилыми домами</w:t>
      </w:r>
      <w:r w:rsidRPr="00717BAC">
        <w:rPr>
          <w:rFonts w:ascii="TimesNewRomanPS-BoldItalicMT" w:hAnsi="TimesNewRomanPS-BoldItalicMT" w:cs="TimesNewRomanPS-BoldItalicMT"/>
          <w:b/>
          <w:bCs/>
          <w:i/>
          <w:iCs/>
          <w:sz w:val="24"/>
          <w:szCs w:val="24"/>
        </w:rPr>
        <w:t xml:space="preserve"> </w:t>
      </w:r>
      <w:r w:rsidRPr="00717BAC">
        <w:rPr>
          <w:rFonts w:ascii="TimesNewRomanPS-BoldItalicMT" w:hAnsi="TimesNewRomanPS-BoldItalicMT" w:cs="TimesNewRomanPS-BoldItalicMT"/>
          <w:b/>
          <w:bCs/>
          <w:iCs/>
          <w:sz w:val="24"/>
          <w:szCs w:val="24"/>
        </w:rPr>
        <w:t>(зона усадебной жилой застройки).</w:t>
      </w:r>
    </w:p>
    <w:p w14:paraId="33F77021"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369569D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на основе существующих и вновь осваиваемых территорий малоэтажной</w:t>
      </w:r>
      <w:r w:rsidR="006D116F">
        <w:rPr>
          <w:rFonts w:ascii="TimesNewRomanPSMT" w:hAnsi="TimesNewRomanPSMT" w:cs="TimesNewRomanPSMT"/>
          <w:sz w:val="24"/>
          <w:szCs w:val="24"/>
        </w:rPr>
        <w:t xml:space="preserve"> </w:t>
      </w:r>
      <w:r w:rsidRPr="00717BAC">
        <w:rPr>
          <w:rFonts w:ascii="TimesNewRomanPSMT" w:hAnsi="TimesNewRomanPSMT" w:cs="TimesNewRomanPSMT"/>
          <w:sz w:val="24"/>
          <w:szCs w:val="24"/>
        </w:rPr>
        <w:t>индивидуальной жилой застройки зон комфортного индивидуального жилья;</w:t>
      </w:r>
    </w:p>
    <w:p w14:paraId="1D0A64BA"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32C70492" w14:textId="77777777" w:rsidR="00C371AD" w:rsidRPr="00717BAC" w:rsidRDefault="00F1119F"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 </w:t>
      </w:r>
      <w:r w:rsidR="00C371AD" w:rsidRPr="00717BAC">
        <w:rPr>
          <w:rFonts w:ascii="TimesNewRomanPSMT" w:hAnsi="TimesNewRomanPSMT" w:cs="TimesNewRomanPSMT"/>
          <w:sz w:val="24"/>
          <w:szCs w:val="24"/>
        </w:rPr>
        <w:t>создание условий для размещения необходимых объектов инженерной инфраструктуры.</w:t>
      </w:r>
    </w:p>
    <w:p w14:paraId="18071614" w14:textId="77777777" w:rsidR="00C371AD" w:rsidRPr="00717BAC" w:rsidRDefault="00C371AD" w:rsidP="00C371AD">
      <w:pPr>
        <w:autoSpaceDE w:val="0"/>
        <w:autoSpaceDN w:val="0"/>
        <w:adjustRightInd w:val="0"/>
        <w:spacing w:after="0" w:line="240" w:lineRule="auto"/>
        <w:rPr>
          <w:rFonts w:ascii="Times New Roman" w:eastAsia="Calibri" w:hAnsi="Times New Roman" w:cs="Times New Roman"/>
          <w:b/>
          <w:sz w:val="24"/>
          <w:szCs w:val="24"/>
        </w:rPr>
      </w:pPr>
      <w:r w:rsidRPr="00717BAC">
        <w:rPr>
          <w:rFonts w:ascii="Times New Roman" w:eastAsia="Calibri" w:hAnsi="Times New Roman" w:cs="Times New Roman"/>
          <w:b/>
          <w:sz w:val="24"/>
          <w:szCs w:val="24"/>
        </w:rPr>
        <w:t>(Ж2) Зона застройки малоэтажными жилыми домами (до трех этажей)</w:t>
      </w:r>
    </w:p>
    <w:p w14:paraId="62E6CA37"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AE88EB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на основе существующих и вновь осваиваемых территорий малоэтажной многоквартирной жилой застройки зон комфортного малоэтажного жилья;</w:t>
      </w:r>
    </w:p>
    <w:p w14:paraId="56B83AE1"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74B7A440" w14:textId="77777777" w:rsidR="00624D4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создание условий для размещения необходимых объектов инженерной инфраструктуры.</w:t>
      </w:r>
    </w:p>
    <w:p w14:paraId="5DADF92B" w14:textId="77777777" w:rsidR="00D12778" w:rsidRPr="00717BAC" w:rsidRDefault="00D12778" w:rsidP="00D12778">
      <w:pPr>
        <w:autoSpaceDE w:val="0"/>
        <w:autoSpaceDN w:val="0"/>
        <w:adjustRightInd w:val="0"/>
        <w:spacing w:after="0" w:line="240" w:lineRule="auto"/>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2. Общественно-делов</w:t>
      </w:r>
      <w:r>
        <w:rPr>
          <w:rFonts w:ascii="TimesNewRomanPS-BoldMT" w:hAnsi="TimesNewRomanPS-BoldMT" w:cs="TimesNewRomanPS-BoldMT"/>
          <w:b/>
          <w:bCs/>
          <w:sz w:val="24"/>
          <w:szCs w:val="24"/>
        </w:rPr>
        <w:t>ая</w:t>
      </w:r>
      <w:r w:rsidRPr="00717BAC">
        <w:rPr>
          <w:rFonts w:ascii="TimesNewRomanPS-BoldMT" w:hAnsi="TimesNewRomanPS-BoldMT" w:cs="TimesNewRomanPS-BoldMT"/>
          <w:b/>
          <w:bCs/>
          <w:sz w:val="24"/>
          <w:szCs w:val="24"/>
        </w:rPr>
        <w:t xml:space="preserve"> зон</w:t>
      </w:r>
      <w:r>
        <w:rPr>
          <w:rFonts w:ascii="TimesNewRomanPS-BoldMT" w:hAnsi="TimesNewRomanPS-BoldMT" w:cs="TimesNewRomanPS-BoldMT"/>
          <w:b/>
          <w:bCs/>
          <w:sz w:val="24"/>
          <w:szCs w:val="24"/>
        </w:rPr>
        <w:t>а</w:t>
      </w:r>
      <w:r w:rsidRPr="00717BAC">
        <w:rPr>
          <w:rFonts w:ascii="TimesNewRomanPS-BoldMT" w:hAnsi="TimesNewRomanPS-BoldMT" w:cs="TimesNewRomanPS-BoldMT"/>
          <w:b/>
          <w:bCs/>
          <w:sz w:val="24"/>
          <w:szCs w:val="24"/>
        </w:rPr>
        <w:t>:</w:t>
      </w:r>
    </w:p>
    <w:p w14:paraId="763CBF2F" w14:textId="77777777" w:rsidR="00D12778" w:rsidRPr="004B2888" w:rsidRDefault="00D12778" w:rsidP="00D12778">
      <w:pPr>
        <w:autoSpaceDE w:val="0"/>
        <w:autoSpaceDN w:val="0"/>
        <w:adjustRightInd w:val="0"/>
        <w:spacing w:after="0" w:line="240" w:lineRule="auto"/>
        <w:jc w:val="both"/>
        <w:rPr>
          <w:rFonts w:ascii="Times New Roman" w:hAnsi="Times New Roman"/>
          <w:b/>
          <w:bCs/>
          <w:iCs/>
          <w:sz w:val="24"/>
          <w:szCs w:val="24"/>
          <w:highlight w:val="yellow"/>
        </w:rPr>
      </w:pPr>
      <w:r w:rsidRPr="006E47F3">
        <w:rPr>
          <w:rFonts w:ascii="Times New Roman" w:hAnsi="Times New Roman"/>
          <w:b/>
          <w:bCs/>
          <w:iCs/>
          <w:sz w:val="24"/>
          <w:szCs w:val="24"/>
        </w:rPr>
        <w:t>(О</w:t>
      </w:r>
      <w:r>
        <w:rPr>
          <w:rFonts w:ascii="Times New Roman" w:hAnsi="Times New Roman"/>
          <w:b/>
          <w:bCs/>
          <w:iCs/>
          <w:sz w:val="24"/>
          <w:szCs w:val="24"/>
        </w:rPr>
        <w:t>Д1</w:t>
      </w:r>
      <w:r w:rsidRPr="006E47F3">
        <w:rPr>
          <w:rFonts w:ascii="Times New Roman" w:hAnsi="Times New Roman"/>
          <w:b/>
          <w:bCs/>
          <w:iCs/>
          <w:sz w:val="24"/>
          <w:szCs w:val="24"/>
        </w:rPr>
        <w:t xml:space="preserve">) </w:t>
      </w:r>
      <w:r w:rsidRPr="006E47F3">
        <w:rPr>
          <w:rFonts w:ascii="Times New Roman" w:eastAsia="Calibri" w:hAnsi="Times New Roman"/>
          <w:b/>
          <w:sz w:val="24"/>
          <w:szCs w:val="24"/>
        </w:rPr>
        <w:t>Зона делового, общественного и коммерческого назначения</w:t>
      </w:r>
    </w:p>
    <w:p w14:paraId="137F62BE"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18FBBF75"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развитие на основе существующих и вновь осваиваемых территорий зоны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14:paraId="0CECBA55"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развитие сферы социального и культурно-бытового обслуживания, обеспечивающей потребности жителей города в соответствующих среде формах;</w:t>
      </w:r>
    </w:p>
    <w:p w14:paraId="70B505A6"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размещение необходимых объектов инженерной и транспортной инфраструктуры.</w:t>
      </w:r>
    </w:p>
    <w:p w14:paraId="6BA6A90A"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специализированных зон для размещения социального и коммунально-бытового назначения, связанных с массовыми или периодическими посещениями горожан;</w:t>
      </w:r>
    </w:p>
    <w:p w14:paraId="73AFC8A9"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указанных объектов на основе существующих и вновь формируемых;</w:t>
      </w:r>
    </w:p>
    <w:p w14:paraId="39B1E81E"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обслуживающей, инженерной и транспортной инфраструктуры на основе существующих и вновь формируемых объектах.</w:t>
      </w:r>
    </w:p>
    <w:p w14:paraId="79228FF3" w14:textId="77777777" w:rsidR="00D12778" w:rsidRPr="005469F8" w:rsidRDefault="00D12778" w:rsidP="00D127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5469F8">
        <w:rPr>
          <w:rFonts w:ascii="Times New Roman" w:hAnsi="Times New Roman"/>
          <w:sz w:val="24"/>
          <w:szCs w:val="24"/>
        </w:rPr>
        <w:t>- размещение объектов капитального строительства, предназначенных для отправления религиозных обрядов,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w:t>
      </w:r>
    </w:p>
    <w:p w14:paraId="2316A2E9" w14:textId="49B3827A" w:rsidR="00C371AD" w:rsidRDefault="008D4FD7" w:rsidP="00C371A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3</w:t>
      </w:r>
      <w:r w:rsidR="00C371AD" w:rsidRPr="00717BAC">
        <w:rPr>
          <w:rFonts w:ascii="TimesNewRomanPS-BoldMT" w:hAnsi="TimesNewRomanPS-BoldMT" w:cs="TimesNewRomanPS-BoldMT"/>
          <w:b/>
          <w:bCs/>
          <w:sz w:val="24"/>
          <w:szCs w:val="24"/>
        </w:rPr>
        <w:t xml:space="preserve">. </w:t>
      </w:r>
      <w:r w:rsidR="00D519DF" w:rsidRPr="00717BAC">
        <w:rPr>
          <w:rFonts w:ascii="TimesNewRomanPS-BoldMT" w:hAnsi="TimesNewRomanPS-BoldMT" w:cs="TimesNewRomanPS-BoldMT"/>
          <w:b/>
          <w:bCs/>
          <w:sz w:val="24"/>
          <w:szCs w:val="24"/>
        </w:rPr>
        <w:t>(П1)</w:t>
      </w:r>
      <w:r w:rsidR="00D519DF">
        <w:rPr>
          <w:rFonts w:ascii="TimesNewRomanPS-BoldMT" w:hAnsi="TimesNewRomanPS-BoldMT" w:cs="TimesNewRomanPS-BoldMT"/>
          <w:b/>
          <w:bCs/>
          <w:sz w:val="24"/>
          <w:szCs w:val="24"/>
        </w:rPr>
        <w:t xml:space="preserve"> </w:t>
      </w:r>
      <w:r w:rsidR="00C371AD" w:rsidRPr="00717BAC">
        <w:rPr>
          <w:rFonts w:ascii="TimesNewRomanPS-BoldMT" w:hAnsi="TimesNewRomanPS-BoldMT" w:cs="TimesNewRomanPS-BoldMT"/>
          <w:b/>
          <w:bCs/>
          <w:sz w:val="24"/>
          <w:szCs w:val="24"/>
        </w:rPr>
        <w:t>Производственн</w:t>
      </w:r>
      <w:r w:rsidR="00D519DF">
        <w:rPr>
          <w:rFonts w:ascii="TimesNewRomanPS-BoldMT" w:hAnsi="TimesNewRomanPS-BoldMT" w:cs="TimesNewRomanPS-BoldMT"/>
          <w:b/>
          <w:bCs/>
          <w:sz w:val="24"/>
          <w:szCs w:val="24"/>
        </w:rPr>
        <w:t>ые</w:t>
      </w:r>
      <w:r w:rsidR="00C371AD" w:rsidRPr="00717BAC">
        <w:rPr>
          <w:rFonts w:ascii="TimesNewRomanPS-BoldMT" w:hAnsi="TimesNewRomanPS-BoldMT" w:cs="TimesNewRomanPS-BoldMT"/>
          <w:b/>
          <w:bCs/>
          <w:sz w:val="24"/>
          <w:szCs w:val="24"/>
        </w:rPr>
        <w:t xml:space="preserve"> зон</w:t>
      </w:r>
      <w:r w:rsidR="00D519DF">
        <w:rPr>
          <w:rFonts w:ascii="TimesNewRomanPS-BoldMT" w:hAnsi="TimesNewRomanPS-BoldMT" w:cs="TimesNewRomanPS-BoldMT"/>
          <w:b/>
          <w:bCs/>
          <w:sz w:val="24"/>
          <w:szCs w:val="24"/>
        </w:rPr>
        <w:t>ы</w:t>
      </w:r>
      <w:r w:rsidR="00C371AD" w:rsidRPr="00717BAC">
        <w:rPr>
          <w:rFonts w:ascii="TimesNewRomanPS-BoldMT" w:hAnsi="TimesNewRomanPS-BoldMT" w:cs="TimesNewRomanPS-BoldMT"/>
          <w:b/>
          <w:bCs/>
          <w:sz w:val="24"/>
          <w:szCs w:val="24"/>
        </w:rPr>
        <w:t>:</w:t>
      </w:r>
    </w:p>
    <w:p w14:paraId="3674999D"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3235F520"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комплексов производственных, коммунальных предприятий, складских баз, оснащенных необходимой инженерной и транспортной инфраструктурой;</w:t>
      </w:r>
    </w:p>
    <w:p w14:paraId="5B09A557"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развитие объектов инженерной и транспортной инфраструктуры на основе существующих и вновь формируемых объектов.</w:t>
      </w:r>
    </w:p>
    <w:p w14:paraId="1C18D6D8" w14:textId="77777777" w:rsidR="00C371AD"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Сочетание различных видов разрешенного использования в единой зоне возможно при соблюдении нормативных санитарных требований.</w:t>
      </w:r>
    </w:p>
    <w:p w14:paraId="7FF6E6F2" w14:textId="7792DFFA" w:rsidR="00C371AD" w:rsidRPr="00717BAC"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4</w:t>
      </w:r>
      <w:r w:rsidR="00C371AD" w:rsidRPr="00717BAC">
        <w:rPr>
          <w:rFonts w:ascii="TimesNewRomanPSMT" w:hAnsi="TimesNewRomanPSMT" w:cs="TimesNewRomanPSMT"/>
          <w:b/>
          <w:sz w:val="24"/>
          <w:szCs w:val="24"/>
        </w:rPr>
        <w:t>. (Т) Зона транспортной инфраструктуры</w:t>
      </w:r>
    </w:p>
    <w:p w14:paraId="3E06C0E2"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24227864"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реконструкция и</w:t>
      </w:r>
      <w:r w:rsidR="00F100F6" w:rsidRPr="00717BAC">
        <w:rPr>
          <w:rFonts w:ascii="TimesNewRomanPSMT" w:hAnsi="TimesNewRomanPSMT" w:cs="TimesNewRomanPSMT"/>
          <w:sz w:val="24"/>
          <w:szCs w:val="24"/>
        </w:rPr>
        <w:t xml:space="preserve"> содержание сети </w:t>
      </w:r>
      <w:proofErr w:type="spellStart"/>
      <w:r w:rsidR="00F100F6" w:rsidRPr="00717BAC">
        <w:rPr>
          <w:rFonts w:ascii="TimesNewRomanPSMT" w:hAnsi="TimesNewRomanPSMT" w:cs="TimesNewRomanPSMT"/>
          <w:sz w:val="24"/>
          <w:szCs w:val="24"/>
        </w:rPr>
        <w:t>внутрипоселенческих</w:t>
      </w:r>
      <w:proofErr w:type="spellEnd"/>
      <w:r w:rsidRPr="00717BAC">
        <w:rPr>
          <w:rFonts w:ascii="TimesNewRomanPSMT" w:hAnsi="TimesNewRomanPSMT" w:cs="TimesNewRomanPSMT"/>
          <w:sz w:val="24"/>
          <w:szCs w:val="24"/>
        </w:rPr>
        <w:t xml:space="preserve"> дорог, обеспечивающ</w:t>
      </w:r>
      <w:r w:rsidR="00F100F6" w:rsidRPr="00717BAC">
        <w:rPr>
          <w:rFonts w:ascii="TimesNewRomanPSMT" w:hAnsi="TimesNewRomanPSMT" w:cs="TimesNewRomanPSMT"/>
          <w:sz w:val="24"/>
          <w:szCs w:val="24"/>
        </w:rPr>
        <w:t xml:space="preserve">ей транспортную доступность населением центров и </w:t>
      </w:r>
      <w:proofErr w:type="spellStart"/>
      <w:r w:rsidR="00F100F6" w:rsidRPr="00717BAC">
        <w:rPr>
          <w:rFonts w:ascii="TimesNewRomanPSMT" w:hAnsi="TimesNewRomanPSMT" w:cs="TimesNewRomanPSMT"/>
          <w:sz w:val="24"/>
          <w:szCs w:val="24"/>
        </w:rPr>
        <w:t>подцентров</w:t>
      </w:r>
      <w:proofErr w:type="spellEnd"/>
      <w:r w:rsidR="00F100F6" w:rsidRPr="00717BAC">
        <w:rPr>
          <w:rFonts w:ascii="TimesNewRomanPSMT" w:hAnsi="TimesNewRomanPSMT" w:cs="TimesNewRomanPSMT"/>
          <w:sz w:val="24"/>
          <w:szCs w:val="24"/>
        </w:rPr>
        <w:t xml:space="preserve"> системы расселения поселения и района</w:t>
      </w:r>
      <w:r w:rsidR="000575B9" w:rsidRPr="00717BAC">
        <w:rPr>
          <w:rFonts w:ascii="TimesNewRomanPSMT" w:hAnsi="TimesNewRomanPSMT" w:cs="TimesNewRomanPSMT"/>
          <w:sz w:val="24"/>
          <w:szCs w:val="24"/>
        </w:rPr>
        <w:t>;</w:t>
      </w:r>
    </w:p>
    <w:p w14:paraId="59716972" w14:textId="77777777" w:rsidR="000575B9" w:rsidRPr="00717BAC" w:rsidRDefault="000575B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введение и регулярное осуществление контроля содержания и использования полос отвода автомобильных дорог.</w:t>
      </w:r>
    </w:p>
    <w:p w14:paraId="6EE72170" w14:textId="6C58BE6B" w:rsidR="00C371AD" w:rsidRPr="00717BAC"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5</w:t>
      </w:r>
      <w:r w:rsidR="00C371AD" w:rsidRPr="00717BAC">
        <w:rPr>
          <w:rFonts w:ascii="TimesNewRomanPSMT" w:hAnsi="TimesNewRomanPSMT" w:cs="TimesNewRomanPSMT"/>
          <w:b/>
          <w:sz w:val="24"/>
          <w:szCs w:val="24"/>
        </w:rPr>
        <w:t>. (Сх1) Зона сельскохозяйст</w:t>
      </w:r>
      <w:r>
        <w:rPr>
          <w:rFonts w:ascii="TimesNewRomanPSMT" w:hAnsi="TimesNewRomanPSMT" w:cs="TimesNewRomanPSMT"/>
          <w:b/>
          <w:sz w:val="24"/>
          <w:szCs w:val="24"/>
        </w:rPr>
        <w:t>в</w:t>
      </w:r>
      <w:r w:rsidR="00C371AD" w:rsidRPr="00717BAC">
        <w:rPr>
          <w:rFonts w:ascii="TimesNewRomanPSMT" w:hAnsi="TimesNewRomanPSMT" w:cs="TimesNewRomanPSMT"/>
          <w:b/>
          <w:sz w:val="24"/>
          <w:szCs w:val="24"/>
        </w:rPr>
        <w:t>енных угодий</w:t>
      </w:r>
    </w:p>
    <w:p w14:paraId="33FABC86"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351F3DD1" w14:textId="77777777" w:rsidR="00410293"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w:t>
      </w:r>
      <w:r w:rsidR="00F100F6" w:rsidRPr="00717BAC">
        <w:rPr>
          <w:rFonts w:ascii="TimesNewRomanPSMT" w:hAnsi="TimesNewRomanPSMT" w:cs="TimesNewRomanPSMT"/>
          <w:sz w:val="24"/>
          <w:szCs w:val="24"/>
        </w:rPr>
        <w:t xml:space="preserve">ние особо ценных земель для </w:t>
      </w:r>
      <w:r w:rsidR="00410293" w:rsidRPr="00717BAC">
        <w:rPr>
          <w:rFonts w:ascii="TimesNewRomanPSMT" w:hAnsi="TimesNewRomanPSMT" w:cs="TimesNewRomanPSMT"/>
          <w:sz w:val="24"/>
          <w:szCs w:val="24"/>
        </w:rPr>
        <w:t>производства сельскохозяйственной продукции</w:t>
      </w:r>
      <w:r w:rsidR="000575B9" w:rsidRPr="00717BAC">
        <w:rPr>
          <w:rFonts w:ascii="TimesNewRomanPSMT" w:hAnsi="TimesNewRomanPSMT" w:cs="TimesNewRomanPSMT"/>
          <w:sz w:val="24"/>
          <w:szCs w:val="24"/>
        </w:rPr>
        <w:t>;</w:t>
      </w:r>
    </w:p>
    <w:p w14:paraId="0A934C4D" w14:textId="77777777" w:rsidR="000575B9" w:rsidRPr="00717BAC" w:rsidRDefault="000575B9" w:rsidP="000575B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введение и регулярное осуществление контроля за использованием земель и </w:t>
      </w:r>
      <w:r w:rsidRPr="00717BAC">
        <w:rPr>
          <w:rFonts w:ascii="Times New Roman" w:eastAsia="Times New Roman" w:hAnsi="Times New Roman" w:cs="Times New Roman"/>
          <w:sz w:val="24"/>
          <w:szCs w:val="24"/>
        </w:rPr>
        <w:t>воспроизводству плодородия земель сельскохозяйственного назначения в соответствии с Федеральным законом № 101-ФЗ «О государственном регулировании обеспечения плодородия земель сельскохозяйственного назначения</w:t>
      </w:r>
      <w:r w:rsidR="00EA6B51" w:rsidRPr="00717BAC">
        <w:rPr>
          <w:rFonts w:ascii="Times New Roman" w:eastAsia="Times New Roman" w:hAnsi="Times New Roman" w:cs="Times New Roman"/>
          <w:sz w:val="24"/>
          <w:szCs w:val="24"/>
        </w:rPr>
        <w:t>»</w:t>
      </w:r>
      <w:r w:rsidRPr="00717BAC">
        <w:rPr>
          <w:rFonts w:ascii="Times New Roman" w:eastAsia="Times New Roman" w:hAnsi="Times New Roman" w:cs="Times New Roman"/>
          <w:sz w:val="24"/>
          <w:szCs w:val="24"/>
        </w:rPr>
        <w:t>;</w:t>
      </w:r>
    </w:p>
    <w:p w14:paraId="4FE2E37D" w14:textId="77777777" w:rsidR="000575B9" w:rsidRPr="00717BAC" w:rsidRDefault="000575B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строгое соблюдение ограничений по строительству на землях сельхозугодий в соответствии с нормами и законами РФ.</w:t>
      </w:r>
    </w:p>
    <w:p w14:paraId="4E3E111E" w14:textId="1AAEAB9E" w:rsidR="00410293" w:rsidRPr="00717BAC" w:rsidRDefault="008D4FD7" w:rsidP="00410293">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6</w:t>
      </w:r>
      <w:r w:rsidR="00410293" w:rsidRPr="00717BAC">
        <w:rPr>
          <w:rFonts w:ascii="TimesNewRomanPSMT" w:hAnsi="TimesNewRomanPSMT" w:cs="TimesNewRomanPSMT"/>
          <w:b/>
          <w:sz w:val="24"/>
          <w:szCs w:val="24"/>
        </w:rPr>
        <w:t>. (Сх2) Зона, занятая объектами сельскохозяйс</w:t>
      </w:r>
      <w:r w:rsidR="008A6A34">
        <w:rPr>
          <w:rFonts w:ascii="TimesNewRomanPSMT" w:hAnsi="TimesNewRomanPSMT" w:cs="TimesNewRomanPSMT"/>
          <w:b/>
          <w:sz w:val="24"/>
          <w:szCs w:val="24"/>
        </w:rPr>
        <w:t>т</w:t>
      </w:r>
      <w:r w:rsidR="00410293" w:rsidRPr="00717BAC">
        <w:rPr>
          <w:rFonts w:ascii="TimesNewRomanPSMT" w:hAnsi="TimesNewRomanPSMT" w:cs="TimesNewRomanPSMT"/>
          <w:b/>
          <w:sz w:val="24"/>
          <w:szCs w:val="24"/>
        </w:rPr>
        <w:t>венного назначения</w:t>
      </w:r>
    </w:p>
    <w:p w14:paraId="3E239C84" w14:textId="77777777" w:rsidR="00410293" w:rsidRPr="00717BAC" w:rsidRDefault="00410293" w:rsidP="00410293">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77384E04" w14:textId="77777777" w:rsidR="00C371AD" w:rsidRPr="00717BAC" w:rsidRDefault="00410293"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строительство, реконструкция объектов капитального строительства, связанных с производством и переработкой сельскохозяйственной продукции</w:t>
      </w:r>
      <w:r w:rsidR="00DF16F4" w:rsidRPr="00717BAC">
        <w:rPr>
          <w:rFonts w:ascii="TimesNewRomanPSMT" w:hAnsi="TimesNewRomanPSMT" w:cs="TimesNewRomanPSMT"/>
          <w:sz w:val="24"/>
          <w:szCs w:val="24"/>
        </w:rPr>
        <w:t>;</w:t>
      </w:r>
    </w:p>
    <w:p w14:paraId="4615D608" w14:textId="77777777" w:rsidR="00E77FB5" w:rsidRPr="00717BAC" w:rsidRDefault="00E77FB5"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ведение</w:t>
      </w:r>
      <w:r w:rsidR="00DF16F4" w:rsidRPr="00717BAC">
        <w:rPr>
          <w:rFonts w:ascii="TimesNewRomanPSMT" w:hAnsi="TimesNewRomanPSMT" w:cs="TimesNewRomanPSMT"/>
          <w:sz w:val="24"/>
          <w:szCs w:val="24"/>
        </w:rPr>
        <w:t xml:space="preserve"> гражданами </w:t>
      </w:r>
      <w:r w:rsidRPr="00717BAC">
        <w:rPr>
          <w:rFonts w:ascii="TimesNewRomanPSMT" w:hAnsi="TimesNewRomanPSMT" w:cs="TimesNewRomanPSMT"/>
          <w:sz w:val="24"/>
          <w:szCs w:val="24"/>
        </w:rPr>
        <w:t>животноводства.</w:t>
      </w:r>
    </w:p>
    <w:p w14:paraId="4EC0BE02" w14:textId="5E77F2F6" w:rsidR="00EA6B51" w:rsidRPr="00423DE3"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7</w:t>
      </w:r>
      <w:r w:rsidR="00ED776E" w:rsidRPr="00423DE3">
        <w:rPr>
          <w:rFonts w:ascii="TimesNewRomanPSMT" w:hAnsi="TimesNewRomanPSMT" w:cs="TimesNewRomanPSMT"/>
          <w:b/>
          <w:sz w:val="24"/>
          <w:szCs w:val="24"/>
        </w:rPr>
        <w:t xml:space="preserve">. (Сх3) </w:t>
      </w:r>
      <w:r w:rsidR="00423DE3" w:rsidRPr="00423DE3">
        <w:rPr>
          <w:rFonts w:ascii="TimesNewRomanPSMT" w:hAnsi="TimesNewRomanPSMT" w:cs="TimesNewRomanPSMT"/>
          <w:b/>
          <w:sz w:val="24"/>
          <w:szCs w:val="24"/>
        </w:rPr>
        <w:t xml:space="preserve">Зона ведения дачного хозяйства </w:t>
      </w:r>
    </w:p>
    <w:p w14:paraId="5346290B" w14:textId="77777777" w:rsidR="00ED776E" w:rsidRPr="00717BAC" w:rsidRDefault="00ED776E" w:rsidP="00ED776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5A16E6D" w14:textId="77777777" w:rsidR="00ED776E" w:rsidRPr="00717BAC" w:rsidRDefault="00ED776E" w:rsidP="00ED776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ведение гражданами садоводства, огородничества и дачного строительства.</w:t>
      </w:r>
    </w:p>
    <w:p w14:paraId="5D1626DC" w14:textId="77777777" w:rsidR="00ED776E" w:rsidRPr="00717BAC" w:rsidRDefault="00ED776E" w:rsidP="00ED776E">
      <w:pPr>
        <w:pStyle w:val="a3"/>
        <w:autoSpaceDE w:val="0"/>
        <w:autoSpaceDN w:val="0"/>
        <w:adjustRightInd w:val="0"/>
        <w:spacing w:after="0" w:line="240" w:lineRule="auto"/>
        <w:ind w:left="0"/>
        <w:jc w:val="both"/>
        <w:rPr>
          <w:rFonts w:ascii="TimesNewRomanPSMT" w:hAnsi="TimesNewRomanPSMT" w:cs="TimesNewRomanPSMT"/>
          <w:sz w:val="24"/>
          <w:szCs w:val="24"/>
        </w:rPr>
      </w:pPr>
      <w:r w:rsidRPr="00717BAC">
        <w:rPr>
          <w:rFonts w:ascii="TimesNewRomanPSMT" w:hAnsi="TimesNewRomanPSMT" w:cs="TimesNewRomanPSMT"/>
          <w:sz w:val="24"/>
          <w:szCs w:val="24"/>
        </w:rPr>
        <w:t>- упорядочение вопросов землепользования и застройки на территориях садоводческих (дачных) некоммерческих товариществ (СНТ);</w:t>
      </w:r>
    </w:p>
    <w:p w14:paraId="35DDA8E7" w14:textId="77777777" w:rsidR="00ED776E" w:rsidRPr="00717BAC" w:rsidRDefault="00ED776E" w:rsidP="00ED776E">
      <w:pPr>
        <w:pStyle w:val="ConsPlusTitle"/>
        <w:widowControl/>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b w:val="0"/>
          <w:sz w:val="24"/>
          <w:szCs w:val="24"/>
        </w:rPr>
        <w:t>приведение всех территорий и земельных участков СНТ в соответствие нормативам,</w:t>
      </w:r>
      <w:r>
        <w:rPr>
          <w:rFonts w:ascii="TimesNewRomanPSMT" w:hAnsi="TimesNewRomanPSMT" w:cs="TimesNewRomanPSMT"/>
          <w:b w:val="0"/>
          <w:sz w:val="24"/>
          <w:szCs w:val="24"/>
        </w:rPr>
        <w:t xml:space="preserve"> </w:t>
      </w:r>
      <w:r w:rsidRPr="00717BAC">
        <w:rPr>
          <w:rFonts w:ascii="TimesNewRomanPSMT" w:hAnsi="TimesNewRomanPSMT" w:cs="TimesNewRomanPSMT"/>
          <w:b w:val="0"/>
          <w:sz w:val="24"/>
          <w:szCs w:val="24"/>
        </w:rPr>
        <w:t xml:space="preserve">изложенным в Федеральном законе о садоводческих, огороднических и дачных некоммерческих объединениях граждан и </w:t>
      </w:r>
      <w:r w:rsidR="002F1B35" w:rsidRPr="002F1B35">
        <w:rPr>
          <w:rFonts w:ascii="Times New Roman" w:hAnsi="Times New Roman" w:cs="Times New Roman"/>
          <w:b w:val="0"/>
          <w:bCs w:val="0"/>
          <w:color w:val="2D2D2D"/>
          <w:spacing w:val="2"/>
          <w:sz w:val="24"/>
          <w:szCs w:val="24"/>
          <w:shd w:val="clear" w:color="auto" w:fill="FFFFFF"/>
        </w:rPr>
        <w:t>СП 53.13330.2010</w:t>
      </w:r>
      <w:r w:rsidR="00E71F19">
        <w:rPr>
          <w:rFonts w:ascii="Times New Roman" w:hAnsi="Times New Roman" w:cs="Times New Roman"/>
          <w:b w:val="0"/>
          <w:bCs w:val="0"/>
          <w:color w:val="2D2D2D"/>
          <w:spacing w:val="2"/>
          <w:sz w:val="24"/>
          <w:szCs w:val="24"/>
          <w:shd w:val="clear" w:color="auto" w:fill="FFFFFF"/>
        </w:rPr>
        <w:t xml:space="preserve"> (актуализированная редакция </w:t>
      </w:r>
      <w:r w:rsidR="00E71F19" w:rsidRPr="00717BAC">
        <w:rPr>
          <w:rFonts w:ascii="Times New Roman" w:hAnsi="Times New Roman" w:cs="Times New Roman"/>
          <w:b w:val="0"/>
          <w:sz w:val="24"/>
          <w:szCs w:val="24"/>
        </w:rPr>
        <w:t>СНиП 30-02-97</w:t>
      </w:r>
      <w:r w:rsidR="00E71F19" w:rsidRPr="002F1B35">
        <w:rPr>
          <w:rFonts w:ascii="Times New Roman" w:hAnsi="Times New Roman" w:cs="Times New Roman"/>
          <w:b w:val="0"/>
          <w:sz w:val="24"/>
          <w:szCs w:val="24"/>
        </w:rPr>
        <w:t>*</w:t>
      </w:r>
      <w:r w:rsidR="002F1B35" w:rsidRPr="002F1B35">
        <w:rPr>
          <w:rFonts w:ascii="Times New Roman" w:hAnsi="Times New Roman" w:cs="Times New Roman"/>
          <w:b w:val="0"/>
          <w:bCs w:val="0"/>
          <w:color w:val="2D2D2D"/>
          <w:spacing w:val="2"/>
          <w:sz w:val="24"/>
          <w:szCs w:val="24"/>
          <w:shd w:val="clear" w:color="auto" w:fill="FFFFFF"/>
        </w:rPr>
        <w:t>)</w:t>
      </w:r>
      <w:r w:rsidRPr="002F1B35">
        <w:rPr>
          <w:rFonts w:ascii="Times New Roman" w:hAnsi="Times New Roman" w:cs="Times New Roman"/>
          <w:sz w:val="24"/>
          <w:szCs w:val="24"/>
        </w:rPr>
        <w:t>.</w:t>
      </w:r>
    </w:p>
    <w:p w14:paraId="13A57DBD" w14:textId="6746C64B" w:rsidR="00C371AD" w:rsidRPr="00717BAC" w:rsidRDefault="000A0B95" w:rsidP="00C371AD">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8</w:t>
      </w:r>
      <w:r w:rsidR="00C371AD" w:rsidRPr="00717BAC">
        <w:rPr>
          <w:rFonts w:ascii="TimesNewRomanPS-BoldMT" w:hAnsi="TimesNewRomanPS-BoldMT" w:cs="TimesNewRomanPS-BoldMT"/>
          <w:b/>
          <w:bCs/>
          <w:sz w:val="24"/>
          <w:szCs w:val="24"/>
        </w:rPr>
        <w:t>. (Р</w:t>
      </w:r>
      <w:r>
        <w:rPr>
          <w:rFonts w:ascii="TimesNewRomanPS-BoldMT" w:hAnsi="TimesNewRomanPS-BoldMT" w:cs="TimesNewRomanPS-BoldMT"/>
          <w:b/>
          <w:bCs/>
          <w:sz w:val="24"/>
          <w:szCs w:val="24"/>
        </w:rPr>
        <w:t>1</w:t>
      </w:r>
      <w:r w:rsidR="00C371AD" w:rsidRPr="00717BAC">
        <w:rPr>
          <w:rFonts w:ascii="TimesNewRomanPS-BoldMT" w:hAnsi="TimesNewRomanPS-BoldMT" w:cs="TimesNewRomanPS-BoldMT"/>
          <w:b/>
          <w:bCs/>
          <w:sz w:val="24"/>
          <w:szCs w:val="24"/>
        </w:rPr>
        <w:t>) Зоны рекреационного назначения</w:t>
      </w:r>
      <w:r>
        <w:rPr>
          <w:rFonts w:ascii="TimesNewRomanPS-BoldMT" w:hAnsi="TimesNewRomanPS-BoldMT" w:cs="TimesNewRomanPS-BoldMT"/>
          <w:b/>
          <w:bCs/>
          <w:sz w:val="24"/>
          <w:szCs w:val="24"/>
        </w:rPr>
        <w:t xml:space="preserve"> </w:t>
      </w:r>
      <w:r w:rsidRPr="00F12B43">
        <w:rPr>
          <w:rFonts w:ascii="TimesNewRomanPS-BoldMT" w:hAnsi="TimesNewRomanPS-BoldMT" w:cs="TimesNewRomanPS-BoldMT"/>
          <w:b/>
          <w:bCs/>
          <w:sz w:val="24"/>
          <w:szCs w:val="24"/>
        </w:rPr>
        <w:t xml:space="preserve">мест общего пользования </w:t>
      </w:r>
      <w:r w:rsidRPr="00F12B43">
        <w:rPr>
          <w:rFonts w:ascii="TimesNewRomanPS-BoldMT" w:hAnsi="TimesNewRomanPS-BoldMT" w:cs="TimesNewRomanPS-BoldMT"/>
          <w:sz w:val="24"/>
          <w:szCs w:val="24"/>
        </w:rPr>
        <w:t>(городские леса, скверы, парки, бульвары, городские сады)</w:t>
      </w:r>
      <w:r w:rsidR="00C371AD" w:rsidRPr="00717BAC">
        <w:rPr>
          <w:rFonts w:ascii="TimesNewRomanPS-BoldMT" w:hAnsi="TimesNewRomanPS-BoldMT" w:cs="TimesNewRomanPS-BoldMT"/>
          <w:b/>
          <w:bCs/>
          <w:sz w:val="24"/>
          <w:szCs w:val="24"/>
        </w:rPr>
        <w:t>:</w:t>
      </w:r>
    </w:p>
    <w:p w14:paraId="4ED56AA4"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6C68EB25"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сохранение природного ландшафта, зеленых масс</w:t>
      </w:r>
      <w:r w:rsidR="00EA6B51" w:rsidRPr="00717BAC">
        <w:rPr>
          <w:rFonts w:ascii="TimesNewRomanPSMT" w:hAnsi="TimesNewRomanPSMT" w:cs="TimesNewRomanPSMT"/>
          <w:sz w:val="24"/>
          <w:szCs w:val="24"/>
        </w:rPr>
        <w:t>ивов в структуре населенных пунктов, обеспечивающих</w:t>
      </w:r>
      <w:r w:rsidRPr="00717BAC">
        <w:rPr>
          <w:rFonts w:ascii="TimesNewRomanPSMT" w:hAnsi="TimesNewRomanPSMT" w:cs="TimesNewRomanPSMT"/>
          <w:sz w:val="24"/>
          <w:szCs w:val="24"/>
        </w:rPr>
        <w:t xml:space="preserve"> баланс природных и застроенных территорий;</w:t>
      </w:r>
    </w:p>
    <w:p w14:paraId="1011D4EB"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сохранение, развитие и обустройство территорий, предназначенных для отдыха на открытом воздухе;</w:t>
      </w:r>
    </w:p>
    <w:p w14:paraId="1721F332"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объектов инженерной и транспортной инфраструктуры на основе</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существующих и вновь формируемых объектов.</w:t>
      </w:r>
    </w:p>
    <w:p w14:paraId="0C7B8502" w14:textId="616DDCEF" w:rsidR="00C371AD" w:rsidRDefault="00C371AD" w:rsidP="00E93A6A">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обслуживающей инфраструктуры, связанной с периодическими</w:t>
      </w:r>
      <w:r w:rsidR="00EA6B51" w:rsidRPr="00717BAC">
        <w:rPr>
          <w:rFonts w:ascii="TimesNewRomanPSMT" w:hAnsi="TimesNewRomanPSMT" w:cs="TimesNewRomanPSMT"/>
          <w:sz w:val="24"/>
          <w:szCs w:val="24"/>
        </w:rPr>
        <w:t xml:space="preserve"> и</w:t>
      </w:r>
      <w:r w:rsidRPr="00717BAC">
        <w:rPr>
          <w:rFonts w:ascii="TimesNewRomanPSMT" w:hAnsi="TimesNewRomanPSMT" w:cs="TimesNewRomanPSMT"/>
          <w:sz w:val="24"/>
          <w:szCs w:val="24"/>
        </w:rPr>
        <w:t xml:space="preserve"> </w:t>
      </w:r>
      <w:r w:rsidR="00EA6B51" w:rsidRPr="00717BAC">
        <w:rPr>
          <w:rFonts w:ascii="TimesNewRomanPSMT" w:hAnsi="TimesNewRomanPSMT" w:cs="TimesNewRomanPSMT"/>
          <w:sz w:val="24"/>
          <w:szCs w:val="24"/>
        </w:rPr>
        <w:t>(</w:t>
      </w:r>
      <w:r w:rsidRPr="00717BAC">
        <w:rPr>
          <w:rFonts w:ascii="TimesNewRomanPSMT" w:hAnsi="TimesNewRomanPSMT" w:cs="TimesNewRomanPSMT"/>
          <w:sz w:val="24"/>
          <w:szCs w:val="24"/>
        </w:rPr>
        <w:t>или</w:t>
      </w:r>
      <w:r w:rsidR="00EA6B51"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 постоянными посещениями г</w:t>
      </w:r>
      <w:r w:rsidR="006242DC">
        <w:rPr>
          <w:rFonts w:ascii="TimesNewRomanPSMT" w:hAnsi="TimesNewRomanPSMT" w:cs="TimesNewRomanPSMT"/>
          <w:sz w:val="24"/>
          <w:szCs w:val="24"/>
        </w:rPr>
        <w:t>раждан соответствующих объектов.</w:t>
      </w:r>
    </w:p>
    <w:p w14:paraId="210F0702" w14:textId="77777777" w:rsidR="006242DC" w:rsidRPr="00F12B43" w:rsidRDefault="006242DC" w:rsidP="006242DC">
      <w:pPr>
        <w:autoSpaceDE w:val="0"/>
        <w:autoSpaceDN w:val="0"/>
        <w:adjustRightInd w:val="0"/>
        <w:spacing w:after="0" w:line="240" w:lineRule="auto"/>
        <w:rPr>
          <w:rFonts w:ascii="TimesNewRomanPS-BoldMT" w:hAnsi="TimesNewRomanPS-BoldMT" w:cs="TimesNewRomanPS-BoldMT"/>
          <w:b/>
          <w:bCs/>
          <w:sz w:val="24"/>
          <w:szCs w:val="24"/>
        </w:rPr>
      </w:pPr>
      <w:r w:rsidRPr="006242DC">
        <w:rPr>
          <w:rFonts w:ascii="TimesNewRomanPSMT" w:hAnsi="TimesNewRomanPSMT" w:cs="TimesNewRomanPSMT"/>
          <w:b/>
          <w:sz w:val="24"/>
          <w:szCs w:val="24"/>
        </w:rPr>
        <w:t xml:space="preserve">9. </w:t>
      </w:r>
      <w:r>
        <w:rPr>
          <w:rFonts w:ascii="TimesNewRomanPSMT" w:hAnsi="TimesNewRomanPSMT" w:cs="TimesNewRomanPSMT"/>
          <w:b/>
          <w:sz w:val="24"/>
          <w:szCs w:val="24"/>
        </w:rPr>
        <w:t xml:space="preserve">(Р2) </w:t>
      </w:r>
      <w:r w:rsidRPr="00F12B43">
        <w:rPr>
          <w:rFonts w:ascii="TimesNewRomanPS-BoldMT" w:hAnsi="TimesNewRomanPS-BoldMT" w:cs="TimesNewRomanPS-BoldMT"/>
          <w:b/>
          <w:bCs/>
          <w:sz w:val="24"/>
          <w:szCs w:val="24"/>
        </w:rPr>
        <w:t>Зоны рекреационного назначения водных объектов:</w:t>
      </w:r>
    </w:p>
    <w:p w14:paraId="6C23885F" w14:textId="77777777"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Цели выделения:</w:t>
      </w:r>
    </w:p>
    <w:p w14:paraId="2A338865" w14:textId="77777777"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 сохранение природного ландшафта, зеленых массивов в структуре населенных пунктов, обеспечивающих баланс природных и застроенных территорий;</w:t>
      </w:r>
    </w:p>
    <w:p w14:paraId="1604431E" w14:textId="3D150A1C"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 сохранение, развитие и обустройство территорий, предназначенных д</w:t>
      </w:r>
      <w:r w:rsidR="006A46BF">
        <w:rPr>
          <w:rFonts w:ascii="TimesNewRomanPSMT" w:hAnsi="TimesNewRomanPSMT" w:cs="TimesNewRomanPSMT"/>
          <w:sz w:val="24"/>
          <w:szCs w:val="24"/>
        </w:rPr>
        <w:t>ля отдыха возле водных объектов.</w:t>
      </w:r>
    </w:p>
    <w:p w14:paraId="79AA47E8" w14:textId="77777777" w:rsidR="00C371AD" w:rsidRPr="00717BAC" w:rsidRDefault="00423DE3" w:rsidP="00C371A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10</w:t>
      </w:r>
      <w:r w:rsidR="00C371AD" w:rsidRPr="00717BAC">
        <w:rPr>
          <w:rFonts w:ascii="TimesNewRomanPS-BoldMT" w:hAnsi="TimesNewRomanPS-BoldMT" w:cs="TimesNewRomanPS-BoldMT"/>
          <w:b/>
          <w:bCs/>
          <w:sz w:val="24"/>
          <w:szCs w:val="24"/>
        </w:rPr>
        <w:t>. (Сп1) Зоны специального назначения, связанные с захоронениями:</w:t>
      </w:r>
    </w:p>
    <w:p w14:paraId="1495999A"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A32686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для обеспечения правовых условий деятельности объектов, размещение которых</w:t>
      </w:r>
    </w:p>
    <w:p w14:paraId="0ADC583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недопустимо на территориях других зон, в соответствии с типами объектов, указанными в</w:t>
      </w:r>
      <w:r w:rsidR="00627CAA"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наименовании зон;</w:t>
      </w:r>
    </w:p>
    <w:p w14:paraId="4231082D"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обеспечение существующих и вновь формируемых объектов необходимой обслуживающей инфраструктурой.</w:t>
      </w:r>
    </w:p>
    <w:p w14:paraId="6E138A26" w14:textId="77777777" w:rsidR="00C371AD" w:rsidRPr="00717BAC" w:rsidRDefault="00410293" w:rsidP="00C371AD">
      <w:pPr>
        <w:autoSpaceDE w:val="0"/>
        <w:autoSpaceDN w:val="0"/>
        <w:adjustRightInd w:val="0"/>
        <w:spacing w:after="0" w:line="240" w:lineRule="auto"/>
        <w:jc w:val="both"/>
        <w:rPr>
          <w:rFonts w:ascii="TimesNewRomanPSMT" w:hAnsi="TimesNewRomanPSMT" w:cs="TimesNewRomanPSMT"/>
          <w:b/>
          <w:sz w:val="24"/>
          <w:szCs w:val="24"/>
        </w:rPr>
      </w:pPr>
      <w:r w:rsidRPr="00717BAC">
        <w:rPr>
          <w:rFonts w:ascii="TimesNewRomanPSMT" w:hAnsi="TimesNewRomanPSMT" w:cs="TimesNewRomanPSMT"/>
          <w:b/>
          <w:sz w:val="24"/>
          <w:szCs w:val="24"/>
        </w:rPr>
        <w:t>1</w:t>
      </w:r>
      <w:r w:rsidR="00423DE3">
        <w:rPr>
          <w:rFonts w:ascii="TimesNewRomanPSMT" w:hAnsi="TimesNewRomanPSMT" w:cs="TimesNewRomanPSMT"/>
          <w:b/>
          <w:sz w:val="24"/>
          <w:szCs w:val="24"/>
        </w:rPr>
        <w:t>1</w:t>
      </w:r>
      <w:r w:rsidR="00C371AD" w:rsidRPr="00717BAC">
        <w:rPr>
          <w:rFonts w:ascii="TimesNewRomanPSMT" w:hAnsi="TimesNewRomanPSMT" w:cs="TimesNewRomanPSMT"/>
          <w:b/>
          <w:sz w:val="24"/>
          <w:szCs w:val="24"/>
        </w:rPr>
        <w:t>. Зона иного назначения, в соответствии с местными условиями (территория общего пользования):</w:t>
      </w:r>
    </w:p>
    <w:p w14:paraId="7EA7D1E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072CA619" w14:textId="77777777" w:rsidR="00C371AD" w:rsidRPr="00717BAC" w:rsidRDefault="00C51DA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обустройство</w:t>
      </w:r>
      <w:r w:rsidR="00C144C6" w:rsidRPr="00717BAC">
        <w:rPr>
          <w:rFonts w:ascii="TimesNewRomanPSMT" w:hAnsi="TimesNewRomanPSMT" w:cs="TimesNewRomanPSMT"/>
          <w:sz w:val="24"/>
          <w:szCs w:val="24"/>
        </w:rPr>
        <w:t xml:space="preserve"> улично-дорожной</w:t>
      </w:r>
      <w:r w:rsidR="00C371AD" w:rsidRPr="00717BAC">
        <w:rPr>
          <w:rFonts w:ascii="TimesNewRomanPSMT" w:hAnsi="TimesNewRomanPSMT" w:cs="TimesNewRomanPSMT"/>
          <w:sz w:val="24"/>
          <w:szCs w:val="24"/>
        </w:rPr>
        <w:t xml:space="preserve"> сети</w:t>
      </w:r>
      <w:r w:rsidR="00627CAA" w:rsidRPr="00717BAC">
        <w:rPr>
          <w:rFonts w:ascii="TimesNewRomanPSMT" w:hAnsi="TimesNewRomanPSMT" w:cs="TimesNewRomanPSMT"/>
          <w:sz w:val="24"/>
          <w:szCs w:val="24"/>
        </w:rPr>
        <w:t xml:space="preserve"> и</w:t>
      </w:r>
      <w:r w:rsidR="00C371AD" w:rsidRPr="00717BAC">
        <w:rPr>
          <w:rFonts w:ascii="TimesNewRomanPSMT" w:hAnsi="TimesNewRomanPSMT" w:cs="TimesNewRomanPSMT"/>
          <w:sz w:val="24"/>
          <w:szCs w:val="24"/>
        </w:rPr>
        <w:t xml:space="preserve"> инженерных коммуникаций;</w:t>
      </w:r>
    </w:p>
    <w:p w14:paraId="56ECC773" w14:textId="77777777" w:rsidR="00E06A79" w:rsidRPr="00717BAC" w:rsidRDefault="00E06A7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создание пожарных водоемов;</w:t>
      </w:r>
    </w:p>
    <w:p w14:paraId="54AC73B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благоустройство и о</w:t>
      </w:r>
      <w:r w:rsidR="00E06A79" w:rsidRPr="00717BAC">
        <w:rPr>
          <w:rFonts w:ascii="TimesNewRomanPSMT" w:hAnsi="TimesNewRomanPSMT" w:cs="TimesNewRomanPSMT"/>
          <w:sz w:val="24"/>
          <w:szCs w:val="24"/>
        </w:rPr>
        <w:t xml:space="preserve">зеленение улиц, </w:t>
      </w:r>
      <w:r w:rsidR="00C51DA9" w:rsidRPr="00717BAC">
        <w:rPr>
          <w:rFonts w:ascii="TimesNewRomanPSMT" w:hAnsi="TimesNewRomanPSMT" w:cs="TimesNewRomanPSMT"/>
          <w:sz w:val="24"/>
          <w:szCs w:val="24"/>
        </w:rPr>
        <w:t>площадей</w:t>
      </w:r>
      <w:r w:rsidR="00E06A79" w:rsidRPr="00717BAC">
        <w:rPr>
          <w:rFonts w:ascii="TimesNewRomanPSMT" w:hAnsi="TimesNewRomanPSMT" w:cs="TimesNewRomanPSMT"/>
          <w:sz w:val="24"/>
          <w:szCs w:val="24"/>
        </w:rPr>
        <w:t xml:space="preserve"> и территорий, не занятых земельными участками</w:t>
      </w:r>
      <w:r w:rsidR="007E12BA" w:rsidRPr="00717BAC">
        <w:rPr>
          <w:rFonts w:ascii="TimesNewRomanPSMT" w:hAnsi="TimesNewRomanPSMT" w:cs="TimesNewRomanPSMT"/>
          <w:sz w:val="24"/>
          <w:szCs w:val="24"/>
        </w:rPr>
        <w:t xml:space="preserve"> в населенных пунктах</w:t>
      </w:r>
      <w:r w:rsidR="00C51DA9" w:rsidRPr="00717BAC">
        <w:rPr>
          <w:rFonts w:ascii="TimesNewRomanPSMT" w:hAnsi="TimesNewRomanPSMT" w:cs="TimesNewRomanPSMT"/>
          <w:sz w:val="24"/>
          <w:szCs w:val="24"/>
        </w:rPr>
        <w:t>;</w:t>
      </w:r>
    </w:p>
    <w:p w14:paraId="76E05E17" w14:textId="77777777" w:rsidR="00C51DA9" w:rsidRPr="00717BAC" w:rsidRDefault="00C51DA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организация мест отдыха</w:t>
      </w:r>
      <w:r w:rsidR="00C144C6" w:rsidRPr="00717BAC">
        <w:rPr>
          <w:rFonts w:ascii="TimesNewRomanPSMT" w:hAnsi="TimesNewRomanPSMT" w:cs="TimesNewRomanPSMT"/>
          <w:sz w:val="24"/>
          <w:szCs w:val="24"/>
        </w:rPr>
        <w:t xml:space="preserve"> (вне рекреационных зон)</w:t>
      </w:r>
      <w:r w:rsidRPr="00717BAC">
        <w:rPr>
          <w:rFonts w:ascii="TimesNewRomanPSMT" w:hAnsi="TimesNewRomanPSMT" w:cs="TimesNewRomanPSMT"/>
          <w:sz w:val="24"/>
          <w:szCs w:val="24"/>
        </w:rPr>
        <w:t xml:space="preserve"> для жителей населенных пунктов в шаговой</w:t>
      </w:r>
      <w:r w:rsidR="00E06A79" w:rsidRPr="00717BAC">
        <w:rPr>
          <w:rFonts w:ascii="TimesNewRomanPSMT" w:hAnsi="TimesNewRomanPSMT" w:cs="TimesNewRomanPSMT"/>
          <w:sz w:val="24"/>
          <w:szCs w:val="24"/>
        </w:rPr>
        <w:t xml:space="preserve"> доступности (детские и спортивные площадки, прогулочные тропинки и велодорожки, благоустроенные пляжи (при наличии водоема) и т.п.).</w:t>
      </w:r>
    </w:p>
    <w:p w14:paraId="1886890D" w14:textId="77777777" w:rsidR="00C371AD" w:rsidRPr="00717BAC" w:rsidRDefault="00234EEF" w:rsidP="00AE7DBE">
      <w:pPr>
        <w:pStyle w:val="2"/>
      </w:pPr>
      <w:bookmarkStart w:id="124" w:name="_Статья_39._Градостроительные"/>
      <w:bookmarkStart w:id="125" w:name="_Toc100216978"/>
      <w:bookmarkEnd w:id="124"/>
      <w:r w:rsidRPr="00717BAC">
        <w:t xml:space="preserve">Статья </w:t>
      </w:r>
      <w:r w:rsidR="00301D5C">
        <w:t>3</w:t>
      </w:r>
      <w:r w:rsidR="00A65A7F">
        <w:t>6</w:t>
      </w:r>
      <w:r w:rsidR="00C371AD" w:rsidRPr="00717BAC">
        <w:t>. Градостроительные регламенты в части разрешенного</w:t>
      </w:r>
      <w:r w:rsidR="00AE7DBE">
        <w:t xml:space="preserve"> </w:t>
      </w:r>
      <w:r w:rsidR="00C371AD" w:rsidRPr="00717BAC">
        <w:t>использования земельных участков и объектов капитального строительства</w:t>
      </w:r>
      <w:bookmarkEnd w:id="125"/>
    </w:p>
    <w:p w14:paraId="7C447263"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Применительно к поименованным в </w:t>
      </w:r>
      <w:hyperlink w:anchor="_Статья_35._Территориальные" w:history="1">
        <w:r w:rsidR="00005840" w:rsidRPr="00005840">
          <w:rPr>
            <w:rStyle w:val="af1"/>
            <w:rFonts w:ascii="TimesNewRomanPSMT" w:hAnsi="TimesNewRomanPSMT" w:cs="TimesNewRomanPSMT"/>
            <w:i/>
            <w:color w:val="0070C0"/>
            <w:sz w:val="24"/>
            <w:szCs w:val="24"/>
            <w:u w:val="single"/>
          </w:rPr>
          <w:t>статье 35</w:t>
        </w:r>
      </w:hyperlink>
      <w:r w:rsidR="00522242" w:rsidRPr="004B7930">
        <w:rPr>
          <w:rFonts w:ascii="TimesNewRomanPSMT" w:hAnsi="TimesNewRomanPSMT" w:cs="TimesNewRomanPSMT"/>
          <w:sz w:val="24"/>
          <w:szCs w:val="24"/>
        </w:rPr>
        <w:t xml:space="preserve"> и </w:t>
      </w:r>
      <w:hyperlink w:anchor="_Статья_41._Перечень" w:history="1">
        <w:r w:rsidR="00005840" w:rsidRPr="00005840">
          <w:rPr>
            <w:rStyle w:val="af1"/>
            <w:rFonts w:ascii="TimesNewRomanPSMT" w:hAnsi="TimesNewRomanPSMT" w:cs="TimesNewRomanPSMT"/>
            <w:i/>
            <w:color w:val="0070C0"/>
            <w:sz w:val="24"/>
            <w:szCs w:val="24"/>
            <w:u w:val="single"/>
          </w:rPr>
          <w:t>38</w:t>
        </w:r>
      </w:hyperlink>
      <w:r w:rsidRPr="004B7930">
        <w:rPr>
          <w:rFonts w:ascii="TimesNewRomanPSMT" w:hAnsi="TimesNewRomanPSMT" w:cs="TimesNewRomanPSMT"/>
          <w:sz w:val="24"/>
          <w:szCs w:val="24"/>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14:paraId="68E548C8"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а) основные разрешенные виды использования земельных участков и объектов капитального строительства;</w:t>
      </w:r>
    </w:p>
    <w:p w14:paraId="3F261492"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2EFFECE"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в) условно разрешенные виды использования земельных участков и объектов капитального строительства.</w:t>
      </w:r>
    </w:p>
    <w:p w14:paraId="3C0EEF8A"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14:paraId="24085EA5"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14:paraId="7023ADCA"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w:t>
      </w:r>
      <w:r w:rsidR="003F45F9" w:rsidRPr="004B7930">
        <w:rPr>
          <w:rFonts w:ascii="TimesNewRomanPSMT" w:hAnsi="TimesNewRomanPSMT" w:cs="TimesNewRomanPSMT"/>
          <w:sz w:val="24"/>
          <w:szCs w:val="24"/>
        </w:rPr>
        <w:t xml:space="preserve"> </w:t>
      </w:r>
      <w:hyperlink w:anchor="_Статья_17._Порядок" w:tgtFrame="_blank" w:history="1">
        <w:r w:rsidR="00005840">
          <w:rPr>
            <w:rStyle w:val="af1"/>
            <w:rFonts w:ascii="TimesNewRomanPSMT" w:hAnsi="TimesNewRomanPSMT" w:cs="TimesNewRomanPSMT"/>
            <w:i/>
            <w:color w:val="0070C0"/>
            <w:sz w:val="24"/>
            <w:szCs w:val="24"/>
            <w:u w:val="single"/>
          </w:rPr>
          <w:t>статья 17</w:t>
        </w:r>
      </w:hyperlink>
      <w:r w:rsidRPr="004B7930">
        <w:rPr>
          <w:rFonts w:ascii="TimesNewRomanPSMT" w:hAnsi="TimesNewRomanPSMT" w:cs="TimesNewRomanPSMT"/>
          <w:sz w:val="24"/>
          <w:szCs w:val="24"/>
        </w:rPr>
        <w:t>.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14:paraId="23CF1406"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14:paraId="5A3FE48C"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14:paraId="602FBBCE"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lastRenderedPageBreak/>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w:t>
      </w:r>
      <w:r w:rsidR="007E12BA" w:rsidRPr="004B7930">
        <w:rPr>
          <w:rFonts w:ascii="TimesNewRomanPSMT" w:hAnsi="TimesNewRomanPSMT" w:cs="TimesNewRomanPSMT"/>
          <w:sz w:val="24"/>
          <w:szCs w:val="24"/>
        </w:rPr>
        <w:t xml:space="preserve"> представляет Администрация МО СП д. </w:t>
      </w:r>
      <w:proofErr w:type="spellStart"/>
      <w:r w:rsidR="007E12BA" w:rsidRPr="004B7930">
        <w:rPr>
          <w:rFonts w:ascii="TimesNewRomanPSMT" w:hAnsi="TimesNewRomanPSMT" w:cs="TimesNewRomanPSMT"/>
          <w:sz w:val="24"/>
          <w:szCs w:val="24"/>
        </w:rPr>
        <w:t>Асеньевское</w:t>
      </w:r>
      <w:proofErr w:type="spellEnd"/>
      <w:r w:rsidRPr="004B7930">
        <w:rPr>
          <w:rFonts w:ascii="TimesNewRomanPSMT" w:hAnsi="TimesNewRomanPSMT" w:cs="TimesNewRomanPSMT"/>
          <w:sz w:val="24"/>
          <w:szCs w:val="24"/>
        </w:rPr>
        <w:t>.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14:paraId="2244ABB9"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3F7CA289"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размеры (в том числе площадь) земельных участков;</w:t>
      </w:r>
    </w:p>
    <w:p w14:paraId="2B7442CE"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отступы строений (основных и вспомогательных) от границ земельных участков;</w:t>
      </w:r>
    </w:p>
    <w:p w14:paraId="263394EE"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противопожарные просветы между строениями (основными и вспомогательными);</w:t>
      </w:r>
    </w:p>
    <w:p w14:paraId="23E53BDD"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bCs/>
          <w:sz w:val="24"/>
          <w:szCs w:val="24"/>
        </w:rPr>
        <w:t>требования к высоте строений (основных и вспомогательных), оформлению фасадов и ограждений, формирующих городскую среду;</w:t>
      </w:r>
    </w:p>
    <w:p w14:paraId="2C36591D"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численные характеристики использования поверхности земельного участка.</w:t>
      </w:r>
    </w:p>
    <w:p w14:paraId="3C05807B" w14:textId="77777777" w:rsidR="00C371AD" w:rsidRDefault="00C371AD" w:rsidP="00C371AD">
      <w:pPr>
        <w:autoSpaceDE w:val="0"/>
        <w:autoSpaceDN w:val="0"/>
        <w:adjustRightInd w:val="0"/>
        <w:spacing w:after="0" w:line="240" w:lineRule="auto"/>
        <w:ind w:firstLine="720"/>
        <w:jc w:val="both"/>
        <w:rPr>
          <w:rFonts w:ascii="Times New Roman" w:hAnsi="Times New Roman" w:cs="Times New Roman"/>
          <w:sz w:val="24"/>
          <w:szCs w:val="24"/>
        </w:rPr>
      </w:pPr>
      <w:r w:rsidRPr="004B7930">
        <w:rPr>
          <w:rFonts w:ascii="Times New Roman" w:hAnsi="Times New Roman"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3A1ECB72" w14:textId="77777777" w:rsidR="00EF4313" w:rsidRPr="00717BAC" w:rsidRDefault="00EF4313" w:rsidP="00C371AD">
      <w:pPr>
        <w:autoSpaceDE w:val="0"/>
        <w:autoSpaceDN w:val="0"/>
        <w:adjustRightInd w:val="0"/>
        <w:spacing w:after="0" w:line="240" w:lineRule="auto"/>
        <w:ind w:firstLine="720"/>
        <w:jc w:val="both"/>
        <w:rPr>
          <w:rFonts w:ascii="Times New Roman" w:hAnsi="Times New Roman" w:cs="Times New Roman"/>
          <w:sz w:val="24"/>
          <w:szCs w:val="24"/>
        </w:rPr>
      </w:pPr>
    </w:p>
    <w:p w14:paraId="4A6FA94F" w14:textId="77777777" w:rsidR="00522242" w:rsidRPr="00717BAC" w:rsidRDefault="0034447D" w:rsidP="0052224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Таблица </w:t>
      </w:r>
      <w:r w:rsidR="00D519DF">
        <w:rPr>
          <w:rFonts w:ascii="TimesNewRomanPS-BoldMT" w:hAnsi="TimesNewRomanPS-BoldMT" w:cs="TimesNewRomanPS-BoldMT"/>
          <w:b/>
          <w:bCs/>
          <w:sz w:val="24"/>
          <w:szCs w:val="24"/>
        </w:rPr>
        <w:t>1</w:t>
      </w:r>
    </w:p>
    <w:p w14:paraId="38BF0DD2" w14:textId="77777777" w:rsidR="00522242" w:rsidRPr="00717BAC" w:rsidRDefault="00522242" w:rsidP="00522242">
      <w:pPr>
        <w:autoSpaceDE w:val="0"/>
        <w:autoSpaceDN w:val="0"/>
        <w:adjustRightInd w:val="0"/>
        <w:spacing w:after="0" w:line="240" w:lineRule="auto"/>
        <w:jc w:val="both"/>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Основные, вспомогательные и условно разрешенные виды использования земельных участков жилых зон.</w:t>
      </w:r>
    </w:p>
    <w:p w14:paraId="14820E21" w14:textId="77777777"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5C64BD7C" w14:textId="77777777"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1FC6326A" w14:textId="77777777" w:rsidR="00522242" w:rsidRPr="00717BAC"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1188C35C" w14:textId="77777777" w:rsidR="00B15059" w:rsidRPr="00D11835" w:rsidRDefault="00B15059" w:rsidP="00B15059">
      <w:pPr>
        <w:widowControl w:val="0"/>
        <w:autoSpaceDE w:val="0"/>
        <w:autoSpaceDN w:val="0"/>
        <w:adjustRightInd w:val="0"/>
        <w:spacing w:after="0" w:line="240" w:lineRule="auto"/>
        <w:jc w:val="both"/>
        <w:rPr>
          <w:rFonts w:ascii="Times New Roman" w:eastAsia="Calibri" w:hAnsi="Times New Roman" w:cs="Times New Roman"/>
          <w:color w:val="3366FF"/>
          <w:sz w:val="24"/>
          <w:szCs w:val="24"/>
        </w:rPr>
      </w:pPr>
    </w:p>
    <w:p w14:paraId="46BB5266" w14:textId="77777777" w:rsidR="00B15059" w:rsidRPr="00D11835" w:rsidRDefault="00B15059"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D11835">
        <w:rPr>
          <w:rFonts w:ascii="Times New Roman" w:eastAsia="Times New Roman" w:hAnsi="Times New Roman" w:cs="Times New Roman"/>
          <w:sz w:val="24"/>
          <w:szCs w:val="24"/>
        </w:rPr>
        <w:t>Таблица 1</w:t>
      </w:r>
    </w:p>
    <w:tbl>
      <w:tblPr>
        <w:tblW w:w="1008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2"/>
        <w:gridCol w:w="8"/>
        <w:gridCol w:w="6120"/>
        <w:gridCol w:w="360"/>
        <w:gridCol w:w="540"/>
        <w:gridCol w:w="540"/>
        <w:gridCol w:w="540"/>
        <w:gridCol w:w="540"/>
      </w:tblGrid>
      <w:tr w:rsidR="00B15059" w:rsidRPr="00D11835" w14:paraId="3DFD4B0A" w14:textId="77777777" w:rsidTr="00B15059">
        <w:trPr>
          <w:trHeight w:val="233"/>
        </w:trPr>
        <w:tc>
          <w:tcPr>
            <w:tcW w:w="8460" w:type="dxa"/>
            <w:gridSpan w:val="5"/>
          </w:tcPr>
          <w:p w14:paraId="1B54F2D1" w14:textId="77777777" w:rsidR="00B15059" w:rsidRPr="00D11835" w:rsidRDefault="00B15059" w:rsidP="00B15059">
            <w:pPr>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Виды разрешенного использования земельного участка</w:t>
            </w:r>
          </w:p>
        </w:tc>
        <w:tc>
          <w:tcPr>
            <w:tcW w:w="1620" w:type="dxa"/>
            <w:gridSpan w:val="3"/>
          </w:tcPr>
          <w:p w14:paraId="24F3F4A6"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Виды</w:t>
            </w:r>
          </w:p>
        </w:tc>
      </w:tr>
      <w:tr w:rsidR="00B15059" w:rsidRPr="00D11835" w14:paraId="5AA9120C" w14:textId="77777777" w:rsidTr="00B15059">
        <w:trPr>
          <w:trHeight w:val="228"/>
        </w:trPr>
        <w:tc>
          <w:tcPr>
            <w:tcW w:w="1432" w:type="dxa"/>
            <w:vMerge w:val="restart"/>
          </w:tcPr>
          <w:p w14:paraId="39348418"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Наименование вида </w:t>
            </w:r>
          </w:p>
        </w:tc>
        <w:tc>
          <w:tcPr>
            <w:tcW w:w="6488" w:type="dxa"/>
            <w:gridSpan w:val="3"/>
          </w:tcPr>
          <w:p w14:paraId="2EBC4ECF"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Описание </w:t>
            </w:r>
          </w:p>
        </w:tc>
        <w:tc>
          <w:tcPr>
            <w:tcW w:w="540" w:type="dxa"/>
            <w:vMerge w:val="restart"/>
          </w:tcPr>
          <w:p w14:paraId="0928169F"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proofErr w:type="spellStart"/>
            <w:r w:rsidRPr="00D11835">
              <w:rPr>
                <w:rFonts w:ascii="Times New Roman" w:eastAsia="Times New Roman" w:hAnsi="Times New Roman" w:cs="Times New Roman"/>
                <w:sz w:val="18"/>
                <w:szCs w:val="18"/>
              </w:rPr>
              <w:t>окод</w:t>
            </w:r>
            <w:proofErr w:type="spellEnd"/>
            <w:r w:rsidRPr="00D11835">
              <w:rPr>
                <w:rFonts w:ascii="Times New Roman" w:eastAsia="Times New Roman" w:hAnsi="Times New Roman" w:cs="Times New Roman"/>
                <w:sz w:val="18"/>
                <w:szCs w:val="18"/>
              </w:rPr>
              <w:t xml:space="preserve"> </w:t>
            </w:r>
          </w:p>
        </w:tc>
        <w:tc>
          <w:tcPr>
            <w:tcW w:w="540" w:type="dxa"/>
            <w:vMerge w:val="restart"/>
          </w:tcPr>
          <w:p w14:paraId="61F886CF"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О</w:t>
            </w:r>
          </w:p>
        </w:tc>
        <w:tc>
          <w:tcPr>
            <w:tcW w:w="540" w:type="dxa"/>
            <w:vMerge w:val="restart"/>
          </w:tcPr>
          <w:p w14:paraId="1658A41E"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w:t>
            </w:r>
          </w:p>
        </w:tc>
        <w:tc>
          <w:tcPr>
            <w:tcW w:w="540" w:type="dxa"/>
            <w:vMerge w:val="restart"/>
          </w:tcPr>
          <w:p w14:paraId="619CE278"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У </w:t>
            </w:r>
          </w:p>
        </w:tc>
      </w:tr>
      <w:tr w:rsidR="00B15059" w:rsidRPr="00D11835" w14:paraId="6079250F" w14:textId="77777777" w:rsidTr="00B15059">
        <w:trPr>
          <w:trHeight w:val="20"/>
        </w:trPr>
        <w:tc>
          <w:tcPr>
            <w:tcW w:w="1432" w:type="dxa"/>
            <w:vMerge/>
          </w:tcPr>
          <w:p w14:paraId="23264B40"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488" w:type="dxa"/>
            <w:gridSpan w:val="3"/>
          </w:tcPr>
          <w:p w14:paraId="0F21978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40" w:type="dxa"/>
            <w:vMerge/>
          </w:tcPr>
          <w:p w14:paraId="16BE5E73"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p>
        </w:tc>
        <w:tc>
          <w:tcPr>
            <w:tcW w:w="540" w:type="dxa"/>
            <w:vMerge/>
          </w:tcPr>
          <w:p w14:paraId="203A1DCC"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c>
          <w:tcPr>
            <w:tcW w:w="540" w:type="dxa"/>
            <w:vMerge/>
          </w:tcPr>
          <w:p w14:paraId="7095E18A"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c>
          <w:tcPr>
            <w:tcW w:w="540" w:type="dxa"/>
            <w:vMerge/>
          </w:tcPr>
          <w:p w14:paraId="40FA6172"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r>
      <w:tr w:rsidR="00B15059" w:rsidRPr="00D11835" w14:paraId="34A43D08" w14:textId="77777777" w:rsidTr="00B15059">
        <w:trPr>
          <w:cantSplit/>
          <w:trHeight w:val="999"/>
        </w:trPr>
        <w:tc>
          <w:tcPr>
            <w:tcW w:w="1432" w:type="dxa"/>
          </w:tcPr>
          <w:p w14:paraId="228F97B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Сельскохозяйственное использование</w:t>
            </w:r>
          </w:p>
        </w:tc>
        <w:tc>
          <w:tcPr>
            <w:tcW w:w="6488" w:type="dxa"/>
            <w:gridSpan w:val="3"/>
          </w:tcPr>
          <w:p w14:paraId="79BB936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сельского хозяйства.</w:t>
            </w:r>
          </w:p>
          <w:p w14:paraId="2C12CD6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 том числе размещение зданий и сооружений, используемых для хранения и переработки сельскохозяйственной продукции</w:t>
            </w:r>
          </w:p>
          <w:p w14:paraId="685ED3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выращиванием сельскохозяйственных культур.</w:t>
            </w:r>
          </w:p>
        </w:tc>
        <w:tc>
          <w:tcPr>
            <w:tcW w:w="540" w:type="dxa"/>
          </w:tcPr>
          <w:p w14:paraId="18DE92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w:t>
            </w:r>
          </w:p>
        </w:tc>
        <w:tc>
          <w:tcPr>
            <w:tcW w:w="540" w:type="dxa"/>
          </w:tcPr>
          <w:p w14:paraId="2D9A1BC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 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p w14:paraId="0C28052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p>
        </w:tc>
        <w:tc>
          <w:tcPr>
            <w:tcW w:w="540" w:type="dxa"/>
          </w:tcPr>
          <w:p w14:paraId="765944B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9ADDA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D11835">
              <w:rPr>
                <w:rFonts w:ascii="Times New Roman" w:eastAsia="Times New Roman" w:hAnsi="Times New Roman" w:cs="Times New Roman"/>
                <w:sz w:val="18"/>
                <w:szCs w:val="18"/>
              </w:rPr>
              <w:t>Т</w:t>
            </w:r>
          </w:p>
        </w:tc>
        <w:tc>
          <w:tcPr>
            <w:tcW w:w="540" w:type="dxa"/>
          </w:tcPr>
          <w:p w14:paraId="7DAEC40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F537A3D" w14:textId="77777777" w:rsidTr="00B15059">
        <w:trPr>
          <w:cantSplit/>
          <w:trHeight w:val="889"/>
        </w:trPr>
        <w:tc>
          <w:tcPr>
            <w:tcW w:w="1432" w:type="dxa"/>
          </w:tcPr>
          <w:p w14:paraId="1BC61DC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Растениеводство</w:t>
            </w:r>
          </w:p>
        </w:tc>
        <w:tc>
          <w:tcPr>
            <w:tcW w:w="6488" w:type="dxa"/>
            <w:gridSpan w:val="3"/>
          </w:tcPr>
          <w:p w14:paraId="1A70DB7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выращиванием сельскохозяйственных культур.</w:t>
            </w:r>
          </w:p>
          <w:p w14:paraId="769F65D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17" w:history="1">
              <w:r w:rsidRPr="00D11835">
                <w:rPr>
                  <w:rFonts w:ascii="Times New Roman" w:eastAsia="Times New Roman" w:hAnsi="Times New Roman" w:cs="Times New Roman"/>
                  <w:color w:val="000000"/>
                  <w:sz w:val="18"/>
                  <w:szCs w:val="18"/>
                </w:rPr>
                <w:t>кодами 1.2</w:t>
              </w:r>
            </w:hyperlink>
            <w:r w:rsidRPr="00D11835">
              <w:rPr>
                <w:rFonts w:ascii="Times New Roman" w:eastAsia="Times New Roman" w:hAnsi="Times New Roman" w:cs="Times New Roman"/>
                <w:color w:val="000000"/>
                <w:sz w:val="18"/>
                <w:szCs w:val="18"/>
              </w:rPr>
              <w:t xml:space="preserve"> - </w:t>
            </w:r>
            <w:hyperlink w:anchor="P29" w:history="1">
              <w:r w:rsidRPr="00D11835">
                <w:rPr>
                  <w:rFonts w:ascii="Times New Roman" w:eastAsia="Times New Roman" w:hAnsi="Times New Roman" w:cs="Times New Roman"/>
                  <w:color w:val="000000"/>
                  <w:sz w:val="18"/>
                  <w:szCs w:val="18"/>
                </w:rPr>
                <w:t>1.6</w:t>
              </w:r>
            </w:hyperlink>
          </w:p>
        </w:tc>
        <w:tc>
          <w:tcPr>
            <w:tcW w:w="540" w:type="dxa"/>
          </w:tcPr>
          <w:p w14:paraId="5C123F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6" w:name="P14"/>
            <w:bookmarkEnd w:id="126"/>
            <w:r w:rsidRPr="00D11835">
              <w:rPr>
                <w:rFonts w:ascii="Times New Roman" w:eastAsia="Times New Roman" w:hAnsi="Times New Roman" w:cs="Times New Roman"/>
                <w:sz w:val="18"/>
                <w:szCs w:val="18"/>
              </w:rPr>
              <w:t>1.1</w:t>
            </w:r>
          </w:p>
        </w:tc>
        <w:tc>
          <w:tcPr>
            <w:tcW w:w="540" w:type="dxa"/>
          </w:tcPr>
          <w:p w14:paraId="4318D28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p w14:paraId="2A5258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42446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EB05FA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AAB4226" w14:textId="77777777" w:rsidTr="00B15059">
        <w:trPr>
          <w:cantSplit/>
          <w:trHeight w:val="1061"/>
        </w:trPr>
        <w:tc>
          <w:tcPr>
            <w:tcW w:w="1432" w:type="dxa"/>
          </w:tcPr>
          <w:p w14:paraId="408562E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зерновых и иных сельскохозяйственных культур</w:t>
            </w:r>
          </w:p>
        </w:tc>
        <w:tc>
          <w:tcPr>
            <w:tcW w:w="6488" w:type="dxa"/>
            <w:gridSpan w:val="3"/>
          </w:tcPr>
          <w:p w14:paraId="582F412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40" w:type="dxa"/>
          </w:tcPr>
          <w:p w14:paraId="27E379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7" w:name="P17"/>
            <w:bookmarkEnd w:id="127"/>
            <w:r w:rsidRPr="00D11835">
              <w:rPr>
                <w:rFonts w:ascii="Times New Roman" w:eastAsia="Times New Roman" w:hAnsi="Times New Roman" w:cs="Times New Roman"/>
                <w:sz w:val="18"/>
                <w:szCs w:val="18"/>
              </w:rPr>
              <w:t>1.2</w:t>
            </w:r>
          </w:p>
        </w:tc>
        <w:tc>
          <w:tcPr>
            <w:tcW w:w="540" w:type="dxa"/>
          </w:tcPr>
          <w:p w14:paraId="5CAD289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79FAEFE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AD1B8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D6D839E" w14:textId="77777777" w:rsidTr="00B15059">
        <w:trPr>
          <w:cantSplit/>
          <w:trHeight w:val="639"/>
        </w:trPr>
        <w:tc>
          <w:tcPr>
            <w:tcW w:w="1432" w:type="dxa"/>
          </w:tcPr>
          <w:p w14:paraId="2715960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Овощеводство</w:t>
            </w:r>
          </w:p>
        </w:tc>
        <w:tc>
          <w:tcPr>
            <w:tcW w:w="6488" w:type="dxa"/>
            <w:gridSpan w:val="3"/>
          </w:tcPr>
          <w:p w14:paraId="022A604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40" w:type="dxa"/>
          </w:tcPr>
          <w:p w14:paraId="2EBCE27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w:t>
            </w:r>
          </w:p>
        </w:tc>
        <w:tc>
          <w:tcPr>
            <w:tcW w:w="540" w:type="dxa"/>
          </w:tcPr>
          <w:p w14:paraId="1F495C3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5C6422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818F9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85B6D0B" w14:textId="77777777" w:rsidTr="00B15059">
        <w:trPr>
          <w:cantSplit/>
          <w:trHeight w:val="639"/>
        </w:trPr>
        <w:tc>
          <w:tcPr>
            <w:tcW w:w="1432" w:type="dxa"/>
          </w:tcPr>
          <w:p w14:paraId="1D5F2B5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lastRenderedPageBreak/>
              <w:t>Выращивание тонизирующих, лекарственных, цветочных культур</w:t>
            </w:r>
          </w:p>
        </w:tc>
        <w:tc>
          <w:tcPr>
            <w:tcW w:w="6488" w:type="dxa"/>
            <w:gridSpan w:val="3"/>
          </w:tcPr>
          <w:p w14:paraId="670EE559"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40" w:type="dxa"/>
          </w:tcPr>
          <w:p w14:paraId="4181766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1.4</w:t>
            </w:r>
          </w:p>
        </w:tc>
        <w:tc>
          <w:tcPr>
            <w:tcW w:w="540" w:type="dxa"/>
          </w:tcPr>
          <w:p w14:paraId="1EA7220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CD2637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7E3F2AD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30287CF" w14:textId="77777777" w:rsidTr="00B15059">
        <w:trPr>
          <w:cantSplit/>
          <w:trHeight w:val="638"/>
        </w:trPr>
        <w:tc>
          <w:tcPr>
            <w:tcW w:w="1432" w:type="dxa"/>
          </w:tcPr>
          <w:p w14:paraId="4673316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Садоводство</w:t>
            </w:r>
          </w:p>
        </w:tc>
        <w:tc>
          <w:tcPr>
            <w:tcW w:w="6488" w:type="dxa"/>
            <w:gridSpan w:val="3"/>
          </w:tcPr>
          <w:p w14:paraId="4C3B70F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40" w:type="dxa"/>
          </w:tcPr>
          <w:p w14:paraId="1F6AB7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1.5</w:t>
            </w:r>
          </w:p>
        </w:tc>
        <w:tc>
          <w:tcPr>
            <w:tcW w:w="540" w:type="dxa"/>
          </w:tcPr>
          <w:p w14:paraId="5BFCAA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71DA0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6A0D47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A779B20" w14:textId="77777777" w:rsidTr="00B15059">
        <w:trPr>
          <w:cantSplit/>
          <w:trHeight w:val="638"/>
        </w:trPr>
        <w:tc>
          <w:tcPr>
            <w:tcW w:w="1432" w:type="dxa"/>
          </w:tcPr>
          <w:p w14:paraId="0320CFB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Выращивание льна и конопли</w:t>
            </w:r>
          </w:p>
        </w:tc>
        <w:tc>
          <w:tcPr>
            <w:tcW w:w="6488" w:type="dxa"/>
            <w:gridSpan w:val="3"/>
          </w:tcPr>
          <w:p w14:paraId="1CCE60B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540" w:type="dxa"/>
          </w:tcPr>
          <w:p w14:paraId="3460811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1.6</w:t>
            </w:r>
          </w:p>
        </w:tc>
        <w:tc>
          <w:tcPr>
            <w:tcW w:w="540" w:type="dxa"/>
          </w:tcPr>
          <w:p w14:paraId="7545BD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F8894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5BB389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C71F5E" w14:textId="77777777" w:rsidTr="00B15059">
        <w:trPr>
          <w:cantSplit/>
          <w:trHeight w:val="1134"/>
        </w:trPr>
        <w:tc>
          <w:tcPr>
            <w:tcW w:w="1432" w:type="dxa"/>
          </w:tcPr>
          <w:p w14:paraId="59870E6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Животноводство</w:t>
            </w:r>
          </w:p>
        </w:tc>
        <w:tc>
          <w:tcPr>
            <w:tcW w:w="6488" w:type="dxa"/>
            <w:gridSpan w:val="3"/>
          </w:tcPr>
          <w:p w14:paraId="2D3FDE3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производством продукции животноводства,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063D575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7A4CC9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1.7</w:t>
            </w:r>
          </w:p>
        </w:tc>
        <w:tc>
          <w:tcPr>
            <w:tcW w:w="540" w:type="dxa"/>
          </w:tcPr>
          <w:p w14:paraId="6EED2AB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B8CF05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EC50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9617331" w14:textId="77777777" w:rsidTr="00B15059">
        <w:trPr>
          <w:cantSplit/>
          <w:trHeight w:val="1134"/>
        </w:trPr>
        <w:tc>
          <w:tcPr>
            <w:tcW w:w="1432" w:type="dxa"/>
          </w:tcPr>
          <w:p w14:paraId="2E0B388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Скотоводство</w:t>
            </w:r>
          </w:p>
        </w:tc>
        <w:tc>
          <w:tcPr>
            <w:tcW w:w="6488" w:type="dxa"/>
            <w:gridSpan w:val="3"/>
          </w:tcPr>
          <w:p w14:paraId="7F849C1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D64DA4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кормов, размещение зданий, сооружений, используемых для содержания и разведения сельскохозяйственных животных;</w:t>
            </w:r>
          </w:p>
          <w:p w14:paraId="41177B7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3CE74B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105223A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8" w:name="P38"/>
            <w:bookmarkEnd w:id="128"/>
            <w:r w:rsidRPr="00D11835">
              <w:rPr>
                <w:rFonts w:ascii="Times New Roman" w:eastAsia="Times New Roman" w:hAnsi="Times New Roman" w:cs="Times New Roman"/>
                <w:sz w:val="18"/>
                <w:szCs w:val="18"/>
              </w:rPr>
              <w:t>1.8</w:t>
            </w:r>
          </w:p>
        </w:tc>
        <w:tc>
          <w:tcPr>
            <w:tcW w:w="540" w:type="dxa"/>
          </w:tcPr>
          <w:p w14:paraId="3A2F614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46B42B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FA67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F68296E" w14:textId="77777777" w:rsidTr="00B15059">
        <w:trPr>
          <w:cantSplit/>
          <w:trHeight w:val="1134"/>
        </w:trPr>
        <w:tc>
          <w:tcPr>
            <w:tcW w:w="1432" w:type="dxa"/>
          </w:tcPr>
          <w:p w14:paraId="7A8CE28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Звероводство</w:t>
            </w:r>
          </w:p>
        </w:tc>
        <w:tc>
          <w:tcPr>
            <w:tcW w:w="6488" w:type="dxa"/>
            <w:gridSpan w:val="3"/>
          </w:tcPr>
          <w:p w14:paraId="09DB836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в неволе ценных пушных зверей;</w:t>
            </w:r>
          </w:p>
          <w:p w14:paraId="454CD3F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F6CAA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76E384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w:t>
            </w:r>
          </w:p>
        </w:tc>
        <w:tc>
          <w:tcPr>
            <w:tcW w:w="540" w:type="dxa"/>
          </w:tcPr>
          <w:p w14:paraId="1163CB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1.9</w:t>
            </w:r>
          </w:p>
        </w:tc>
        <w:tc>
          <w:tcPr>
            <w:tcW w:w="540" w:type="dxa"/>
          </w:tcPr>
          <w:p w14:paraId="3C87FA1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47912D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78975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9D73909" w14:textId="77777777" w:rsidTr="00B15059">
        <w:trPr>
          <w:cantSplit/>
          <w:trHeight w:val="1134"/>
        </w:trPr>
        <w:tc>
          <w:tcPr>
            <w:tcW w:w="1432" w:type="dxa"/>
          </w:tcPr>
          <w:p w14:paraId="3A0A471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Птицеводство</w:t>
            </w:r>
          </w:p>
        </w:tc>
        <w:tc>
          <w:tcPr>
            <w:tcW w:w="6488" w:type="dxa"/>
            <w:gridSpan w:val="3"/>
          </w:tcPr>
          <w:p w14:paraId="375606F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домашних пород птиц, в том числе водоплавающих;</w:t>
            </w:r>
          </w:p>
          <w:p w14:paraId="7A54E6E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62AEA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5780C39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01DBCD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1.10</w:t>
            </w:r>
          </w:p>
        </w:tc>
        <w:tc>
          <w:tcPr>
            <w:tcW w:w="540" w:type="dxa"/>
          </w:tcPr>
          <w:p w14:paraId="68656F9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6770A9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FDF05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A2F5A08" w14:textId="77777777" w:rsidTr="00B15059">
        <w:trPr>
          <w:cantSplit/>
          <w:trHeight w:val="1134"/>
        </w:trPr>
        <w:tc>
          <w:tcPr>
            <w:tcW w:w="1432" w:type="dxa"/>
          </w:tcPr>
          <w:p w14:paraId="30B4017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Свиноводство</w:t>
            </w:r>
          </w:p>
        </w:tc>
        <w:tc>
          <w:tcPr>
            <w:tcW w:w="6488" w:type="dxa"/>
            <w:gridSpan w:val="3"/>
          </w:tcPr>
          <w:p w14:paraId="04A7E02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свиней;</w:t>
            </w:r>
          </w:p>
          <w:p w14:paraId="374E45E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0DC88A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37746C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086ABD4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9" w:name="P53"/>
            <w:bookmarkEnd w:id="129"/>
            <w:r w:rsidRPr="00D11835">
              <w:rPr>
                <w:rFonts w:ascii="Times New Roman" w:eastAsia="Times New Roman" w:hAnsi="Times New Roman" w:cs="Times New Roman"/>
                <w:sz w:val="18"/>
                <w:szCs w:val="18"/>
              </w:rPr>
              <w:t>1.11</w:t>
            </w:r>
          </w:p>
        </w:tc>
        <w:tc>
          <w:tcPr>
            <w:tcW w:w="540" w:type="dxa"/>
          </w:tcPr>
          <w:p w14:paraId="01ED27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02052BB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B6AC5B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6FAC23E" w14:textId="77777777" w:rsidTr="00B15059">
        <w:trPr>
          <w:cantSplit/>
          <w:trHeight w:val="1134"/>
        </w:trPr>
        <w:tc>
          <w:tcPr>
            <w:tcW w:w="1432" w:type="dxa"/>
          </w:tcPr>
          <w:p w14:paraId="359DE0B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Пчеловодство</w:t>
            </w:r>
          </w:p>
        </w:tc>
        <w:tc>
          <w:tcPr>
            <w:tcW w:w="6488" w:type="dxa"/>
            <w:gridSpan w:val="3"/>
          </w:tcPr>
          <w:p w14:paraId="04C19C7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129CB45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540" w:type="dxa"/>
          </w:tcPr>
          <w:p w14:paraId="20BE193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1.12</w:t>
            </w:r>
          </w:p>
        </w:tc>
        <w:tc>
          <w:tcPr>
            <w:tcW w:w="540" w:type="dxa"/>
          </w:tcPr>
          <w:p w14:paraId="37D8FBC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A4034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C28DED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6CE9AF8" w14:textId="77777777" w:rsidTr="00B15059">
        <w:trPr>
          <w:cantSplit/>
          <w:trHeight w:val="819"/>
        </w:trPr>
        <w:tc>
          <w:tcPr>
            <w:tcW w:w="1432" w:type="dxa"/>
          </w:tcPr>
          <w:p w14:paraId="4CFA84F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Рыбоводство</w:t>
            </w:r>
          </w:p>
        </w:tc>
        <w:tc>
          <w:tcPr>
            <w:tcW w:w="6488" w:type="dxa"/>
            <w:gridSpan w:val="3"/>
          </w:tcPr>
          <w:p w14:paraId="41CBB34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sidRPr="00D11835">
              <w:rPr>
                <w:rFonts w:ascii="Times New Roman" w:eastAsia="Times New Roman" w:hAnsi="Times New Roman" w:cs="Times New Roman"/>
                <w:sz w:val="18"/>
                <w:szCs w:val="18"/>
              </w:rPr>
              <w:t>аквакультуры</w:t>
            </w:r>
            <w:proofErr w:type="spellEnd"/>
            <w:r w:rsidRPr="00D11835">
              <w:rPr>
                <w:rFonts w:ascii="Times New Roman" w:eastAsia="Times New Roman" w:hAnsi="Times New Roman" w:cs="Times New Roman"/>
                <w:sz w:val="18"/>
                <w:szCs w:val="18"/>
              </w:rPr>
              <w:t>); размещение зданий, сооружений, оборудования, необходимых для осуществления рыбоводства (</w:t>
            </w:r>
            <w:proofErr w:type="spellStart"/>
            <w:r w:rsidRPr="00D11835">
              <w:rPr>
                <w:rFonts w:ascii="Times New Roman" w:eastAsia="Times New Roman" w:hAnsi="Times New Roman" w:cs="Times New Roman"/>
                <w:sz w:val="18"/>
                <w:szCs w:val="18"/>
              </w:rPr>
              <w:t>аквакультуры</w:t>
            </w:r>
            <w:proofErr w:type="spellEnd"/>
            <w:r w:rsidRPr="00D11835">
              <w:rPr>
                <w:rFonts w:ascii="Times New Roman" w:eastAsia="Times New Roman" w:hAnsi="Times New Roman" w:cs="Times New Roman"/>
                <w:sz w:val="18"/>
                <w:szCs w:val="18"/>
              </w:rPr>
              <w:t>)</w:t>
            </w:r>
          </w:p>
        </w:tc>
        <w:tc>
          <w:tcPr>
            <w:tcW w:w="540" w:type="dxa"/>
          </w:tcPr>
          <w:p w14:paraId="3EAA53F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1.13</w:t>
            </w:r>
          </w:p>
        </w:tc>
        <w:tc>
          <w:tcPr>
            <w:tcW w:w="540" w:type="dxa"/>
          </w:tcPr>
          <w:p w14:paraId="2763C6A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39C9D18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E7843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5A3DC24" w14:textId="77777777" w:rsidTr="00B15059">
        <w:trPr>
          <w:cantSplit/>
          <w:trHeight w:val="1047"/>
        </w:trPr>
        <w:tc>
          <w:tcPr>
            <w:tcW w:w="1432" w:type="dxa"/>
          </w:tcPr>
          <w:p w14:paraId="2F1BE11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Научное обеспечение сельского хозяйства</w:t>
            </w:r>
          </w:p>
        </w:tc>
        <w:tc>
          <w:tcPr>
            <w:tcW w:w="6488" w:type="dxa"/>
            <w:gridSpan w:val="3"/>
          </w:tcPr>
          <w:p w14:paraId="5B97877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5F341AE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коллекций генетических ресурсов растений</w:t>
            </w:r>
          </w:p>
          <w:p w14:paraId="6CF9A8E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w:t>
            </w:r>
          </w:p>
        </w:tc>
        <w:tc>
          <w:tcPr>
            <w:tcW w:w="540" w:type="dxa"/>
          </w:tcPr>
          <w:p w14:paraId="40D15F3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1.14</w:t>
            </w:r>
          </w:p>
        </w:tc>
        <w:tc>
          <w:tcPr>
            <w:tcW w:w="540" w:type="dxa"/>
          </w:tcPr>
          <w:p w14:paraId="3B3F7F5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0E05718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1E0BC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0CD426E" w14:textId="77777777" w:rsidTr="00B15059">
        <w:trPr>
          <w:cantSplit/>
          <w:trHeight w:val="1065"/>
        </w:trPr>
        <w:tc>
          <w:tcPr>
            <w:tcW w:w="1432" w:type="dxa"/>
          </w:tcPr>
          <w:p w14:paraId="1A411D9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Хранение и переработка сельскохозяйственной продукции</w:t>
            </w:r>
          </w:p>
        </w:tc>
        <w:tc>
          <w:tcPr>
            <w:tcW w:w="6488" w:type="dxa"/>
            <w:gridSpan w:val="3"/>
          </w:tcPr>
          <w:p w14:paraId="4F18B91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40" w:type="dxa"/>
          </w:tcPr>
          <w:p w14:paraId="028096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1.15</w:t>
            </w:r>
          </w:p>
        </w:tc>
        <w:tc>
          <w:tcPr>
            <w:tcW w:w="540" w:type="dxa"/>
          </w:tcPr>
          <w:p w14:paraId="1A0CE28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B5B541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79B71C8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2E782BD" w14:textId="77777777" w:rsidTr="00B15059">
        <w:trPr>
          <w:cantSplit/>
          <w:trHeight w:val="1134"/>
        </w:trPr>
        <w:tc>
          <w:tcPr>
            <w:tcW w:w="1432" w:type="dxa"/>
          </w:tcPr>
          <w:p w14:paraId="5D7A270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личного подсобного хозяйства на полевых участках</w:t>
            </w:r>
          </w:p>
        </w:tc>
        <w:tc>
          <w:tcPr>
            <w:tcW w:w="6488" w:type="dxa"/>
            <w:gridSpan w:val="3"/>
          </w:tcPr>
          <w:p w14:paraId="323883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сельскохозяйственной продукции без права возведения объектов капитального строительства</w:t>
            </w:r>
          </w:p>
          <w:p w14:paraId="3D1994C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40" w:type="dxa"/>
          </w:tcPr>
          <w:p w14:paraId="196D508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lang w:val="en-US"/>
              </w:rPr>
              <w:t>1</w:t>
            </w:r>
            <w:r w:rsidRPr="00D11835">
              <w:rPr>
                <w:rFonts w:ascii="Times New Roman" w:eastAsia="Times New Roman" w:hAnsi="Times New Roman" w:cs="Times New Roman"/>
                <w:sz w:val="18"/>
                <w:szCs w:val="18"/>
              </w:rPr>
              <w:t>.16</w:t>
            </w:r>
          </w:p>
        </w:tc>
        <w:tc>
          <w:tcPr>
            <w:tcW w:w="540" w:type="dxa"/>
          </w:tcPr>
          <w:p w14:paraId="11B690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23D623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924C6B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1494C44" w14:textId="77777777" w:rsidTr="00B15059">
        <w:trPr>
          <w:cantSplit/>
          <w:trHeight w:val="877"/>
        </w:trPr>
        <w:tc>
          <w:tcPr>
            <w:tcW w:w="1432" w:type="dxa"/>
          </w:tcPr>
          <w:p w14:paraId="468F71F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Питомники</w:t>
            </w:r>
          </w:p>
        </w:tc>
        <w:tc>
          <w:tcPr>
            <w:tcW w:w="6488" w:type="dxa"/>
            <w:gridSpan w:val="3"/>
          </w:tcPr>
          <w:p w14:paraId="0813DA6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40" w:type="dxa"/>
          </w:tcPr>
          <w:p w14:paraId="7CADD0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1.17</w:t>
            </w:r>
          </w:p>
        </w:tc>
        <w:tc>
          <w:tcPr>
            <w:tcW w:w="540" w:type="dxa"/>
          </w:tcPr>
          <w:p w14:paraId="332A2B2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3C534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 Т</w:t>
            </w:r>
          </w:p>
        </w:tc>
        <w:tc>
          <w:tcPr>
            <w:tcW w:w="540" w:type="dxa"/>
          </w:tcPr>
          <w:p w14:paraId="6F84B60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03B6F40" w14:textId="77777777" w:rsidTr="00B15059">
        <w:trPr>
          <w:cantSplit/>
          <w:trHeight w:val="921"/>
        </w:trPr>
        <w:tc>
          <w:tcPr>
            <w:tcW w:w="1432" w:type="dxa"/>
          </w:tcPr>
          <w:p w14:paraId="03FFBF6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Обеспечение сельскохозяйственного производства</w:t>
            </w:r>
          </w:p>
        </w:tc>
        <w:tc>
          <w:tcPr>
            <w:tcW w:w="6488" w:type="dxa"/>
            <w:gridSpan w:val="3"/>
          </w:tcPr>
          <w:p w14:paraId="055F493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40" w:type="dxa"/>
          </w:tcPr>
          <w:p w14:paraId="338942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30" w:name="P79"/>
            <w:bookmarkEnd w:id="130"/>
            <w:r w:rsidRPr="00D11835">
              <w:rPr>
                <w:rFonts w:ascii="Times New Roman" w:eastAsia="Times New Roman" w:hAnsi="Times New Roman" w:cs="Times New Roman"/>
                <w:sz w:val="18"/>
                <w:szCs w:val="18"/>
              </w:rPr>
              <w:t>1.18</w:t>
            </w:r>
          </w:p>
        </w:tc>
        <w:tc>
          <w:tcPr>
            <w:tcW w:w="540" w:type="dxa"/>
          </w:tcPr>
          <w:p w14:paraId="33D117A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78481A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316FFC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370F7F1" w14:textId="77777777" w:rsidTr="00B15059">
        <w:tblPrEx>
          <w:tblBorders>
            <w:insideH w:val="nil"/>
          </w:tblBorders>
        </w:tblPrEx>
        <w:trPr>
          <w:cantSplit/>
          <w:trHeight w:val="922"/>
        </w:trPr>
        <w:tc>
          <w:tcPr>
            <w:tcW w:w="1432" w:type="dxa"/>
            <w:tcBorders>
              <w:bottom w:val="nil"/>
            </w:tcBorders>
          </w:tcPr>
          <w:p w14:paraId="7327BE0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Жилая застройка</w:t>
            </w:r>
          </w:p>
        </w:tc>
        <w:tc>
          <w:tcPr>
            <w:tcW w:w="6488" w:type="dxa"/>
            <w:gridSpan w:val="3"/>
            <w:tcBorders>
              <w:bottom w:val="nil"/>
            </w:tcBorders>
          </w:tcPr>
          <w:p w14:paraId="56B1A2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жилых помещений различного вида и обеспечение проживания в них.</w:t>
            </w:r>
          </w:p>
          <w:p w14:paraId="77B3FC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К жилой застройке относятся здания (помещения в них), предназначенные для проживания человека, </w:t>
            </w:r>
          </w:p>
          <w:p w14:paraId="4EF8877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сел. хоз. культур</w:t>
            </w:r>
          </w:p>
        </w:tc>
        <w:tc>
          <w:tcPr>
            <w:tcW w:w="540" w:type="dxa"/>
            <w:tcBorders>
              <w:bottom w:val="nil"/>
            </w:tcBorders>
          </w:tcPr>
          <w:p w14:paraId="2F72EB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2.0</w:t>
            </w:r>
          </w:p>
        </w:tc>
        <w:tc>
          <w:tcPr>
            <w:tcW w:w="540" w:type="dxa"/>
            <w:tcBorders>
              <w:bottom w:val="nil"/>
            </w:tcBorders>
          </w:tcPr>
          <w:p w14:paraId="66C0871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030AE95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54A6E86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222F896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nil"/>
            </w:tcBorders>
          </w:tcPr>
          <w:p w14:paraId="14B7CD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6A4CC1D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nil"/>
            </w:tcBorders>
          </w:tcPr>
          <w:p w14:paraId="1DB63DE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982A0F1" w14:textId="77777777" w:rsidTr="00B15059">
        <w:tblPrEx>
          <w:tblBorders>
            <w:insideH w:val="nil"/>
          </w:tblBorders>
        </w:tblPrEx>
        <w:trPr>
          <w:cantSplit/>
          <w:trHeight w:val="1097"/>
        </w:trPr>
        <w:tc>
          <w:tcPr>
            <w:tcW w:w="1432" w:type="dxa"/>
            <w:tcBorders>
              <w:top w:val="single" w:sz="4" w:space="0" w:color="auto"/>
              <w:bottom w:val="single" w:sz="4" w:space="0" w:color="auto"/>
            </w:tcBorders>
          </w:tcPr>
          <w:p w14:paraId="4FE4C785"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bookmarkStart w:id="131" w:name="P90"/>
            <w:bookmarkEnd w:id="131"/>
            <w:r w:rsidRPr="00D11835">
              <w:rPr>
                <w:rFonts w:ascii="Times New Roman" w:eastAsia="Times New Roman" w:hAnsi="Times New Roman" w:cs="Times New Roman"/>
                <w:sz w:val="18"/>
                <w:szCs w:val="18"/>
              </w:rPr>
              <w:t xml:space="preserve">Для индивидуального жилищного строительства </w:t>
            </w:r>
          </w:p>
        </w:tc>
        <w:tc>
          <w:tcPr>
            <w:tcW w:w="6488" w:type="dxa"/>
            <w:gridSpan w:val="3"/>
            <w:tcBorders>
              <w:top w:val="single" w:sz="4" w:space="0" w:color="auto"/>
              <w:bottom w:val="single" w:sz="4" w:space="0" w:color="auto"/>
            </w:tcBorders>
          </w:tcPr>
          <w:p w14:paraId="16C7139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индивидуального жилого дома (дом, пригодный для постоянного проживания, высотой не выше трех надземных этажей);</w:t>
            </w:r>
          </w:p>
          <w:p w14:paraId="6E47F66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плодовых, ягодных, овощных, бахчевых или иных декоративных или сельскохозяйственных культур;</w:t>
            </w:r>
          </w:p>
          <w:p w14:paraId="59C59A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подсобных сооружений</w:t>
            </w:r>
          </w:p>
        </w:tc>
        <w:tc>
          <w:tcPr>
            <w:tcW w:w="540" w:type="dxa"/>
            <w:tcBorders>
              <w:top w:val="single" w:sz="4" w:space="0" w:color="auto"/>
              <w:bottom w:val="single" w:sz="4" w:space="0" w:color="auto"/>
            </w:tcBorders>
          </w:tcPr>
          <w:p w14:paraId="0CC9BCA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2.1</w:t>
            </w:r>
          </w:p>
        </w:tc>
        <w:tc>
          <w:tcPr>
            <w:tcW w:w="540" w:type="dxa"/>
            <w:tcBorders>
              <w:top w:val="single" w:sz="4" w:space="0" w:color="auto"/>
              <w:bottom w:val="single" w:sz="4" w:space="0" w:color="auto"/>
            </w:tcBorders>
          </w:tcPr>
          <w:p w14:paraId="3257F67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73960C5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 ОД1</w:t>
            </w:r>
          </w:p>
          <w:p w14:paraId="5E65384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C2CFC9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14E336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BA5FA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E6869AB" w14:textId="77777777" w:rsidTr="00B15059">
        <w:tblPrEx>
          <w:tblBorders>
            <w:insideH w:val="nil"/>
          </w:tblBorders>
        </w:tblPrEx>
        <w:trPr>
          <w:cantSplit/>
          <w:trHeight w:val="1884"/>
        </w:trPr>
        <w:tc>
          <w:tcPr>
            <w:tcW w:w="1432" w:type="dxa"/>
            <w:tcBorders>
              <w:top w:val="single" w:sz="4" w:space="0" w:color="auto"/>
              <w:bottom w:val="single" w:sz="4" w:space="0" w:color="auto"/>
            </w:tcBorders>
          </w:tcPr>
          <w:p w14:paraId="036531C5"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Малоэтажная многоквартирная жилая застройка</w:t>
            </w:r>
          </w:p>
        </w:tc>
        <w:tc>
          <w:tcPr>
            <w:tcW w:w="6488" w:type="dxa"/>
            <w:gridSpan w:val="3"/>
            <w:tcBorders>
              <w:top w:val="single" w:sz="4" w:space="0" w:color="auto"/>
              <w:bottom w:val="single" w:sz="4" w:space="0" w:color="auto"/>
            </w:tcBorders>
          </w:tcPr>
          <w:p w14:paraId="5C32FB7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14:paraId="2AE657E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14:paraId="61C717E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декоративных и плодовых деревьев, овощных и ягодных культур;</w:t>
            </w:r>
          </w:p>
          <w:p w14:paraId="2DEDC53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p w14:paraId="15B40BA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отдыха;</w:t>
            </w:r>
          </w:p>
        </w:tc>
        <w:tc>
          <w:tcPr>
            <w:tcW w:w="540" w:type="dxa"/>
            <w:tcBorders>
              <w:top w:val="single" w:sz="4" w:space="0" w:color="auto"/>
              <w:bottom w:val="single" w:sz="4" w:space="0" w:color="auto"/>
            </w:tcBorders>
          </w:tcPr>
          <w:p w14:paraId="372FC7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2.1.1</w:t>
            </w:r>
          </w:p>
        </w:tc>
        <w:tc>
          <w:tcPr>
            <w:tcW w:w="540" w:type="dxa"/>
            <w:tcBorders>
              <w:top w:val="single" w:sz="4" w:space="0" w:color="auto"/>
              <w:bottom w:val="single" w:sz="4" w:space="0" w:color="auto"/>
            </w:tcBorders>
          </w:tcPr>
          <w:p w14:paraId="3F00B98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19DAD32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7AE347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C48310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788D30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B8CAA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5A84BBF" w14:textId="77777777" w:rsidTr="00B15059">
        <w:tblPrEx>
          <w:tblBorders>
            <w:insideH w:val="nil"/>
          </w:tblBorders>
        </w:tblPrEx>
        <w:trPr>
          <w:cantSplit/>
          <w:trHeight w:val="1134"/>
        </w:trPr>
        <w:tc>
          <w:tcPr>
            <w:tcW w:w="1432" w:type="dxa"/>
            <w:tcBorders>
              <w:top w:val="single" w:sz="4" w:space="0" w:color="auto"/>
              <w:bottom w:val="nil"/>
            </w:tcBorders>
          </w:tcPr>
          <w:p w14:paraId="46AA943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Для ведения личного подсобного хозяйства </w:t>
            </w:r>
          </w:p>
        </w:tc>
        <w:tc>
          <w:tcPr>
            <w:tcW w:w="6128" w:type="dxa"/>
            <w:gridSpan w:val="2"/>
            <w:tcBorders>
              <w:top w:val="single" w:sz="4" w:space="0" w:color="auto"/>
              <w:bottom w:val="nil"/>
              <w:right w:val="nil"/>
            </w:tcBorders>
          </w:tcPr>
          <w:p w14:paraId="1906078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175BD3A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сельскохозяйственной продукции;</w:t>
            </w:r>
          </w:p>
          <w:p w14:paraId="38D3B96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гаража и иных вспомогательных сооружений;</w:t>
            </w:r>
          </w:p>
          <w:p w14:paraId="2D7CC1C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содержание сельскохозяйственных животных разведение декоративных и плодовых деревьев, овощных и ягодных культур;</w:t>
            </w:r>
          </w:p>
          <w:p w14:paraId="2622672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p w14:paraId="10DB182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w:t>
            </w:r>
          </w:p>
        </w:tc>
        <w:tc>
          <w:tcPr>
            <w:tcW w:w="360" w:type="dxa"/>
            <w:tcBorders>
              <w:top w:val="single" w:sz="4" w:space="0" w:color="auto"/>
              <w:left w:val="nil"/>
              <w:bottom w:val="nil"/>
            </w:tcBorders>
          </w:tcPr>
          <w:p w14:paraId="403B899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40" w:type="dxa"/>
            <w:tcBorders>
              <w:top w:val="single" w:sz="4" w:space="0" w:color="auto"/>
              <w:bottom w:val="nil"/>
            </w:tcBorders>
          </w:tcPr>
          <w:p w14:paraId="4719F00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2.2</w:t>
            </w:r>
          </w:p>
        </w:tc>
        <w:tc>
          <w:tcPr>
            <w:tcW w:w="540" w:type="dxa"/>
            <w:tcBorders>
              <w:top w:val="single" w:sz="4" w:space="0" w:color="auto"/>
              <w:bottom w:val="nil"/>
            </w:tcBorders>
          </w:tcPr>
          <w:p w14:paraId="491ACAC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23E347D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p>
          <w:p w14:paraId="61488289"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40" w:type="dxa"/>
            <w:tcBorders>
              <w:top w:val="single" w:sz="4" w:space="0" w:color="auto"/>
              <w:bottom w:val="nil"/>
            </w:tcBorders>
          </w:tcPr>
          <w:p w14:paraId="35C4A3C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53CBD33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tc>
        <w:tc>
          <w:tcPr>
            <w:tcW w:w="540" w:type="dxa"/>
            <w:tcBorders>
              <w:top w:val="single" w:sz="4" w:space="0" w:color="auto"/>
              <w:bottom w:val="nil"/>
            </w:tcBorders>
          </w:tcPr>
          <w:p w14:paraId="4D73FC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57E29D1" w14:textId="77777777" w:rsidTr="00B15059">
        <w:tblPrEx>
          <w:tblBorders>
            <w:insideH w:val="nil"/>
          </w:tblBorders>
        </w:tblPrEx>
        <w:trPr>
          <w:cantSplit/>
          <w:trHeight w:val="1942"/>
        </w:trPr>
        <w:tc>
          <w:tcPr>
            <w:tcW w:w="1432" w:type="dxa"/>
            <w:tcBorders>
              <w:top w:val="single" w:sz="4" w:space="0" w:color="auto"/>
              <w:bottom w:val="nil"/>
            </w:tcBorders>
          </w:tcPr>
          <w:p w14:paraId="546ED0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 xml:space="preserve">Блокированная жилая застройка  </w:t>
            </w:r>
          </w:p>
        </w:tc>
        <w:tc>
          <w:tcPr>
            <w:tcW w:w="6488" w:type="dxa"/>
            <w:gridSpan w:val="3"/>
            <w:tcBorders>
              <w:top w:val="single" w:sz="4" w:space="0" w:color="auto"/>
              <w:bottom w:val="single" w:sz="4" w:space="0" w:color="auto"/>
            </w:tcBorders>
          </w:tcPr>
          <w:p w14:paraId="3A39113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3A56CB5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декоративных и плодовых деревьев, овощных и ягодных культур;</w:t>
            </w:r>
          </w:p>
          <w:p w14:paraId="2EC2B5D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tc>
        <w:tc>
          <w:tcPr>
            <w:tcW w:w="540" w:type="dxa"/>
            <w:tcBorders>
              <w:top w:val="single" w:sz="4" w:space="0" w:color="auto"/>
              <w:bottom w:val="nil"/>
            </w:tcBorders>
          </w:tcPr>
          <w:p w14:paraId="7EC6197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2.3</w:t>
            </w:r>
          </w:p>
        </w:tc>
        <w:tc>
          <w:tcPr>
            <w:tcW w:w="540" w:type="dxa"/>
            <w:tcBorders>
              <w:top w:val="single" w:sz="4" w:space="0" w:color="auto"/>
              <w:bottom w:val="nil"/>
            </w:tcBorders>
          </w:tcPr>
          <w:p w14:paraId="10CCFFA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2379179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789E45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000A1FE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1F766DE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1D623AD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5C78130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233FB84" w14:textId="77777777" w:rsidTr="00B15059">
        <w:trPr>
          <w:cantSplit/>
          <w:trHeight w:val="1051"/>
        </w:trPr>
        <w:tc>
          <w:tcPr>
            <w:tcW w:w="1432" w:type="dxa"/>
          </w:tcPr>
          <w:p w14:paraId="5416F49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Передвижное жилье </w:t>
            </w:r>
          </w:p>
        </w:tc>
        <w:tc>
          <w:tcPr>
            <w:tcW w:w="6488" w:type="dxa"/>
            <w:gridSpan w:val="3"/>
          </w:tcPr>
          <w:p w14:paraId="0FB2318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40" w:type="dxa"/>
          </w:tcPr>
          <w:p w14:paraId="4221E3E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2.4</w:t>
            </w:r>
          </w:p>
        </w:tc>
        <w:tc>
          <w:tcPr>
            <w:tcW w:w="540" w:type="dxa"/>
          </w:tcPr>
          <w:p w14:paraId="292FE33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2D2B87F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7A0C25A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F0CB15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64FB0E7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0E670B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35E9504" w14:textId="77777777" w:rsidTr="00B15059">
        <w:trPr>
          <w:cantSplit/>
          <w:trHeight w:val="1051"/>
        </w:trPr>
        <w:tc>
          <w:tcPr>
            <w:tcW w:w="1432" w:type="dxa"/>
          </w:tcPr>
          <w:p w14:paraId="3F44CD1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roofErr w:type="spellStart"/>
            <w:r w:rsidRPr="00D11835">
              <w:rPr>
                <w:rFonts w:ascii="Times New Roman" w:eastAsia="Calibri" w:hAnsi="Times New Roman" w:cs="Times New Roman"/>
                <w:sz w:val="18"/>
                <w:szCs w:val="18"/>
              </w:rPr>
              <w:t>Среднеэтажная</w:t>
            </w:r>
            <w:proofErr w:type="spellEnd"/>
            <w:r w:rsidRPr="00D11835">
              <w:rPr>
                <w:rFonts w:ascii="Times New Roman" w:eastAsia="Calibri" w:hAnsi="Times New Roman" w:cs="Times New Roman"/>
                <w:sz w:val="18"/>
                <w:szCs w:val="18"/>
              </w:rPr>
              <w:t xml:space="preserve"> жилая застройка</w:t>
            </w:r>
          </w:p>
        </w:tc>
        <w:tc>
          <w:tcPr>
            <w:tcW w:w="6488" w:type="dxa"/>
            <w:gridSpan w:val="3"/>
          </w:tcPr>
          <w:p w14:paraId="4D7DF3C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73FD169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благоустройство и озеленение;</w:t>
            </w:r>
          </w:p>
          <w:p w14:paraId="4F598DA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подземных гаражей и автостоянок;</w:t>
            </w:r>
          </w:p>
          <w:p w14:paraId="399B386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спортивных и детских площадок, площадок отдыха;</w:t>
            </w:r>
          </w:p>
          <w:p w14:paraId="12D0666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40" w:type="dxa"/>
          </w:tcPr>
          <w:p w14:paraId="5FF4FE6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2.5</w:t>
            </w:r>
          </w:p>
        </w:tc>
        <w:tc>
          <w:tcPr>
            <w:tcW w:w="540" w:type="dxa"/>
          </w:tcPr>
          <w:p w14:paraId="54D02A0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0E9375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1DFDEF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31D655F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06AC3E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8D5F68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0F00FC" w14:textId="77777777" w:rsidTr="00B15059">
        <w:tblPrEx>
          <w:tblBorders>
            <w:insideH w:val="nil"/>
          </w:tblBorders>
        </w:tblPrEx>
        <w:trPr>
          <w:cantSplit/>
          <w:trHeight w:val="1134"/>
        </w:trPr>
        <w:tc>
          <w:tcPr>
            <w:tcW w:w="1432" w:type="dxa"/>
            <w:tcBorders>
              <w:bottom w:val="single" w:sz="4" w:space="0" w:color="auto"/>
            </w:tcBorders>
          </w:tcPr>
          <w:p w14:paraId="3E87B8B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Обслуживание жилой застройки</w:t>
            </w:r>
          </w:p>
        </w:tc>
        <w:tc>
          <w:tcPr>
            <w:tcW w:w="6488" w:type="dxa"/>
            <w:gridSpan w:val="3"/>
            <w:tcBorders>
              <w:bottom w:val="single" w:sz="4" w:space="0" w:color="auto"/>
            </w:tcBorders>
          </w:tcPr>
          <w:p w14:paraId="77C5D41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размещение которых предусмотрено видами разрешенного использования </w:t>
            </w:r>
            <w:r w:rsidRPr="00D11835">
              <w:rPr>
                <w:rFonts w:ascii="Times New Roman" w:eastAsia="Times New Roman" w:hAnsi="Times New Roman" w:cs="Times New Roman"/>
                <w:color w:val="000000"/>
                <w:sz w:val="18"/>
                <w:szCs w:val="18"/>
              </w:rPr>
              <w:t xml:space="preserve">с </w:t>
            </w:r>
            <w:hyperlink w:anchor="P146" w:history="1">
              <w:r w:rsidRPr="00D11835">
                <w:rPr>
                  <w:rFonts w:ascii="Times New Roman" w:eastAsia="Times New Roman" w:hAnsi="Times New Roman" w:cs="Times New Roman"/>
                  <w:color w:val="000000"/>
                  <w:sz w:val="18"/>
                  <w:szCs w:val="18"/>
                </w:rPr>
                <w:t>кодами 3.1</w:t>
              </w:r>
            </w:hyperlink>
            <w:r w:rsidRPr="00D11835">
              <w:rPr>
                <w:rFonts w:ascii="Times New Roman" w:eastAsia="Times New Roman" w:hAnsi="Times New Roman" w:cs="Times New Roman"/>
                <w:color w:val="000000"/>
                <w:sz w:val="18"/>
                <w:szCs w:val="18"/>
              </w:rPr>
              <w:t xml:space="preserve">, </w:t>
            </w:r>
            <w:hyperlink w:anchor="P150" w:history="1">
              <w:r w:rsidRPr="00D11835">
                <w:rPr>
                  <w:rFonts w:ascii="Times New Roman" w:eastAsia="Times New Roman" w:hAnsi="Times New Roman" w:cs="Times New Roman"/>
                  <w:color w:val="000000"/>
                  <w:sz w:val="18"/>
                  <w:szCs w:val="18"/>
                </w:rPr>
                <w:t>3.2</w:t>
              </w:r>
            </w:hyperlink>
            <w:r w:rsidRPr="00D11835">
              <w:rPr>
                <w:rFonts w:ascii="Times New Roman" w:eastAsia="Times New Roman" w:hAnsi="Times New Roman" w:cs="Times New Roman"/>
                <w:color w:val="000000"/>
                <w:sz w:val="18"/>
                <w:szCs w:val="18"/>
              </w:rPr>
              <w:t xml:space="preserve">, </w:t>
            </w:r>
            <w:hyperlink w:anchor="P155" w:history="1">
              <w:r w:rsidRPr="00D11835">
                <w:rPr>
                  <w:rFonts w:ascii="Times New Roman" w:eastAsia="Times New Roman" w:hAnsi="Times New Roman" w:cs="Times New Roman"/>
                  <w:color w:val="000000"/>
                  <w:sz w:val="18"/>
                  <w:szCs w:val="18"/>
                </w:rPr>
                <w:t>3.3</w:t>
              </w:r>
            </w:hyperlink>
            <w:r w:rsidRPr="00D11835">
              <w:rPr>
                <w:rFonts w:ascii="Times New Roman" w:eastAsia="Times New Roman" w:hAnsi="Times New Roman" w:cs="Times New Roman"/>
                <w:color w:val="000000"/>
                <w:sz w:val="18"/>
                <w:szCs w:val="18"/>
              </w:rPr>
              <w:t xml:space="preserve">, </w:t>
            </w:r>
            <w:hyperlink w:anchor="P159" w:history="1">
              <w:r w:rsidRPr="00D11835">
                <w:rPr>
                  <w:rFonts w:ascii="Times New Roman" w:eastAsia="Times New Roman" w:hAnsi="Times New Roman" w:cs="Times New Roman"/>
                  <w:color w:val="000000"/>
                  <w:sz w:val="18"/>
                  <w:szCs w:val="18"/>
                </w:rPr>
                <w:t>3.4</w:t>
              </w:r>
            </w:hyperlink>
            <w:r w:rsidRPr="00D11835">
              <w:rPr>
                <w:rFonts w:ascii="Times New Roman" w:eastAsia="Times New Roman" w:hAnsi="Times New Roman" w:cs="Times New Roman"/>
                <w:color w:val="000000"/>
                <w:sz w:val="18"/>
                <w:szCs w:val="18"/>
              </w:rPr>
              <w:t xml:space="preserve">, </w:t>
            </w:r>
            <w:hyperlink w:anchor="P163" w:history="1">
              <w:r w:rsidRPr="00D11835">
                <w:rPr>
                  <w:rFonts w:ascii="Times New Roman" w:eastAsia="Times New Roman" w:hAnsi="Times New Roman" w:cs="Times New Roman"/>
                  <w:color w:val="000000"/>
                  <w:sz w:val="18"/>
                  <w:szCs w:val="18"/>
                </w:rPr>
                <w:t>3.4.1</w:t>
              </w:r>
            </w:hyperlink>
            <w:r w:rsidRPr="00D11835">
              <w:rPr>
                <w:rFonts w:ascii="Times New Roman" w:eastAsia="Times New Roman" w:hAnsi="Times New Roman" w:cs="Times New Roman"/>
                <w:color w:val="000000"/>
                <w:sz w:val="18"/>
                <w:szCs w:val="18"/>
              </w:rPr>
              <w:t xml:space="preserve">, </w:t>
            </w:r>
            <w:hyperlink w:anchor="P176" w:history="1">
              <w:r w:rsidRPr="00D11835">
                <w:rPr>
                  <w:rFonts w:ascii="Times New Roman" w:eastAsia="Times New Roman" w:hAnsi="Times New Roman" w:cs="Times New Roman"/>
                  <w:color w:val="000000"/>
                  <w:sz w:val="18"/>
                  <w:szCs w:val="18"/>
                </w:rPr>
                <w:t>3.5.1</w:t>
              </w:r>
            </w:hyperlink>
            <w:r w:rsidRPr="00D11835">
              <w:rPr>
                <w:rFonts w:ascii="Times New Roman" w:eastAsia="Times New Roman" w:hAnsi="Times New Roman" w:cs="Times New Roman"/>
                <w:color w:val="000000"/>
                <w:sz w:val="18"/>
                <w:szCs w:val="18"/>
              </w:rPr>
              <w:t xml:space="preserve">, </w:t>
            </w:r>
            <w:hyperlink w:anchor="P184" w:history="1">
              <w:r w:rsidRPr="00D11835">
                <w:rPr>
                  <w:rFonts w:ascii="Times New Roman" w:eastAsia="Times New Roman" w:hAnsi="Times New Roman" w:cs="Times New Roman"/>
                  <w:color w:val="000000"/>
                  <w:sz w:val="18"/>
                  <w:szCs w:val="18"/>
                </w:rPr>
                <w:t>3.6</w:t>
              </w:r>
            </w:hyperlink>
            <w:r w:rsidRPr="00D11835">
              <w:rPr>
                <w:rFonts w:ascii="Times New Roman" w:eastAsia="Times New Roman" w:hAnsi="Times New Roman" w:cs="Times New Roman"/>
                <w:color w:val="000000"/>
                <w:sz w:val="18"/>
                <w:szCs w:val="18"/>
              </w:rPr>
              <w:t xml:space="preserve">, </w:t>
            </w:r>
            <w:hyperlink w:anchor="P190" w:history="1">
              <w:r w:rsidRPr="00D11835">
                <w:rPr>
                  <w:rFonts w:ascii="Times New Roman" w:eastAsia="Times New Roman" w:hAnsi="Times New Roman" w:cs="Times New Roman"/>
                  <w:color w:val="000000"/>
                  <w:sz w:val="18"/>
                  <w:szCs w:val="18"/>
                </w:rPr>
                <w:t>3.7</w:t>
              </w:r>
            </w:hyperlink>
            <w:r w:rsidRPr="00D11835">
              <w:rPr>
                <w:rFonts w:ascii="Times New Roman" w:eastAsia="Times New Roman" w:hAnsi="Times New Roman" w:cs="Times New Roman"/>
                <w:color w:val="000000"/>
                <w:sz w:val="18"/>
                <w:szCs w:val="18"/>
              </w:rPr>
              <w:t xml:space="preserve">, </w:t>
            </w:r>
            <w:hyperlink w:anchor="P211" w:history="1">
              <w:r w:rsidRPr="00D11835">
                <w:rPr>
                  <w:rFonts w:ascii="Times New Roman" w:eastAsia="Times New Roman" w:hAnsi="Times New Roman" w:cs="Times New Roman"/>
                  <w:color w:val="000000"/>
                  <w:sz w:val="18"/>
                  <w:szCs w:val="18"/>
                </w:rPr>
                <w:t>3.10.1</w:t>
              </w:r>
            </w:hyperlink>
            <w:r w:rsidRPr="00D11835">
              <w:rPr>
                <w:rFonts w:ascii="Times New Roman" w:eastAsia="Times New Roman" w:hAnsi="Times New Roman" w:cs="Times New Roman"/>
                <w:color w:val="000000"/>
                <w:sz w:val="18"/>
                <w:szCs w:val="18"/>
              </w:rPr>
              <w:t xml:space="preserve">, </w:t>
            </w:r>
            <w:hyperlink w:anchor="P226" w:history="1">
              <w:r w:rsidRPr="00D11835">
                <w:rPr>
                  <w:rFonts w:ascii="Times New Roman" w:eastAsia="Times New Roman" w:hAnsi="Times New Roman" w:cs="Times New Roman"/>
                  <w:color w:val="000000"/>
                  <w:sz w:val="18"/>
                  <w:szCs w:val="18"/>
                </w:rPr>
                <w:t>4.1</w:t>
              </w:r>
            </w:hyperlink>
            <w:r w:rsidRPr="00D11835">
              <w:rPr>
                <w:rFonts w:ascii="Times New Roman" w:eastAsia="Times New Roman" w:hAnsi="Times New Roman" w:cs="Times New Roman"/>
                <w:color w:val="000000"/>
                <w:sz w:val="18"/>
                <w:szCs w:val="18"/>
              </w:rPr>
              <w:t xml:space="preserve">, </w:t>
            </w:r>
            <w:hyperlink w:anchor="P235" w:history="1">
              <w:r w:rsidRPr="00D11835">
                <w:rPr>
                  <w:rFonts w:ascii="Times New Roman" w:eastAsia="Times New Roman" w:hAnsi="Times New Roman" w:cs="Times New Roman"/>
                  <w:color w:val="000000"/>
                  <w:sz w:val="18"/>
                  <w:szCs w:val="18"/>
                </w:rPr>
                <w:t>4.3</w:t>
              </w:r>
            </w:hyperlink>
            <w:r w:rsidRPr="00D11835">
              <w:rPr>
                <w:rFonts w:ascii="Times New Roman" w:eastAsia="Times New Roman" w:hAnsi="Times New Roman" w:cs="Times New Roman"/>
                <w:color w:val="000000"/>
                <w:sz w:val="18"/>
                <w:szCs w:val="18"/>
              </w:rPr>
              <w:t xml:space="preserve">, </w:t>
            </w:r>
            <w:hyperlink w:anchor="P240" w:history="1">
              <w:r w:rsidRPr="00D11835">
                <w:rPr>
                  <w:rFonts w:ascii="Times New Roman" w:eastAsia="Times New Roman" w:hAnsi="Times New Roman" w:cs="Times New Roman"/>
                  <w:color w:val="000000"/>
                  <w:sz w:val="18"/>
                  <w:szCs w:val="18"/>
                </w:rPr>
                <w:t>4.4</w:t>
              </w:r>
            </w:hyperlink>
            <w:r w:rsidRPr="00D11835">
              <w:rPr>
                <w:rFonts w:ascii="Times New Roman" w:eastAsia="Times New Roman" w:hAnsi="Times New Roman" w:cs="Times New Roman"/>
                <w:color w:val="000000"/>
                <w:sz w:val="18"/>
                <w:szCs w:val="18"/>
              </w:rPr>
              <w:t xml:space="preserve">, </w:t>
            </w:r>
            <w:hyperlink w:anchor="P246" w:history="1">
              <w:r w:rsidRPr="00D11835">
                <w:rPr>
                  <w:rFonts w:ascii="Times New Roman" w:eastAsia="Times New Roman" w:hAnsi="Times New Roman" w:cs="Times New Roman"/>
                  <w:color w:val="000000"/>
                  <w:sz w:val="18"/>
                  <w:szCs w:val="18"/>
                </w:rPr>
                <w:t>4.6</w:t>
              </w:r>
            </w:hyperlink>
            <w:r w:rsidRPr="00D11835">
              <w:rPr>
                <w:rFonts w:ascii="Times New Roman" w:eastAsia="Times New Roman" w:hAnsi="Times New Roman" w:cs="Times New Roman"/>
                <w:color w:val="000000"/>
                <w:sz w:val="18"/>
                <w:szCs w:val="18"/>
              </w:rPr>
              <w:t xml:space="preserve">, </w:t>
            </w:r>
            <w:hyperlink w:anchor="P250" w:history="1">
              <w:r w:rsidRPr="00D11835">
                <w:rPr>
                  <w:rFonts w:ascii="Times New Roman" w:eastAsia="Times New Roman" w:hAnsi="Times New Roman" w:cs="Times New Roman"/>
                  <w:color w:val="000000"/>
                  <w:sz w:val="18"/>
                  <w:szCs w:val="18"/>
                </w:rPr>
                <w:t>4.7</w:t>
              </w:r>
            </w:hyperlink>
            <w:r w:rsidRPr="00D11835">
              <w:rPr>
                <w:rFonts w:ascii="Times New Roman" w:eastAsia="Times New Roman" w:hAnsi="Times New Roman" w:cs="Times New Roman"/>
                <w:color w:val="000000"/>
                <w:sz w:val="18"/>
                <w:szCs w:val="18"/>
              </w:rPr>
              <w:t xml:space="preserve">, </w:t>
            </w:r>
            <w:hyperlink w:anchor="P258" w:history="1">
              <w:r w:rsidRPr="00D11835">
                <w:rPr>
                  <w:rFonts w:ascii="Times New Roman" w:eastAsia="Times New Roman" w:hAnsi="Times New Roman" w:cs="Times New Roman"/>
                  <w:color w:val="000000"/>
                  <w:sz w:val="18"/>
                  <w:szCs w:val="18"/>
                </w:rPr>
                <w:t>4.9</w:t>
              </w:r>
            </w:hyperlink>
            <w:r w:rsidRPr="00D11835">
              <w:rPr>
                <w:rFonts w:ascii="Times New Roman" w:eastAsia="Times New Roman" w:hAnsi="Times New Roman" w:cs="Times New Roman"/>
                <w:color w:val="000000"/>
                <w:sz w:val="18"/>
                <w:szCs w:val="18"/>
              </w:rPr>
              <w:t>,</w:t>
            </w:r>
            <w:r w:rsidRPr="00D11835">
              <w:rPr>
                <w:rFonts w:ascii="Times New Roman" w:eastAsia="Times New Roman" w:hAnsi="Times New Roman" w:cs="Times New Roman"/>
                <w:sz w:val="18"/>
                <w:szCs w:val="18"/>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14:paraId="7B6561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вспомогательных сооружений;</w:t>
            </w:r>
          </w:p>
          <w:p w14:paraId="7B5EFBA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w:t>
            </w:r>
          </w:p>
        </w:tc>
        <w:tc>
          <w:tcPr>
            <w:tcW w:w="540" w:type="dxa"/>
            <w:tcBorders>
              <w:bottom w:val="single" w:sz="4" w:space="0" w:color="auto"/>
            </w:tcBorders>
          </w:tcPr>
          <w:p w14:paraId="05EA4A3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2.7</w:t>
            </w:r>
          </w:p>
        </w:tc>
        <w:tc>
          <w:tcPr>
            <w:tcW w:w="540" w:type="dxa"/>
            <w:tcBorders>
              <w:bottom w:val="single" w:sz="4" w:space="0" w:color="auto"/>
            </w:tcBorders>
          </w:tcPr>
          <w:p w14:paraId="082DA0C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97ED89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24856A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5C30FBD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E394E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578FF79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4919564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4C8B145" w14:textId="77777777" w:rsidTr="00B15059">
        <w:tblPrEx>
          <w:tblBorders>
            <w:insideH w:val="nil"/>
          </w:tblBorders>
        </w:tblPrEx>
        <w:trPr>
          <w:cantSplit/>
          <w:trHeight w:val="627"/>
        </w:trPr>
        <w:tc>
          <w:tcPr>
            <w:tcW w:w="1432" w:type="dxa"/>
            <w:tcBorders>
              <w:top w:val="single" w:sz="4" w:space="0" w:color="auto"/>
              <w:bottom w:val="single" w:sz="4" w:space="0" w:color="auto"/>
            </w:tcBorders>
          </w:tcPr>
          <w:p w14:paraId="16A5A9A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bookmarkStart w:id="132" w:name="P138"/>
            <w:bookmarkEnd w:id="132"/>
            <w:r w:rsidRPr="00D11835">
              <w:rPr>
                <w:rFonts w:ascii="Times New Roman" w:eastAsia="Times New Roman" w:hAnsi="Times New Roman" w:cs="Times New Roman"/>
                <w:sz w:val="18"/>
                <w:szCs w:val="18"/>
              </w:rPr>
              <w:t xml:space="preserve">Объекты гаражного назначения </w:t>
            </w:r>
          </w:p>
        </w:tc>
        <w:tc>
          <w:tcPr>
            <w:tcW w:w="6488" w:type="dxa"/>
            <w:gridSpan w:val="3"/>
            <w:tcBorders>
              <w:top w:val="single" w:sz="4" w:space="0" w:color="auto"/>
              <w:bottom w:val="single" w:sz="4" w:space="0" w:color="auto"/>
            </w:tcBorders>
          </w:tcPr>
          <w:p w14:paraId="6C6B1B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40" w:type="dxa"/>
            <w:tcBorders>
              <w:top w:val="single" w:sz="4" w:space="0" w:color="auto"/>
              <w:bottom w:val="single" w:sz="4" w:space="0" w:color="auto"/>
            </w:tcBorders>
          </w:tcPr>
          <w:p w14:paraId="640AEC8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2.7.1</w:t>
            </w:r>
          </w:p>
        </w:tc>
        <w:tc>
          <w:tcPr>
            <w:tcW w:w="540" w:type="dxa"/>
            <w:tcBorders>
              <w:top w:val="single" w:sz="4" w:space="0" w:color="auto"/>
              <w:bottom w:val="single" w:sz="4" w:space="0" w:color="auto"/>
            </w:tcBorders>
          </w:tcPr>
          <w:p w14:paraId="122171D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818A9F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53DE57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 </w:t>
            </w:r>
          </w:p>
          <w:p w14:paraId="4298D3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top w:val="single" w:sz="4" w:space="0" w:color="auto"/>
              <w:bottom w:val="single" w:sz="4" w:space="0" w:color="auto"/>
            </w:tcBorders>
          </w:tcPr>
          <w:p w14:paraId="7BF8D9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510EBDF" w14:textId="77777777" w:rsidTr="00B15059">
        <w:tblPrEx>
          <w:tblBorders>
            <w:insideH w:val="nil"/>
          </w:tblBorders>
        </w:tblPrEx>
        <w:trPr>
          <w:cantSplit/>
          <w:trHeight w:val="1051"/>
        </w:trPr>
        <w:tc>
          <w:tcPr>
            <w:tcW w:w="1432" w:type="dxa"/>
            <w:tcBorders>
              <w:top w:val="single" w:sz="4" w:space="0" w:color="auto"/>
              <w:bottom w:val="single" w:sz="4" w:space="0" w:color="auto"/>
            </w:tcBorders>
          </w:tcPr>
          <w:p w14:paraId="72455A3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использование объектов капитального строительства</w:t>
            </w:r>
          </w:p>
        </w:tc>
        <w:tc>
          <w:tcPr>
            <w:tcW w:w="6488" w:type="dxa"/>
            <w:gridSpan w:val="3"/>
            <w:tcBorders>
              <w:top w:val="single" w:sz="4" w:space="0" w:color="auto"/>
              <w:bottom w:val="single" w:sz="4" w:space="0" w:color="auto"/>
            </w:tcBorders>
          </w:tcPr>
          <w:p w14:paraId="69A3BC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40" w:type="dxa"/>
            <w:tcBorders>
              <w:top w:val="single" w:sz="4" w:space="0" w:color="auto"/>
              <w:bottom w:val="single" w:sz="4" w:space="0" w:color="auto"/>
            </w:tcBorders>
          </w:tcPr>
          <w:p w14:paraId="4983CC3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3.0.</w:t>
            </w:r>
          </w:p>
        </w:tc>
        <w:tc>
          <w:tcPr>
            <w:tcW w:w="540" w:type="dxa"/>
            <w:tcBorders>
              <w:top w:val="single" w:sz="4" w:space="0" w:color="auto"/>
              <w:bottom w:val="single" w:sz="4" w:space="0" w:color="auto"/>
            </w:tcBorders>
          </w:tcPr>
          <w:p w14:paraId="603E905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w:t>
            </w:r>
            <w:r w:rsidRPr="00D11835">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p>
          <w:p w14:paraId="5B34D1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Borders>
              <w:top w:val="single" w:sz="4" w:space="0" w:color="auto"/>
              <w:bottom w:val="single" w:sz="4" w:space="0" w:color="auto"/>
            </w:tcBorders>
          </w:tcPr>
          <w:p w14:paraId="144C1D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471D391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72517D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461D4EF"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2535B6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Коммунальное обслуживание</w:t>
            </w:r>
          </w:p>
        </w:tc>
        <w:tc>
          <w:tcPr>
            <w:tcW w:w="6488" w:type="dxa"/>
            <w:gridSpan w:val="3"/>
            <w:tcBorders>
              <w:top w:val="single" w:sz="4" w:space="0" w:color="auto"/>
              <w:bottom w:val="single" w:sz="4" w:space="0" w:color="auto"/>
            </w:tcBorders>
          </w:tcPr>
          <w:p w14:paraId="18A773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40" w:type="dxa"/>
            <w:tcBorders>
              <w:top w:val="single" w:sz="4" w:space="0" w:color="auto"/>
              <w:bottom w:val="single" w:sz="4" w:space="0" w:color="auto"/>
            </w:tcBorders>
          </w:tcPr>
          <w:p w14:paraId="6B0D23D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w:t>
            </w:r>
          </w:p>
        </w:tc>
        <w:tc>
          <w:tcPr>
            <w:tcW w:w="540" w:type="dxa"/>
            <w:tcBorders>
              <w:top w:val="single" w:sz="4" w:space="0" w:color="auto"/>
              <w:bottom w:val="single" w:sz="4" w:space="0" w:color="auto"/>
            </w:tcBorders>
          </w:tcPr>
          <w:p w14:paraId="7223C158"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60BD44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p>
          <w:p w14:paraId="57FEB17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П1 </w:t>
            </w:r>
          </w:p>
          <w:p w14:paraId="60EB58C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7ED9E7DB" w14:textId="6C22D310" w:rsidR="001E42DD" w:rsidRDefault="001E42DD"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3FB8D03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Сх2</w:t>
            </w:r>
          </w:p>
          <w:p w14:paraId="30196B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5A47C2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E0802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3185FD5"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832C51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Социальное обслуживание</w:t>
            </w:r>
          </w:p>
        </w:tc>
        <w:tc>
          <w:tcPr>
            <w:tcW w:w="6488" w:type="dxa"/>
            <w:gridSpan w:val="3"/>
            <w:tcBorders>
              <w:top w:val="single" w:sz="4" w:space="0" w:color="auto"/>
              <w:bottom w:val="single" w:sz="4" w:space="0" w:color="auto"/>
            </w:tcBorders>
          </w:tcPr>
          <w:p w14:paraId="6EBEFA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c>
          <w:tcPr>
            <w:tcW w:w="540" w:type="dxa"/>
            <w:tcBorders>
              <w:top w:val="single" w:sz="4" w:space="0" w:color="auto"/>
              <w:bottom w:val="single" w:sz="4" w:space="0" w:color="auto"/>
            </w:tcBorders>
          </w:tcPr>
          <w:p w14:paraId="2FA6DFA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3.2</w:t>
            </w:r>
          </w:p>
        </w:tc>
        <w:tc>
          <w:tcPr>
            <w:tcW w:w="540" w:type="dxa"/>
            <w:tcBorders>
              <w:top w:val="single" w:sz="4" w:space="0" w:color="auto"/>
              <w:bottom w:val="single" w:sz="4" w:space="0" w:color="auto"/>
            </w:tcBorders>
          </w:tcPr>
          <w:p w14:paraId="2FDF218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1E16D8D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p>
          <w:p w14:paraId="6D88A5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w:t>
            </w:r>
            <w:r w:rsidRPr="00D11835">
              <w:rPr>
                <w:rFonts w:ascii="Times New Roman" w:eastAsia="Times New Roman" w:hAnsi="Times New Roman" w:cs="Times New Roman"/>
                <w:sz w:val="18"/>
                <w:szCs w:val="18"/>
              </w:rPr>
              <w:t>1</w:t>
            </w:r>
          </w:p>
          <w:p w14:paraId="2E3EA50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44DEF5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CE472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461EA00" w14:textId="77777777" w:rsidTr="00B15059">
        <w:tblPrEx>
          <w:tblBorders>
            <w:insideH w:val="nil"/>
          </w:tblBorders>
        </w:tblPrEx>
        <w:trPr>
          <w:cantSplit/>
          <w:trHeight w:val="813"/>
        </w:trPr>
        <w:tc>
          <w:tcPr>
            <w:tcW w:w="1432" w:type="dxa"/>
            <w:tcBorders>
              <w:top w:val="single" w:sz="4" w:space="0" w:color="auto"/>
              <w:bottom w:val="single" w:sz="4" w:space="0" w:color="auto"/>
            </w:tcBorders>
          </w:tcPr>
          <w:p w14:paraId="6921416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Бытовое обслуживание</w:t>
            </w:r>
          </w:p>
        </w:tc>
        <w:tc>
          <w:tcPr>
            <w:tcW w:w="6488" w:type="dxa"/>
            <w:gridSpan w:val="3"/>
            <w:tcBorders>
              <w:top w:val="single" w:sz="4" w:space="0" w:color="auto"/>
              <w:bottom w:val="single" w:sz="4" w:space="0" w:color="auto"/>
            </w:tcBorders>
          </w:tcPr>
          <w:p w14:paraId="3BD6C9C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40" w:type="dxa"/>
            <w:tcBorders>
              <w:top w:val="single" w:sz="4" w:space="0" w:color="auto"/>
              <w:bottom w:val="single" w:sz="4" w:space="0" w:color="auto"/>
            </w:tcBorders>
          </w:tcPr>
          <w:p w14:paraId="3A07F4C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3.3</w:t>
            </w:r>
          </w:p>
        </w:tc>
        <w:tc>
          <w:tcPr>
            <w:tcW w:w="540" w:type="dxa"/>
            <w:tcBorders>
              <w:top w:val="single" w:sz="4" w:space="0" w:color="auto"/>
              <w:bottom w:val="single" w:sz="4" w:space="0" w:color="auto"/>
            </w:tcBorders>
          </w:tcPr>
          <w:p w14:paraId="5E46E2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0623DD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33EB28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F7847A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5F1B6F1" w14:textId="77777777" w:rsidTr="00B15059">
        <w:tblPrEx>
          <w:tblBorders>
            <w:insideH w:val="nil"/>
          </w:tblBorders>
        </w:tblPrEx>
        <w:trPr>
          <w:cantSplit/>
          <w:trHeight w:val="467"/>
        </w:trPr>
        <w:tc>
          <w:tcPr>
            <w:tcW w:w="1432" w:type="dxa"/>
            <w:tcBorders>
              <w:top w:val="single" w:sz="4" w:space="0" w:color="auto"/>
              <w:bottom w:val="single" w:sz="4" w:space="0" w:color="auto"/>
            </w:tcBorders>
          </w:tcPr>
          <w:p w14:paraId="5B5AC00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Здравоохранение</w:t>
            </w:r>
          </w:p>
        </w:tc>
        <w:tc>
          <w:tcPr>
            <w:tcW w:w="6488" w:type="dxa"/>
            <w:gridSpan w:val="3"/>
            <w:tcBorders>
              <w:top w:val="single" w:sz="4" w:space="0" w:color="auto"/>
              <w:bottom w:val="single" w:sz="4" w:space="0" w:color="auto"/>
            </w:tcBorders>
          </w:tcPr>
          <w:p w14:paraId="438628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медицинской помощи.</w:t>
            </w:r>
          </w:p>
        </w:tc>
        <w:tc>
          <w:tcPr>
            <w:tcW w:w="540" w:type="dxa"/>
            <w:tcBorders>
              <w:top w:val="single" w:sz="4" w:space="0" w:color="auto"/>
              <w:bottom w:val="single" w:sz="4" w:space="0" w:color="auto"/>
            </w:tcBorders>
          </w:tcPr>
          <w:p w14:paraId="0CD66E4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w:t>
            </w:r>
          </w:p>
        </w:tc>
        <w:tc>
          <w:tcPr>
            <w:tcW w:w="540" w:type="dxa"/>
            <w:tcBorders>
              <w:top w:val="single" w:sz="4" w:space="0" w:color="auto"/>
              <w:bottom w:val="single" w:sz="4" w:space="0" w:color="auto"/>
            </w:tcBorders>
          </w:tcPr>
          <w:p w14:paraId="1950439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w:t>
            </w:r>
          </w:p>
        </w:tc>
        <w:tc>
          <w:tcPr>
            <w:tcW w:w="540" w:type="dxa"/>
            <w:tcBorders>
              <w:top w:val="single" w:sz="4" w:space="0" w:color="auto"/>
              <w:bottom w:val="single" w:sz="4" w:space="0" w:color="auto"/>
            </w:tcBorders>
          </w:tcPr>
          <w:p w14:paraId="373D2C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0DA68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5096BE1" w14:textId="77777777" w:rsidTr="00B15059">
        <w:tblPrEx>
          <w:tblBorders>
            <w:insideH w:val="nil"/>
          </w:tblBorders>
        </w:tblPrEx>
        <w:trPr>
          <w:cantSplit/>
          <w:trHeight w:val="1057"/>
        </w:trPr>
        <w:tc>
          <w:tcPr>
            <w:tcW w:w="1432" w:type="dxa"/>
            <w:tcBorders>
              <w:top w:val="single" w:sz="4" w:space="0" w:color="auto"/>
              <w:bottom w:val="single" w:sz="4" w:space="0" w:color="auto"/>
            </w:tcBorders>
          </w:tcPr>
          <w:p w14:paraId="7503F49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Амбулаторно-поликлиническое обслуживание</w:t>
            </w:r>
          </w:p>
          <w:p w14:paraId="33CA67A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76F700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40" w:type="dxa"/>
            <w:tcBorders>
              <w:top w:val="single" w:sz="4" w:space="0" w:color="auto"/>
              <w:bottom w:val="single" w:sz="4" w:space="0" w:color="auto"/>
            </w:tcBorders>
          </w:tcPr>
          <w:p w14:paraId="7CD28DB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3.4.1</w:t>
            </w:r>
          </w:p>
        </w:tc>
        <w:tc>
          <w:tcPr>
            <w:tcW w:w="540" w:type="dxa"/>
            <w:tcBorders>
              <w:top w:val="single" w:sz="4" w:space="0" w:color="auto"/>
              <w:bottom w:val="single" w:sz="4" w:space="0" w:color="auto"/>
            </w:tcBorders>
          </w:tcPr>
          <w:p w14:paraId="349485D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40E0796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E9D4F0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3ECF8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4F41D54" w14:textId="77777777" w:rsidTr="00B15059">
        <w:tblPrEx>
          <w:tblBorders>
            <w:insideH w:val="nil"/>
          </w:tblBorders>
        </w:tblPrEx>
        <w:trPr>
          <w:cantSplit/>
          <w:trHeight w:val="1061"/>
        </w:trPr>
        <w:tc>
          <w:tcPr>
            <w:tcW w:w="1432" w:type="dxa"/>
            <w:tcBorders>
              <w:top w:val="single" w:sz="4" w:space="0" w:color="auto"/>
              <w:bottom w:val="single" w:sz="4" w:space="0" w:color="auto"/>
            </w:tcBorders>
          </w:tcPr>
          <w:p w14:paraId="357C8B6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Стационарное медицинское обслуживание</w:t>
            </w:r>
          </w:p>
        </w:tc>
        <w:tc>
          <w:tcPr>
            <w:tcW w:w="6488" w:type="dxa"/>
            <w:gridSpan w:val="3"/>
            <w:tcBorders>
              <w:top w:val="single" w:sz="4" w:space="0" w:color="auto"/>
              <w:bottom w:val="single" w:sz="4" w:space="0" w:color="auto"/>
            </w:tcBorders>
          </w:tcPr>
          <w:p w14:paraId="05FCC1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14:paraId="4C8A49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станций скорой помощи</w:t>
            </w:r>
          </w:p>
        </w:tc>
        <w:tc>
          <w:tcPr>
            <w:tcW w:w="540" w:type="dxa"/>
            <w:tcBorders>
              <w:top w:val="single" w:sz="4" w:space="0" w:color="auto"/>
              <w:bottom w:val="single" w:sz="4" w:space="0" w:color="auto"/>
            </w:tcBorders>
          </w:tcPr>
          <w:p w14:paraId="7043371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3.4.2</w:t>
            </w:r>
          </w:p>
        </w:tc>
        <w:tc>
          <w:tcPr>
            <w:tcW w:w="540" w:type="dxa"/>
            <w:tcBorders>
              <w:top w:val="single" w:sz="4" w:space="0" w:color="auto"/>
              <w:bottom w:val="single" w:sz="4" w:space="0" w:color="auto"/>
            </w:tcBorders>
          </w:tcPr>
          <w:p w14:paraId="5DA4F1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1BD66E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C5DDDD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81551E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3DD0BDE"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415F6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Образование и просвещение</w:t>
            </w:r>
          </w:p>
        </w:tc>
        <w:tc>
          <w:tcPr>
            <w:tcW w:w="6488" w:type="dxa"/>
            <w:gridSpan w:val="3"/>
            <w:tcBorders>
              <w:top w:val="single" w:sz="4" w:space="0" w:color="auto"/>
              <w:bottom w:val="single" w:sz="4" w:space="0" w:color="auto"/>
            </w:tcBorders>
          </w:tcPr>
          <w:p w14:paraId="299EAEA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176" w:history="1">
              <w:r w:rsidRPr="00D11835">
                <w:rPr>
                  <w:rFonts w:ascii="Times New Roman" w:eastAsia="Times New Roman" w:hAnsi="Times New Roman" w:cs="Times New Roman"/>
                  <w:color w:val="000000"/>
                  <w:sz w:val="18"/>
                  <w:szCs w:val="18"/>
                </w:rPr>
                <w:t>кодами 3.5.1</w:t>
              </w:r>
            </w:hyperlink>
          </w:p>
        </w:tc>
        <w:tc>
          <w:tcPr>
            <w:tcW w:w="540" w:type="dxa"/>
            <w:tcBorders>
              <w:top w:val="single" w:sz="4" w:space="0" w:color="auto"/>
              <w:bottom w:val="single" w:sz="4" w:space="0" w:color="auto"/>
            </w:tcBorders>
          </w:tcPr>
          <w:p w14:paraId="479ECC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w:t>
            </w:r>
          </w:p>
        </w:tc>
        <w:tc>
          <w:tcPr>
            <w:tcW w:w="540" w:type="dxa"/>
            <w:tcBorders>
              <w:top w:val="single" w:sz="4" w:space="0" w:color="auto"/>
              <w:bottom w:val="single" w:sz="4" w:space="0" w:color="auto"/>
            </w:tcBorders>
          </w:tcPr>
          <w:p w14:paraId="32174AA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429886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07EB3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7C4CC4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EC8B9D1"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321D223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Дошкольное, начальное и среднее общее образование</w:t>
            </w:r>
          </w:p>
        </w:tc>
        <w:tc>
          <w:tcPr>
            <w:tcW w:w="6488" w:type="dxa"/>
            <w:gridSpan w:val="3"/>
            <w:tcBorders>
              <w:top w:val="single" w:sz="4" w:space="0" w:color="auto"/>
              <w:bottom w:val="single" w:sz="4" w:space="0" w:color="auto"/>
            </w:tcBorders>
          </w:tcPr>
          <w:p w14:paraId="22B62DF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540" w:type="dxa"/>
            <w:tcBorders>
              <w:top w:val="single" w:sz="4" w:space="0" w:color="auto"/>
              <w:bottom w:val="single" w:sz="4" w:space="0" w:color="auto"/>
            </w:tcBorders>
          </w:tcPr>
          <w:p w14:paraId="420D0C2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3.5.1</w:t>
            </w:r>
          </w:p>
        </w:tc>
        <w:tc>
          <w:tcPr>
            <w:tcW w:w="540" w:type="dxa"/>
            <w:tcBorders>
              <w:top w:val="single" w:sz="4" w:space="0" w:color="auto"/>
              <w:bottom w:val="single" w:sz="4" w:space="0" w:color="auto"/>
            </w:tcBorders>
          </w:tcPr>
          <w:p w14:paraId="099733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08ABAD0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D1884D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0ACC32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8555E01"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658D5560"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Среднее и высшее профессиональное образование</w:t>
            </w:r>
          </w:p>
        </w:tc>
        <w:tc>
          <w:tcPr>
            <w:tcW w:w="6488" w:type="dxa"/>
            <w:gridSpan w:val="3"/>
            <w:tcBorders>
              <w:top w:val="single" w:sz="4" w:space="0" w:color="auto"/>
              <w:bottom w:val="single" w:sz="4" w:space="0" w:color="auto"/>
            </w:tcBorders>
          </w:tcPr>
          <w:p w14:paraId="7A112487"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540" w:type="dxa"/>
            <w:tcBorders>
              <w:top w:val="single" w:sz="4" w:space="0" w:color="auto"/>
              <w:bottom w:val="single" w:sz="4" w:space="0" w:color="auto"/>
            </w:tcBorders>
          </w:tcPr>
          <w:p w14:paraId="7EB35B6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3.5.2</w:t>
            </w:r>
          </w:p>
        </w:tc>
        <w:tc>
          <w:tcPr>
            <w:tcW w:w="540" w:type="dxa"/>
            <w:tcBorders>
              <w:top w:val="single" w:sz="4" w:space="0" w:color="auto"/>
              <w:bottom w:val="single" w:sz="4" w:space="0" w:color="auto"/>
            </w:tcBorders>
          </w:tcPr>
          <w:p w14:paraId="41C5A0A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ОД</w:t>
            </w:r>
            <w:r w:rsidRPr="00D11835">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5B22A9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2F180A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D6BF4DA"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0E0414B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Культурное развитие</w:t>
            </w:r>
          </w:p>
          <w:p w14:paraId="4D9CA8B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8" w:type="dxa"/>
            <w:gridSpan w:val="3"/>
            <w:tcBorders>
              <w:top w:val="single" w:sz="4" w:space="0" w:color="auto"/>
              <w:bottom w:val="single" w:sz="4" w:space="0" w:color="auto"/>
            </w:tcBorders>
          </w:tcPr>
          <w:p w14:paraId="0E008F2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46819B5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устройство площадок для празднеств и гуляний;</w:t>
            </w:r>
          </w:p>
          <w:p w14:paraId="7532662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и сооружений для размещения цирков, зверинцев, зоопарков, океанариумов</w:t>
            </w:r>
          </w:p>
        </w:tc>
        <w:tc>
          <w:tcPr>
            <w:tcW w:w="540" w:type="dxa"/>
            <w:tcBorders>
              <w:top w:val="single" w:sz="4" w:space="0" w:color="auto"/>
              <w:bottom w:val="single" w:sz="4" w:space="0" w:color="auto"/>
            </w:tcBorders>
          </w:tcPr>
          <w:p w14:paraId="29869DF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3.6</w:t>
            </w:r>
          </w:p>
        </w:tc>
        <w:tc>
          <w:tcPr>
            <w:tcW w:w="540" w:type="dxa"/>
            <w:tcBorders>
              <w:top w:val="single" w:sz="4" w:space="0" w:color="auto"/>
              <w:bottom w:val="single" w:sz="4" w:space="0" w:color="auto"/>
            </w:tcBorders>
          </w:tcPr>
          <w:p w14:paraId="2C661F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4CFD875" w14:textId="1F64D8BA"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14AFEE2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3C4F118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05F271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7917E8A"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519D11F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Религиозное использование</w:t>
            </w:r>
          </w:p>
          <w:p w14:paraId="11C6B7C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0F8503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7CE8925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40" w:type="dxa"/>
            <w:tcBorders>
              <w:top w:val="single" w:sz="4" w:space="0" w:color="auto"/>
              <w:bottom w:val="single" w:sz="4" w:space="0" w:color="auto"/>
            </w:tcBorders>
          </w:tcPr>
          <w:p w14:paraId="0142506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3.7</w:t>
            </w:r>
          </w:p>
        </w:tc>
        <w:tc>
          <w:tcPr>
            <w:tcW w:w="540" w:type="dxa"/>
            <w:tcBorders>
              <w:top w:val="single" w:sz="4" w:space="0" w:color="auto"/>
              <w:bottom w:val="single" w:sz="4" w:space="0" w:color="auto"/>
            </w:tcBorders>
          </w:tcPr>
          <w:p w14:paraId="68130F3A"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ОД1</w:t>
            </w:r>
          </w:p>
          <w:p w14:paraId="3E3C0A6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Borders>
              <w:top w:val="single" w:sz="4" w:space="0" w:color="auto"/>
              <w:bottom w:val="single" w:sz="4" w:space="0" w:color="auto"/>
            </w:tcBorders>
          </w:tcPr>
          <w:p w14:paraId="2068BB2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CE1CDC4" w14:textId="7ADB2A5D"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2D9FD4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79FC69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2947E1C" w14:textId="77777777" w:rsidTr="00B15059">
        <w:tblPrEx>
          <w:tblBorders>
            <w:insideH w:val="nil"/>
          </w:tblBorders>
        </w:tblPrEx>
        <w:trPr>
          <w:cantSplit/>
          <w:trHeight w:val="582"/>
        </w:trPr>
        <w:tc>
          <w:tcPr>
            <w:tcW w:w="1432" w:type="dxa"/>
            <w:tcBorders>
              <w:top w:val="single" w:sz="4" w:space="0" w:color="auto"/>
              <w:bottom w:val="single" w:sz="4" w:space="0" w:color="auto"/>
            </w:tcBorders>
          </w:tcPr>
          <w:p w14:paraId="23B07A7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управление</w:t>
            </w:r>
          </w:p>
        </w:tc>
        <w:tc>
          <w:tcPr>
            <w:tcW w:w="6488" w:type="dxa"/>
            <w:gridSpan w:val="3"/>
            <w:tcBorders>
              <w:top w:val="single" w:sz="4" w:space="0" w:color="auto"/>
              <w:bottom w:val="single" w:sz="4" w:space="0" w:color="auto"/>
            </w:tcBorders>
          </w:tcPr>
          <w:p w14:paraId="44578E6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предназначенных для размещения органов управления политических партий</w:t>
            </w:r>
          </w:p>
        </w:tc>
        <w:tc>
          <w:tcPr>
            <w:tcW w:w="540" w:type="dxa"/>
            <w:tcBorders>
              <w:top w:val="single" w:sz="4" w:space="0" w:color="auto"/>
              <w:bottom w:val="single" w:sz="4" w:space="0" w:color="auto"/>
            </w:tcBorders>
          </w:tcPr>
          <w:p w14:paraId="6DFE2D4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3.8</w:t>
            </w:r>
          </w:p>
        </w:tc>
        <w:tc>
          <w:tcPr>
            <w:tcW w:w="540" w:type="dxa"/>
            <w:tcBorders>
              <w:top w:val="single" w:sz="4" w:space="0" w:color="auto"/>
              <w:bottom w:val="single" w:sz="4" w:space="0" w:color="auto"/>
            </w:tcBorders>
          </w:tcPr>
          <w:p w14:paraId="4B1CCB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2AC32F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CFFF6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21F81DB" w14:textId="77777777" w:rsidTr="00B15059">
        <w:tblPrEx>
          <w:tblBorders>
            <w:insideH w:val="nil"/>
          </w:tblBorders>
        </w:tblPrEx>
        <w:trPr>
          <w:cantSplit/>
          <w:trHeight w:val="582"/>
        </w:trPr>
        <w:tc>
          <w:tcPr>
            <w:tcW w:w="1432" w:type="dxa"/>
            <w:tcBorders>
              <w:top w:val="single" w:sz="4" w:space="0" w:color="auto"/>
              <w:bottom w:val="single" w:sz="4" w:space="0" w:color="auto"/>
            </w:tcBorders>
          </w:tcPr>
          <w:p w14:paraId="35B6B68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научной деятельности</w:t>
            </w:r>
          </w:p>
        </w:tc>
        <w:tc>
          <w:tcPr>
            <w:tcW w:w="6488" w:type="dxa"/>
            <w:gridSpan w:val="3"/>
            <w:tcBorders>
              <w:top w:val="single" w:sz="4" w:space="0" w:color="auto"/>
              <w:bottom w:val="single" w:sz="4" w:space="0" w:color="auto"/>
            </w:tcBorders>
          </w:tcPr>
          <w:p w14:paraId="3D849E3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40" w:type="dxa"/>
            <w:tcBorders>
              <w:top w:val="single" w:sz="4" w:space="0" w:color="auto"/>
              <w:bottom w:val="single" w:sz="4" w:space="0" w:color="auto"/>
            </w:tcBorders>
          </w:tcPr>
          <w:p w14:paraId="23B6DA5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3.9</w:t>
            </w:r>
          </w:p>
        </w:tc>
        <w:tc>
          <w:tcPr>
            <w:tcW w:w="540" w:type="dxa"/>
            <w:tcBorders>
              <w:top w:val="single" w:sz="4" w:space="0" w:color="auto"/>
              <w:bottom w:val="single" w:sz="4" w:space="0" w:color="auto"/>
            </w:tcBorders>
          </w:tcPr>
          <w:p w14:paraId="38E3B33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П1</w:t>
            </w:r>
            <w:r>
              <w:rPr>
                <w:rFonts w:ascii="Times New Roman" w:eastAsia="Times New Roman" w:hAnsi="Times New Roman" w:cs="Times New Roman"/>
                <w:sz w:val="18"/>
                <w:szCs w:val="18"/>
              </w:rPr>
              <w:t xml:space="preserve"> ОД1</w:t>
            </w:r>
          </w:p>
        </w:tc>
        <w:tc>
          <w:tcPr>
            <w:tcW w:w="540" w:type="dxa"/>
            <w:tcBorders>
              <w:top w:val="single" w:sz="4" w:space="0" w:color="auto"/>
              <w:bottom w:val="single" w:sz="4" w:space="0" w:color="auto"/>
            </w:tcBorders>
          </w:tcPr>
          <w:p w14:paraId="126037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Т </w:t>
            </w:r>
          </w:p>
        </w:tc>
        <w:tc>
          <w:tcPr>
            <w:tcW w:w="540" w:type="dxa"/>
            <w:tcBorders>
              <w:top w:val="single" w:sz="4" w:space="0" w:color="auto"/>
              <w:bottom w:val="single" w:sz="4" w:space="0" w:color="auto"/>
            </w:tcBorders>
          </w:tcPr>
          <w:p w14:paraId="1046AB1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030F547" w14:textId="77777777" w:rsidTr="00B15059">
        <w:tblPrEx>
          <w:tblBorders>
            <w:insideH w:val="nil"/>
          </w:tblBorders>
        </w:tblPrEx>
        <w:trPr>
          <w:cantSplit/>
          <w:trHeight w:val="1019"/>
        </w:trPr>
        <w:tc>
          <w:tcPr>
            <w:tcW w:w="1432" w:type="dxa"/>
            <w:tcBorders>
              <w:top w:val="single" w:sz="4" w:space="0" w:color="auto"/>
              <w:bottom w:val="single" w:sz="4" w:space="0" w:color="auto"/>
            </w:tcBorders>
          </w:tcPr>
          <w:p w14:paraId="0DC56DE0"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Ветеринарное обслуживание</w:t>
            </w:r>
          </w:p>
          <w:p w14:paraId="6A14F08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405B9C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211" w:history="1">
              <w:r w:rsidRPr="00D11835">
                <w:rPr>
                  <w:rFonts w:ascii="Times New Roman" w:eastAsia="Times New Roman" w:hAnsi="Times New Roman" w:cs="Times New Roman"/>
                  <w:color w:val="000000"/>
                  <w:sz w:val="18"/>
                  <w:szCs w:val="18"/>
                </w:rPr>
                <w:t>кодами 3.10.1</w:t>
              </w:r>
            </w:hyperlink>
          </w:p>
        </w:tc>
        <w:tc>
          <w:tcPr>
            <w:tcW w:w="540" w:type="dxa"/>
            <w:tcBorders>
              <w:top w:val="single" w:sz="4" w:space="0" w:color="auto"/>
              <w:bottom w:val="single" w:sz="4" w:space="0" w:color="auto"/>
            </w:tcBorders>
          </w:tcPr>
          <w:p w14:paraId="1596261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w:t>
            </w:r>
          </w:p>
        </w:tc>
        <w:tc>
          <w:tcPr>
            <w:tcW w:w="540" w:type="dxa"/>
            <w:tcBorders>
              <w:top w:val="single" w:sz="4" w:space="0" w:color="auto"/>
              <w:bottom w:val="single" w:sz="4" w:space="0" w:color="auto"/>
            </w:tcBorders>
          </w:tcPr>
          <w:p w14:paraId="3C40DFC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1FD5CC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81EC9C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43C6CD9" w14:textId="77777777" w:rsidTr="00B15059">
        <w:tblPrEx>
          <w:tblBorders>
            <w:insideH w:val="nil"/>
          </w:tblBorders>
        </w:tblPrEx>
        <w:trPr>
          <w:cantSplit/>
          <w:trHeight w:val="625"/>
        </w:trPr>
        <w:tc>
          <w:tcPr>
            <w:tcW w:w="1432" w:type="dxa"/>
            <w:tcBorders>
              <w:top w:val="single" w:sz="4" w:space="0" w:color="auto"/>
              <w:bottom w:val="single" w:sz="4" w:space="0" w:color="auto"/>
            </w:tcBorders>
          </w:tcPr>
          <w:p w14:paraId="713E478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Амбулаторное ветеринарное обслуживание</w:t>
            </w:r>
          </w:p>
        </w:tc>
        <w:tc>
          <w:tcPr>
            <w:tcW w:w="6488" w:type="dxa"/>
            <w:gridSpan w:val="3"/>
            <w:tcBorders>
              <w:top w:val="single" w:sz="4" w:space="0" w:color="auto"/>
              <w:bottom w:val="single" w:sz="4" w:space="0" w:color="auto"/>
            </w:tcBorders>
          </w:tcPr>
          <w:p w14:paraId="7D4C1D9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540" w:type="dxa"/>
            <w:tcBorders>
              <w:top w:val="single" w:sz="4" w:space="0" w:color="auto"/>
              <w:bottom w:val="single" w:sz="4" w:space="0" w:color="auto"/>
            </w:tcBorders>
          </w:tcPr>
          <w:p w14:paraId="6C179C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3.10.1</w:t>
            </w:r>
          </w:p>
        </w:tc>
        <w:tc>
          <w:tcPr>
            <w:tcW w:w="540" w:type="dxa"/>
            <w:tcBorders>
              <w:top w:val="single" w:sz="4" w:space="0" w:color="auto"/>
              <w:bottom w:val="single" w:sz="4" w:space="0" w:color="auto"/>
            </w:tcBorders>
          </w:tcPr>
          <w:p w14:paraId="60EAC6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29DB3B9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A89D1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37DBC23" w14:textId="77777777" w:rsidTr="00B15059">
        <w:tblPrEx>
          <w:tblBorders>
            <w:insideH w:val="nil"/>
          </w:tblBorders>
        </w:tblPrEx>
        <w:trPr>
          <w:cantSplit/>
          <w:trHeight w:val="625"/>
        </w:trPr>
        <w:tc>
          <w:tcPr>
            <w:tcW w:w="1432" w:type="dxa"/>
            <w:tcBorders>
              <w:top w:val="single" w:sz="4" w:space="0" w:color="auto"/>
              <w:bottom w:val="single" w:sz="4" w:space="0" w:color="auto"/>
            </w:tcBorders>
          </w:tcPr>
          <w:p w14:paraId="4D28AC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Приюты для животных</w:t>
            </w:r>
          </w:p>
          <w:p w14:paraId="2C774AF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7784A99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оказания ветеринарных услуг в стационаре;</w:t>
            </w:r>
          </w:p>
          <w:p w14:paraId="376A21D4"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7DA0891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организации гостиниц для животных</w:t>
            </w:r>
          </w:p>
        </w:tc>
        <w:tc>
          <w:tcPr>
            <w:tcW w:w="540" w:type="dxa"/>
            <w:tcBorders>
              <w:top w:val="single" w:sz="4" w:space="0" w:color="auto"/>
              <w:bottom w:val="single" w:sz="4" w:space="0" w:color="auto"/>
            </w:tcBorders>
          </w:tcPr>
          <w:p w14:paraId="12B9529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3.10.2</w:t>
            </w:r>
          </w:p>
        </w:tc>
        <w:tc>
          <w:tcPr>
            <w:tcW w:w="540" w:type="dxa"/>
            <w:tcBorders>
              <w:top w:val="single" w:sz="4" w:space="0" w:color="auto"/>
              <w:bottom w:val="single" w:sz="4" w:space="0" w:color="auto"/>
            </w:tcBorders>
          </w:tcPr>
          <w:p w14:paraId="6AA1322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450E0C3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6F657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r>
      <w:tr w:rsidR="00B15059" w:rsidRPr="00D11835" w14:paraId="67535078" w14:textId="77777777" w:rsidTr="00B15059">
        <w:tblPrEx>
          <w:tblBorders>
            <w:insideH w:val="nil"/>
          </w:tblBorders>
        </w:tblPrEx>
        <w:trPr>
          <w:cantSplit/>
          <w:trHeight w:val="1063"/>
        </w:trPr>
        <w:tc>
          <w:tcPr>
            <w:tcW w:w="1432" w:type="dxa"/>
            <w:tcBorders>
              <w:top w:val="single" w:sz="4" w:space="0" w:color="auto"/>
              <w:bottom w:val="single" w:sz="4" w:space="0" w:color="auto"/>
            </w:tcBorders>
          </w:tcPr>
          <w:p w14:paraId="39A78A0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Предпринимательство</w:t>
            </w:r>
          </w:p>
        </w:tc>
        <w:tc>
          <w:tcPr>
            <w:tcW w:w="6488" w:type="dxa"/>
            <w:gridSpan w:val="3"/>
            <w:tcBorders>
              <w:top w:val="single" w:sz="4" w:space="0" w:color="auto"/>
              <w:bottom w:val="single" w:sz="4" w:space="0" w:color="auto"/>
            </w:tcBorders>
          </w:tcPr>
          <w:p w14:paraId="6B66AC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5CFB0791" w14:textId="5FFB7139"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26" w:history="1">
              <w:r w:rsidRPr="00D11835">
                <w:rPr>
                  <w:rFonts w:ascii="Times New Roman" w:eastAsia="Times New Roman" w:hAnsi="Times New Roman" w:cs="Times New Roman"/>
                  <w:color w:val="000000"/>
                  <w:sz w:val="18"/>
                  <w:szCs w:val="18"/>
                </w:rPr>
                <w:t>кодами 4.1</w:t>
              </w:r>
            </w:hyperlink>
            <w:r w:rsidRPr="00D11835">
              <w:rPr>
                <w:rFonts w:ascii="Times New Roman" w:eastAsia="Times New Roman" w:hAnsi="Times New Roman" w:cs="Times New Roman"/>
                <w:color w:val="000000"/>
                <w:sz w:val="18"/>
                <w:szCs w:val="18"/>
              </w:rPr>
              <w:t xml:space="preserve"> </w:t>
            </w:r>
            <w:r w:rsidR="00624C0A">
              <w:rPr>
                <w:rFonts w:ascii="Times New Roman" w:eastAsia="Times New Roman" w:hAnsi="Times New Roman" w:cs="Times New Roman"/>
                <w:color w:val="000000"/>
                <w:sz w:val="18"/>
                <w:szCs w:val="18"/>
              </w:rPr>
              <w:t>–</w:t>
            </w:r>
            <w:r w:rsidRPr="00D11835">
              <w:rPr>
                <w:rFonts w:ascii="Times New Roman" w:eastAsia="Times New Roman" w:hAnsi="Times New Roman" w:cs="Times New Roman"/>
                <w:color w:val="000000"/>
                <w:sz w:val="18"/>
                <w:szCs w:val="18"/>
              </w:rPr>
              <w:t xml:space="preserve"> </w:t>
            </w:r>
            <w:hyperlink w:anchor="P269" w:history="1">
              <w:r w:rsidRPr="00D11835">
                <w:rPr>
                  <w:rFonts w:ascii="Times New Roman" w:eastAsia="Times New Roman" w:hAnsi="Times New Roman" w:cs="Times New Roman"/>
                  <w:color w:val="000000"/>
                  <w:sz w:val="18"/>
                  <w:szCs w:val="18"/>
                </w:rPr>
                <w:t>4.10</w:t>
              </w:r>
            </w:hyperlink>
          </w:p>
        </w:tc>
        <w:tc>
          <w:tcPr>
            <w:tcW w:w="540" w:type="dxa"/>
            <w:tcBorders>
              <w:top w:val="single" w:sz="4" w:space="0" w:color="auto"/>
              <w:bottom w:val="single" w:sz="4" w:space="0" w:color="auto"/>
            </w:tcBorders>
          </w:tcPr>
          <w:p w14:paraId="255E31C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4.0</w:t>
            </w:r>
          </w:p>
        </w:tc>
        <w:tc>
          <w:tcPr>
            <w:tcW w:w="540" w:type="dxa"/>
            <w:tcBorders>
              <w:top w:val="single" w:sz="4" w:space="0" w:color="auto"/>
              <w:bottom w:val="single" w:sz="4" w:space="0" w:color="auto"/>
            </w:tcBorders>
          </w:tcPr>
          <w:p w14:paraId="29A93D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5C98ACD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r>
              <w:rPr>
                <w:rFonts w:ascii="Times New Roman" w:eastAsia="Times New Roman" w:hAnsi="Times New Roman" w:cs="Times New Roman"/>
                <w:sz w:val="18"/>
                <w:szCs w:val="18"/>
              </w:rPr>
              <w:t xml:space="preserve"> ОД1 </w:t>
            </w:r>
          </w:p>
          <w:p w14:paraId="682B6AA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4A76B7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5D3D7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0CED77A" w14:textId="44F526F9"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2AFA81D3" w14:textId="719242FC" w:rsidR="00055E7D" w:rsidRPr="00D11835" w:rsidRDefault="00055E7D"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3872FE" w14:textId="77777777" w:rsidTr="00B15059">
        <w:tblPrEx>
          <w:tblBorders>
            <w:insideH w:val="nil"/>
          </w:tblBorders>
        </w:tblPrEx>
        <w:trPr>
          <w:cantSplit/>
          <w:trHeight w:val="911"/>
        </w:trPr>
        <w:tc>
          <w:tcPr>
            <w:tcW w:w="1432" w:type="dxa"/>
            <w:tcBorders>
              <w:top w:val="single" w:sz="4" w:space="0" w:color="auto"/>
              <w:bottom w:val="single" w:sz="4" w:space="0" w:color="auto"/>
            </w:tcBorders>
          </w:tcPr>
          <w:p w14:paraId="0242FD1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Деловое управление</w:t>
            </w:r>
          </w:p>
        </w:tc>
        <w:tc>
          <w:tcPr>
            <w:tcW w:w="6488" w:type="dxa"/>
            <w:gridSpan w:val="3"/>
            <w:tcBorders>
              <w:top w:val="single" w:sz="4" w:space="0" w:color="auto"/>
              <w:bottom w:val="single" w:sz="4" w:space="0" w:color="auto"/>
            </w:tcBorders>
          </w:tcPr>
          <w:p w14:paraId="5EF4FC2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w:t>
            </w:r>
          </w:p>
        </w:tc>
        <w:tc>
          <w:tcPr>
            <w:tcW w:w="540" w:type="dxa"/>
            <w:tcBorders>
              <w:top w:val="single" w:sz="4" w:space="0" w:color="auto"/>
              <w:bottom w:val="single" w:sz="4" w:space="0" w:color="auto"/>
            </w:tcBorders>
          </w:tcPr>
          <w:p w14:paraId="777959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4.1</w:t>
            </w:r>
          </w:p>
        </w:tc>
        <w:tc>
          <w:tcPr>
            <w:tcW w:w="540" w:type="dxa"/>
            <w:tcBorders>
              <w:top w:val="single" w:sz="4" w:space="0" w:color="auto"/>
              <w:bottom w:val="single" w:sz="4" w:space="0" w:color="auto"/>
            </w:tcBorders>
          </w:tcPr>
          <w:p w14:paraId="056A85D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29D984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52E853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5D869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A424AB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1BB6FB5" w14:textId="77777777" w:rsidTr="00B15059">
        <w:tblPrEx>
          <w:tblBorders>
            <w:insideH w:val="nil"/>
          </w:tblBorders>
        </w:tblPrEx>
        <w:trPr>
          <w:cantSplit/>
          <w:trHeight w:val="911"/>
        </w:trPr>
        <w:tc>
          <w:tcPr>
            <w:tcW w:w="1432" w:type="dxa"/>
            <w:tcBorders>
              <w:top w:val="single" w:sz="4" w:space="0" w:color="auto"/>
              <w:bottom w:val="single" w:sz="4" w:space="0" w:color="auto"/>
            </w:tcBorders>
          </w:tcPr>
          <w:p w14:paraId="4CA05C6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Объекты торговли (торговые центры, торгово-развлекательные центры (комплексы)</w:t>
            </w:r>
          </w:p>
        </w:tc>
        <w:tc>
          <w:tcPr>
            <w:tcW w:w="6488" w:type="dxa"/>
            <w:gridSpan w:val="3"/>
            <w:tcBorders>
              <w:top w:val="single" w:sz="4" w:space="0" w:color="auto"/>
              <w:bottom w:val="single" w:sz="4" w:space="0" w:color="auto"/>
            </w:tcBorders>
          </w:tcPr>
          <w:p w14:paraId="3F06C001" w14:textId="710D0630"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8" w:history="1">
              <w:r w:rsidRPr="00D11835">
                <w:rPr>
                  <w:rFonts w:ascii="Times New Roman" w:eastAsia="Calibri" w:hAnsi="Times New Roman" w:cs="Times New Roman"/>
                  <w:sz w:val="18"/>
                  <w:szCs w:val="18"/>
                </w:rPr>
                <w:t>кодами 4.5</w:t>
              </w:r>
            </w:hyperlink>
            <w:r w:rsidRPr="00D11835">
              <w:rPr>
                <w:rFonts w:ascii="Times New Roman" w:eastAsia="Calibri" w:hAnsi="Times New Roman" w:cs="Times New Roman"/>
                <w:sz w:val="18"/>
                <w:szCs w:val="18"/>
              </w:rPr>
              <w:t xml:space="preserve"> </w:t>
            </w:r>
            <w:r w:rsidR="00624C0A">
              <w:rPr>
                <w:rFonts w:ascii="Times New Roman" w:eastAsia="Calibri" w:hAnsi="Times New Roman" w:cs="Times New Roman"/>
                <w:sz w:val="18"/>
                <w:szCs w:val="18"/>
              </w:rPr>
              <w:t>–</w:t>
            </w:r>
            <w:r w:rsidRPr="00D11835">
              <w:rPr>
                <w:rFonts w:ascii="Times New Roman" w:eastAsia="Calibri" w:hAnsi="Times New Roman" w:cs="Times New Roman"/>
                <w:sz w:val="18"/>
                <w:szCs w:val="18"/>
              </w:rPr>
              <w:t xml:space="preserve"> </w:t>
            </w:r>
            <w:hyperlink r:id="rId19" w:history="1">
              <w:r w:rsidRPr="00D11835">
                <w:rPr>
                  <w:rFonts w:ascii="Times New Roman" w:eastAsia="Calibri" w:hAnsi="Times New Roman" w:cs="Times New Roman"/>
                  <w:sz w:val="18"/>
                  <w:szCs w:val="18"/>
                </w:rPr>
                <w:t>4.9</w:t>
              </w:r>
            </w:hyperlink>
            <w:r w:rsidRPr="00D11835">
              <w:rPr>
                <w:rFonts w:ascii="Times New Roman" w:eastAsia="Calibri" w:hAnsi="Times New Roman" w:cs="Times New Roman"/>
                <w:sz w:val="18"/>
                <w:szCs w:val="18"/>
              </w:rPr>
              <w:t>;</w:t>
            </w:r>
          </w:p>
          <w:p w14:paraId="0100AA4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гаражей и (или) стоянок для автомобилей сотрудников и посетителей торгового центра</w:t>
            </w:r>
          </w:p>
        </w:tc>
        <w:tc>
          <w:tcPr>
            <w:tcW w:w="540" w:type="dxa"/>
            <w:tcBorders>
              <w:top w:val="single" w:sz="4" w:space="0" w:color="auto"/>
              <w:bottom w:val="single" w:sz="4" w:space="0" w:color="auto"/>
            </w:tcBorders>
          </w:tcPr>
          <w:p w14:paraId="1190227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4.2</w:t>
            </w:r>
          </w:p>
        </w:tc>
        <w:tc>
          <w:tcPr>
            <w:tcW w:w="540" w:type="dxa"/>
            <w:tcBorders>
              <w:top w:val="single" w:sz="4" w:space="0" w:color="auto"/>
              <w:bottom w:val="single" w:sz="4" w:space="0" w:color="auto"/>
            </w:tcBorders>
          </w:tcPr>
          <w:p w14:paraId="6186A7B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П1</w:t>
            </w: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05DDDC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B68E239" w14:textId="0BE4FB99"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AE7622D"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3EB96C2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Рынки</w:t>
            </w:r>
          </w:p>
        </w:tc>
        <w:tc>
          <w:tcPr>
            <w:tcW w:w="6488" w:type="dxa"/>
            <w:gridSpan w:val="3"/>
            <w:tcBorders>
              <w:top w:val="single" w:sz="4" w:space="0" w:color="auto"/>
              <w:bottom w:val="single" w:sz="4" w:space="0" w:color="auto"/>
            </w:tcBorders>
          </w:tcPr>
          <w:p w14:paraId="6A765E7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D11835">
                <w:rPr>
                  <w:rFonts w:ascii="Times New Roman" w:eastAsia="Times New Roman" w:hAnsi="Times New Roman" w:cs="Times New Roman"/>
                  <w:sz w:val="18"/>
                  <w:szCs w:val="18"/>
                </w:rPr>
                <w:t>200 кв. м</w:t>
              </w:r>
            </w:smartTag>
            <w:r w:rsidRPr="00D11835">
              <w:rPr>
                <w:rFonts w:ascii="Times New Roman" w:eastAsia="Times New Roman" w:hAnsi="Times New Roman" w:cs="Times New Roman"/>
                <w:sz w:val="18"/>
                <w:szCs w:val="18"/>
              </w:rPr>
              <w:t>;</w:t>
            </w:r>
          </w:p>
          <w:p w14:paraId="5A120C2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гаражей и (или) стоянок для автомобилей сотрудников и посетителей рынка</w:t>
            </w:r>
          </w:p>
        </w:tc>
        <w:tc>
          <w:tcPr>
            <w:tcW w:w="540" w:type="dxa"/>
            <w:tcBorders>
              <w:top w:val="single" w:sz="4" w:space="0" w:color="auto"/>
              <w:bottom w:val="single" w:sz="4" w:space="0" w:color="auto"/>
            </w:tcBorders>
          </w:tcPr>
          <w:p w14:paraId="016A5FF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4.3</w:t>
            </w:r>
          </w:p>
        </w:tc>
        <w:tc>
          <w:tcPr>
            <w:tcW w:w="540" w:type="dxa"/>
            <w:tcBorders>
              <w:top w:val="single" w:sz="4" w:space="0" w:color="auto"/>
              <w:bottom w:val="single" w:sz="4" w:space="0" w:color="auto"/>
            </w:tcBorders>
          </w:tcPr>
          <w:p w14:paraId="68EF2D2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3AA3855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2E3F0F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4458AB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DD067F8" w14:textId="77777777" w:rsidTr="00B15059">
        <w:tblPrEx>
          <w:tblBorders>
            <w:insideH w:val="nil"/>
          </w:tblBorders>
        </w:tblPrEx>
        <w:trPr>
          <w:cantSplit/>
          <w:trHeight w:val="430"/>
        </w:trPr>
        <w:tc>
          <w:tcPr>
            <w:tcW w:w="1432" w:type="dxa"/>
            <w:tcBorders>
              <w:top w:val="single" w:sz="4" w:space="0" w:color="auto"/>
              <w:bottom w:val="single" w:sz="4" w:space="0" w:color="auto"/>
            </w:tcBorders>
          </w:tcPr>
          <w:p w14:paraId="59AE2E1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Магазины</w:t>
            </w:r>
          </w:p>
        </w:tc>
        <w:tc>
          <w:tcPr>
            <w:tcW w:w="6488" w:type="dxa"/>
            <w:gridSpan w:val="3"/>
            <w:tcBorders>
              <w:top w:val="single" w:sz="4" w:space="0" w:color="auto"/>
              <w:bottom w:val="single" w:sz="4" w:space="0" w:color="auto"/>
            </w:tcBorders>
          </w:tcPr>
          <w:p w14:paraId="0A2A143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11835">
                <w:rPr>
                  <w:rFonts w:ascii="Times New Roman" w:eastAsia="Times New Roman" w:hAnsi="Times New Roman" w:cs="Times New Roman"/>
                  <w:sz w:val="18"/>
                  <w:szCs w:val="18"/>
                </w:rPr>
                <w:t>5000 кв. м</w:t>
              </w:r>
            </w:smartTag>
          </w:p>
        </w:tc>
        <w:tc>
          <w:tcPr>
            <w:tcW w:w="540" w:type="dxa"/>
            <w:tcBorders>
              <w:top w:val="single" w:sz="4" w:space="0" w:color="auto"/>
              <w:bottom w:val="single" w:sz="4" w:space="0" w:color="auto"/>
            </w:tcBorders>
          </w:tcPr>
          <w:p w14:paraId="0B56A49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4.4</w:t>
            </w:r>
          </w:p>
        </w:tc>
        <w:tc>
          <w:tcPr>
            <w:tcW w:w="540" w:type="dxa"/>
            <w:tcBorders>
              <w:top w:val="single" w:sz="4" w:space="0" w:color="auto"/>
              <w:bottom w:val="single" w:sz="4" w:space="0" w:color="auto"/>
            </w:tcBorders>
          </w:tcPr>
          <w:p w14:paraId="15F47B6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F2E529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ОД1</w:t>
            </w:r>
          </w:p>
          <w:p w14:paraId="0F234B9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817A67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1E58F49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5AB75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D7B0F26" w14:textId="77777777" w:rsidTr="00B15059">
        <w:tblPrEx>
          <w:tblBorders>
            <w:insideH w:val="nil"/>
          </w:tblBorders>
        </w:tblPrEx>
        <w:trPr>
          <w:cantSplit/>
          <w:trHeight w:val="725"/>
        </w:trPr>
        <w:tc>
          <w:tcPr>
            <w:tcW w:w="1432" w:type="dxa"/>
            <w:tcBorders>
              <w:top w:val="single" w:sz="4" w:space="0" w:color="auto"/>
              <w:bottom w:val="single" w:sz="4" w:space="0" w:color="auto"/>
            </w:tcBorders>
          </w:tcPr>
          <w:p w14:paraId="2F31513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Банковская и страховая деятельность</w:t>
            </w:r>
          </w:p>
        </w:tc>
        <w:tc>
          <w:tcPr>
            <w:tcW w:w="6488" w:type="dxa"/>
            <w:gridSpan w:val="3"/>
            <w:tcBorders>
              <w:top w:val="single" w:sz="4" w:space="0" w:color="auto"/>
              <w:bottom w:val="single" w:sz="4" w:space="0" w:color="auto"/>
            </w:tcBorders>
          </w:tcPr>
          <w:p w14:paraId="12046BD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540" w:type="dxa"/>
            <w:tcBorders>
              <w:top w:val="single" w:sz="4" w:space="0" w:color="auto"/>
              <w:bottom w:val="single" w:sz="4" w:space="0" w:color="auto"/>
            </w:tcBorders>
          </w:tcPr>
          <w:p w14:paraId="4EA9E2E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4.5</w:t>
            </w:r>
          </w:p>
        </w:tc>
        <w:tc>
          <w:tcPr>
            <w:tcW w:w="540" w:type="dxa"/>
            <w:tcBorders>
              <w:top w:val="single" w:sz="4" w:space="0" w:color="auto"/>
              <w:bottom w:val="single" w:sz="4" w:space="0" w:color="auto"/>
            </w:tcBorders>
          </w:tcPr>
          <w:p w14:paraId="6673BD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01440B5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2A736A6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8C610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16AE9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1409816" w14:textId="77777777" w:rsidTr="00B15059">
        <w:tblPrEx>
          <w:tblBorders>
            <w:insideH w:val="nil"/>
          </w:tblBorders>
        </w:tblPrEx>
        <w:trPr>
          <w:cantSplit/>
          <w:trHeight w:val="498"/>
        </w:trPr>
        <w:tc>
          <w:tcPr>
            <w:tcW w:w="1432" w:type="dxa"/>
            <w:tcBorders>
              <w:top w:val="single" w:sz="4" w:space="0" w:color="auto"/>
              <w:bottom w:val="single" w:sz="4" w:space="0" w:color="auto"/>
            </w:tcBorders>
          </w:tcPr>
          <w:p w14:paraId="4500CCD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питание</w:t>
            </w:r>
          </w:p>
        </w:tc>
        <w:tc>
          <w:tcPr>
            <w:tcW w:w="6488" w:type="dxa"/>
            <w:gridSpan w:val="3"/>
            <w:tcBorders>
              <w:top w:val="single" w:sz="4" w:space="0" w:color="auto"/>
              <w:bottom w:val="single" w:sz="4" w:space="0" w:color="auto"/>
            </w:tcBorders>
          </w:tcPr>
          <w:p w14:paraId="4ABE479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40" w:type="dxa"/>
            <w:tcBorders>
              <w:top w:val="single" w:sz="4" w:space="0" w:color="auto"/>
              <w:bottom w:val="single" w:sz="4" w:space="0" w:color="auto"/>
            </w:tcBorders>
          </w:tcPr>
          <w:p w14:paraId="00CE3C2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4.6</w:t>
            </w:r>
          </w:p>
        </w:tc>
        <w:tc>
          <w:tcPr>
            <w:tcW w:w="540" w:type="dxa"/>
            <w:tcBorders>
              <w:top w:val="single" w:sz="4" w:space="0" w:color="auto"/>
              <w:bottom w:val="single" w:sz="4" w:space="0" w:color="auto"/>
            </w:tcBorders>
          </w:tcPr>
          <w:p w14:paraId="02E5C5F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 xml:space="preserve"> </w:t>
            </w:r>
          </w:p>
          <w:p w14:paraId="43E9220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61CB1E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85CF4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1293FE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68682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20B3AE9" w14:textId="77777777" w:rsidTr="00B15059">
        <w:tblPrEx>
          <w:tblBorders>
            <w:insideH w:val="nil"/>
          </w:tblBorders>
        </w:tblPrEx>
        <w:trPr>
          <w:cantSplit/>
          <w:trHeight w:val="651"/>
        </w:trPr>
        <w:tc>
          <w:tcPr>
            <w:tcW w:w="1432" w:type="dxa"/>
            <w:tcBorders>
              <w:top w:val="single" w:sz="4" w:space="0" w:color="auto"/>
              <w:bottom w:val="single" w:sz="4" w:space="0" w:color="auto"/>
            </w:tcBorders>
          </w:tcPr>
          <w:p w14:paraId="661769F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Гостиничное обслуживание</w:t>
            </w:r>
          </w:p>
        </w:tc>
        <w:tc>
          <w:tcPr>
            <w:tcW w:w="6488" w:type="dxa"/>
            <w:gridSpan w:val="3"/>
            <w:tcBorders>
              <w:top w:val="single" w:sz="4" w:space="0" w:color="auto"/>
              <w:bottom w:val="single" w:sz="4" w:space="0" w:color="auto"/>
            </w:tcBorders>
          </w:tcPr>
          <w:p w14:paraId="2B49311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40" w:type="dxa"/>
            <w:tcBorders>
              <w:top w:val="single" w:sz="4" w:space="0" w:color="auto"/>
              <w:bottom w:val="single" w:sz="4" w:space="0" w:color="auto"/>
            </w:tcBorders>
          </w:tcPr>
          <w:p w14:paraId="31ED7C6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4.7</w:t>
            </w:r>
          </w:p>
        </w:tc>
        <w:tc>
          <w:tcPr>
            <w:tcW w:w="540" w:type="dxa"/>
            <w:tcBorders>
              <w:top w:val="single" w:sz="4" w:space="0" w:color="auto"/>
              <w:bottom w:val="single" w:sz="4" w:space="0" w:color="auto"/>
            </w:tcBorders>
          </w:tcPr>
          <w:p w14:paraId="7ECA399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r w:rsidRPr="00D11835">
              <w:rPr>
                <w:rFonts w:ascii="Times New Roman" w:eastAsia="Times New Roman" w:hAnsi="Times New Roman" w:cs="Times New Roman"/>
                <w:sz w:val="18"/>
                <w:szCs w:val="18"/>
              </w:rPr>
              <w:t xml:space="preserve"> </w:t>
            </w:r>
          </w:p>
          <w:p w14:paraId="2F10E65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662961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F25BAEF"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p w14:paraId="6581724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A8EF0C9" w14:textId="77777777" w:rsidTr="00B15059">
        <w:tblPrEx>
          <w:tblBorders>
            <w:insideH w:val="nil"/>
          </w:tblBorders>
        </w:tblPrEx>
        <w:trPr>
          <w:cantSplit/>
          <w:trHeight w:val="919"/>
        </w:trPr>
        <w:tc>
          <w:tcPr>
            <w:tcW w:w="1432" w:type="dxa"/>
            <w:tcBorders>
              <w:top w:val="single" w:sz="4" w:space="0" w:color="auto"/>
              <w:bottom w:val="single" w:sz="4" w:space="0" w:color="auto"/>
            </w:tcBorders>
          </w:tcPr>
          <w:p w14:paraId="73DFB9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Развлечения</w:t>
            </w:r>
          </w:p>
        </w:tc>
        <w:tc>
          <w:tcPr>
            <w:tcW w:w="6488" w:type="dxa"/>
            <w:gridSpan w:val="3"/>
            <w:tcBorders>
              <w:top w:val="single" w:sz="4" w:space="0" w:color="auto"/>
              <w:bottom w:val="single" w:sz="4" w:space="0" w:color="auto"/>
            </w:tcBorders>
          </w:tcPr>
          <w:p w14:paraId="68ECF5F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540" w:type="dxa"/>
            <w:tcBorders>
              <w:top w:val="single" w:sz="4" w:space="0" w:color="auto"/>
              <w:bottom w:val="single" w:sz="4" w:space="0" w:color="auto"/>
            </w:tcBorders>
          </w:tcPr>
          <w:p w14:paraId="65A5E7F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4.8</w:t>
            </w:r>
          </w:p>
        </w:tc>
        <w:tc>
          <w:tcPr>
            <w:tcW w:w="540" w:type="dxa"/>
            <w:tcBorders>
              <w:top w:val="single" w:sz="4" w:space="0" w:color="auto"/>
              <w:bottom w:val="single" w:sz="4" w:space="0" w:color="auto"/>
            </w:tcBorders>
          </w:tcPr>
          <w:p w14:paraId="28C0CEA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w:t>
            </w:r>
          </w:p>
          <w:p w14:paraId="07C4303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0C7B52A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21E96E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8C9E24" w14:textId="77777777" w:rsidTr="00B15059">
        <w:tblPrEx>
          <w:tblBorders>
            <w:insideH w:val="nil"/>
          </w:tblBorders>
        </w:tblPrEx>
        <w:trPr>
          <w:cantSplit/>
          <w:trHeight w:val="638"/>
        </w:trPr>
        <w:tc>
          <w:tcPr>
            <w:tcW w:w="1432" w:type="dxa"/>
            <w:tcBorders>
              <w:top w:val="single" w:sz="4" w:space="0" w:color="auto"/>
              <w:bottom w:val="single" w:sz="4" w:space="0" w:color="auto"/>
            </w:tcBorders>
          </w:tcPr>
          <w:p w14:paraId="78B8079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Обслуживание автотранспорта</w:t>
            </w:r>
          </w:p>
        </w:tc>
        <w:tc>
          <w:tcPr>
            <w:tcW w:w="6488" w:type="dxa"/>
            <w:gridSpan w:val="3"/>
            <w:tcBorders>
              <w:top w:val="single" w:sz="4" w:space="0" w:color="auto"/>
              <w:bottom w:val="single" w:sz="4" w:space="0" w:color="auto"/>
            </w:tcBorders>
          </w:tcPr>
          <w:p w14:paraId="47080B0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38" w:history="1">
              <w:r w:rsidRPr="00D11835">
                <w:rPr>
                  <w:rFonts w:ascii="Times New Roman" w:eastAsia="Times New Roman" w:hAnsi="Times New Roman" w:cs="Times New Roman"/>
                  <w:color w:val="000000"/>
                  <w:sz w:val="18"/>
                  <w:szCs w:val="18"/>
                </w:rPr>
                <w:t>коде 2.7.1</w:t>
              </w:r>
            </w:hyperlink>
          </w:p>
        </w:tc>
        <w:tc>
          <w:tcPr>
            <w:tcW w:w="540" w:type="dxa"/>
            <w:tcBorders>
              <w:top w:val="single" w:sz="4" w:space="0" w:color="auto"/>
              <w:bottom w:val="single" w:sz="4" w:space="0" w:color="auto"/>
            </w:tcBorders>
          </w:tcPr>
          <w:p w14:paraId="1A9B664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4.9</w:t>
            </w:r>
          </w:p>
        </w:tc>
        <w:tc>
          <w:tcPr>
            <w:tcW w:w="540" w:type="dxa"/>
            <w:tcBorders>
              <w:top w:val="single" w:sz="4" w:space="0" w:color="auto"/>
              <w:bottom w:val="single" w:sz="4" w:space="0" w:color="auto"/>
            </w:tcBorders>
          </w:tcPr>
          <w:p w14:paraId="56B08D9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4E357A4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49FEE9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 xml:space="preserve">2 </w:t>
            </w:r>
          </w:p>
          <w:p w14:paraId="36922FE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2144077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9DFE8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DF008C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E1E00AB" w14:textId="77777777" w:rsidTr="00B15059">
        <w:tblPrEx>
          <w:tblBorders>
            <w:insideH w:val="nil"/>
          </w:tblBorders>
        </w:tblPrEx>
        <w:trPr>
          <w:cantSplit/>
          <w:trHeight w:val="1699"/>
        </w:trPr>
        <w:tc>
          <w:tcPr>
            <w:tcW w:w="1432" w:type="dxa"/>
            <w:tcBorders>
              <w:top w:val="single" w:sz="4" w:space="0" w:color="auto"/>
              <w:bottom w:val="single" w:sz="4" w:space="0" w:color="auto"/>
            </w:tcBorders>
          </w:tcPr>
          <w:p w14:paraId="699BB69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Объекты придорожного сервиса</w:t>
            </w:r>
          </w:p>
        </w:tc>
        <w:tc>
          <w:tcPr>
            <w:tcW w:w="6488" w:type="dxa"/>
            <w:gridSpan w:val="3"/>
            <w:tcBorders>
              <w:top w:val="single" w:sz="4" w:space="0" w:color="auto"/>
              <w:bottom w:val="single" w:sz="4" w:space="0" w:color="auto"/>
            </w:tcBorders>
          </w:tcPr>
          <w:p w14:paraId="15B8FE9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автозаправочных станций (бензиновых, газовых);</w:t>
            </w:r>
          </w:p>
          <w:p w14:paraId="750C067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540" w:type="dxa"/>
            <w:tcBorders>
              <w:top w:val="single" w:sz="4" w:space="0" w:color="auto"/>
              <w:bottom w:val="single" w:sz="4" w:space="0" w:color="auto"/>
            </w:tcBorders>
          </w:tcPr>
          <w:p w14:paraId="696065E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4.9.1</w:t>
            </w:r>
          </w:p>
        </w:tc>
        <w:tc>
          <w:tcPr>
            <w:tcW w:w="540" w:type="dxa"/>
            <w:tcBorders>
              <w:top w:val="single" w:sz="4" w:space="0" w:color="auto"/>
              <w:bottom w:val="single" w:sz="4" w:space="0" w:color="auto"/>
            </w:tcBorders>
          </w:tcPr>
          <w:p w14:paraId="32335AEA"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p w14:paraId="77339BB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tc>
        <w:tc>
          <w:tcPr>
            <w:tcW w:w="540" w:type="dxa"/>
            <w:tcBorders>
              <w:top w:val="single" w:sz="4" w:space="0" w:color="auto"/>
              <w:bottom w:val="single" w:sz="4" w:space="0" w:color="auto"/>
            </w:tcBorders>
          </w:tcPr>
          <w:p w14:paraId="11E9E4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4EDB3F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r>
      <w:tr w:rsidR="00B15059" w:rsidRPr="00D11835" w14:paraId="1321F2D7" w14:textId="77777777" w:rsidTr="00B15059">
        <w:tblPrEx>
          <w:tblBorders>
            <w:insideH w:val="nil"/>
          </w:tblBorders>
        </w:tblPrEx>
        <w:trPr>
          <w:cantSplit/>
          <w:trHeight w:val="1099"/>
        </w:trPr>
        <w:tc>
          <w:tcPr>
            <w:tcW w:w="1432" w:type="dxa"/>
            <w:tcBorders>
              <w:top w:val="single" w:sz="4" w:space="0" w:color="auto"/>
              <w:bottom w:val="single" w:sz="4" w:space="0" w:color="auto"/>
            </w:tcBorders>
          </w:tcPr>
          <w:p w14:paraId="200C7637" w14:textId="47A033FC"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roofErr w:type="spellStart"/>
            <w:r w:rsidRPr="00D11835">
              <w:rPr>
                <w:rFonts w:ascii="Times New Roman" w:eastAsia="Times New Roman" w:hAnsi="Times New Roman" w:cs="Times New Roman"/>
                <w:sz w:val="18"/>
                <w:szCs w:val="18"/>
              </w:rPr>
              <w:t>Выставочно</w:t>
            </w:r>
            <w:proofErr w:type="spellEnd"/>
            <w:r w:rsidRPr="00D11835">
              <w:rPr>
                <w:rFonts w:ascii="Times New Roman" w:eastAsia="Times New Roman" w:hAnsi="Times New Roman" w:cs="Times New Roman"/>
                <w:sz w:val="18"/>
                <w:szCs w:val="18"/>
              </w:rPr>
              <w:t xml:space="preserve"> </w:t>
            </w:r>
            <w:r w:rsidR="00624C0A">
              <w:rPr>
                <w:rFonts w:ascii="Times New Roman" w:eastAsia="Times New Roman" w:hAnsi="Times New Roman" w:cs="Times New Roman"/>
                <w:sz w:val="18"/>
                <w:szCs w:val="18"/>
              </w:rPr>
              <w:t>–</w:t>
            </w:r>
            <w:r w:rsidRPr="00D11835">
              <w:rPr>
                <w:rFonts w:ascii="Times New Roman" w:eastAsia="Times New Roman" w:hAnsi="Times New Roman" w:cs="Times New Roman"/>
                <w:sz w:val="18"/>
                <w:szCs w:val="18"/>
              </w:rPr>
              <w:t>ярмарочная деятельность</w:t>
            </w:r>
          </w:p>
        </w:tc>
        <w:tc>
          <w:tcPr>
            <w:tcW w:w="6488" w:type="dxa"/>
            <w:gridSpan w:val="3"/>
            <w:tcBorders>
              <w:top w:val="single" w:sz="4" w:space="0" w:color="auto"/>
              <w:bottom w:val="single" w:sz="4" w:space="0" w:color="auto"/>
            </w:tcBorders>
          </w:tcPr>
          <w:p w14:paraId="191FEA8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сооружений, предназначенных для осуществления </w:t>
            </w:r>
            <w:proofErr w:type="spellStart"/>
            <w:r w:rsidRPr="00D11835">
              <w:rPr>
                <w:rFonts w:ascii="Times New Roman" w:eastAsia="Times New Roman" w:hAnsi="Times New Roman" w:cs="Times New Roman"/>
                <w:sz w:val="18"/>
                <w:szCs w:val="18"/>
              </w:rPr>
              <w:t>выставочно</w:t>
            </w:r>
            <w:proofErr w:type="spellEnd"/>
            <w:r w:rsidRPr="00D11835">
              <w:rPr>
                <w:rFonts w:ascii="Times New Roman" w:eastAsia="Times New Roman" w:hAnsi="Times New Roman" w:cs="Times New Roman"/>
                <w:sz w:val="18"/>
                <w:szCs w:val="18"/>
              </w:rPr>
              <w:t xml:space="preserve">-ярмарочной и </w:t>
            </w:r>
            <w:proofErr w:type="spellStart"/>
            <w:r w:rsidRPr="00D11835">
              <w:rPr>
                <w:rFonts w:ascii="Times New Roman" w:eastAsia="Times New Roman" w:hAnsi="Times New Roman" w:cs="Times New Roman"/>
                <w:sz w:val="18"/>
                <w:szCs w:val="18"/>
              </w:rPr>
              <w:t>конгрессной</w:t>
            </w:r>
            <w:proofErr w:type="spellEnd"/>
            <w:r w:rsidRPr="00D11835">
              <w:rPr>
                <w:rFonts w:ascii="Times New Roman" w:eastAsia="Times New Roman" w:hAnsi="Times New Roman" w:cs="Times New Roman"/>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40" w:type="dxa"/>
            <w:tcBorders>
              <w:top w:val="single" w:sz="4" w:space="0" w:color="auto"/>
              <w:bottom w:val="single" w:sz="4" w:space="0" w:color="auto"/>
            </w:tcBorders>
          </w:tcPr>
          <w:p w14:paraId="78743E7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4.10</w:t>
            </w:r>
          </w:p>
        </w:tc>
        <w:tc>
          <w:tcPr>
            <w:tcW w:w="540" w:type="dxa"/>
            <w:tcBorders>
              <w:top w:val="single" w:sz="4" w:space="0" w:color="auto"/>
              <w:bottom w:val="single" w:sz="4" w:space="0" w:color="auto"/>
            </w:tcBorders>
          </w:tcPr>
          <w:p w14:paraId="1E8E23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p>
        </w:tc>
        <w:tc>
          <w:tcPr>
            <w:tcW w:w="540" w:type="dxa"/>
            <w:tcBorders>
              <w:top w:val="single" w:sz="4" w:space="0" w:color="auto"/>
              <w:bottom w:val="single" w:sz="4" w:space="0" w:color="auto"/>
            </w:tcBorders>
          </w:tcPr>
          <w:p w14:paraId="4DEBCA3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9BA34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7701D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EDE5D40"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86DD4F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Отдых (рекреация)</w:t>
            </w:r>
          </w:p>
        </w:tc>
        <w:tc>
          <w:tcPr>
            <w:tcW w:w="6488" w:type="dxa"/>
            <w:gridSpan w:val="3"/>
            <w:tcBorders>
              <w:top w:val="single" w:sz="4" w:space="0" w:color="auto"/>
              <w:bottom w:val="single" w:sz="4" w:space="0" w:color="auto"/>
            </w:tcBorders>
          </w:tcPr>
          <w:p w14:paraId="489087D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6BB7F0BC" w14:textId="0CA97941"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P279" w:history="1">
              <w:r w:rsidRPr="00D11835">
                <w:rPr>
                  <w:rFonts w:ascii="Times New Roman" w:eastAsia="Times New Roman" w:hAnsi="Times New Roman" w:cs="Times New Roman"/>
                  <w:color w:val="000000"/>
                  <w:sz w:val="18"/>
                  <w:szCs w:val="18"/>
                </w:rPr>
                <w:t>кодами 5.1</w:t>
              </w:r>
            </w:hyperlink>
            <w:r w:rsidRPr="00D11835">
              <w:rPr>
                <w:rFonts w:ascii="Times New Roman" w:eastAsia="Times New Roman" w:hAnsi="Times New Roman" w:cs="Times New Roman"/>
                <w:color w:val="000000"/>
                <w:sz w:val="18"/>
                <w:szCs w:val="18"/>
              </w:rPr>
              <w:t xml:space="preserve"> </w:t>
            </w:r>
            <w:r w:rsidR="00624C0A">
              <w:rPr>
                <w:rFonts w:ascii="Times New Roman" w:eastAsia="Times New Roman" w:hAnsi="Times New Roman" w:cs="Times New Roman"/>
                <w:color w:val="000000"/>
                <w:sz w:val="18"/>
                <w:szCs w:val="18"/>
              </w:rPr>
              <w:t>–</w:t>
            </w:r>
            <w:r w:rsidRPr="00D11835">
              <w:rPr>
                <w:rFonts w:ascii="Times New Roman" w:eastAsia="Times New Roman" w:hAnsi="Times New Roman" w:cs="Times New Roman"/>
                <w:color w:val="000000"/>
                <w:sz w:val="18"/>
                <w:szCs w:val="18"/>
              </w:rPr>
              <w:t xml:space="preserve"> </w:t>
            </w:r>
            <w:hyperlink w:anchor="P299" w:history="1">
              <w:r w:rsidRPr="00D11835">
                <w:rPr>
                  <w:rFonts w:ascii="Times New Roman" w:eastAsia="Times New Roman" w:hAnsi="Times New Roman" w:cs="Times New Roman"/>
                  <w:color w:val="000000"/>
                  <w:sz w:val="18"/>
                  <w:szCs w:val="18"/>
                </w:rPr>
                <w:t>5.5</w:t>
              </w:r>
            </w:hyperlink>
          </w:p>
        </w:tc>
        <w:tc>
          <w:tcPr>
            <w:tcW w:w="540" w:type="dxa"/>
            <w:tcBorders>
              <w:top w:val="single" w:sz="4" w:space="0" w:color="auto"/>
              <w:bottom w:val="single" w:sz="4" w:space="0" w:color="auto"/>
            </w:tcBorders>
          </w:tcPr>
          <w:p w14:paraId="0A9B4D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5.0</w:t>
            </w:r>
          </w:p>
        </w:tc>
        <w:tc>
          <w:tcPr>
            <w:tcW w:w="540" w:type="dxa"/>
            <w:tcBorders>
              <w:top w:val="single" w:sz="4" w:space="0" w:color="auto"/>
              <w:bottom w:val="single" w:sz="4" w:space="0" w:color="auto"/>
            </w:tcBorders>
          </w:tcPr>
          <w:p w14:paraId="0307E56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0F804B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25D8F291" w14:textId="6A94C79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9800713"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03AC190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Спорт</w:t>
            </w:r>
          </w:p>
        </w:tc>
        <w:tc>
          <w:tcPr>
            <w:tcW w:w="6488" w:type="dxa"/>
            <w:gridSpan w:val="3"/>
            <w:tcBorders>
              <w:top w:val="single" w:sz="4" w:space="0" w:color="auto"/>
              <w:bottom w:val="single" w:sz="4" w:space="0" w:color="auto"/>
            </w:tcBorders>
          </w:tcPr>
          <w:p w14:paraId="7C49AF0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31CDBA2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спортивных баз и лагерей</w:t>
            </w:r>
          </w:p>
        </w:tc>
        <w:tc>
          <w:tcPr>
            <w:tcW w:w="540" w:type="dxa"/>
            <w:tcBorders>
              <w:top w:val="single" w:sz="4" w:space="0" w:color="auto"/>
              <w:bottom w:val="single" w:sz="4" w:space="0" w:color="auto"/>
            </w:tcBorders>
          </w:tcPr>
          <w:p w14:paraId="3C6B2C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5.1</w:t>
            </w:r>
          </w:p>
        </w:tc>
        <w:tc>
          <w:tcPr>
            <w:tcW w:w="540" w:type="dxa"/>
            <w:tcBorders>
              <w:top w:val="single" w:sz="4" w:space="0" w:color="auto"/>
              <w:bottom w:val="single" w:sz="4" w:space="0" w:color="auto"/>
            </w:tcBorders>
          </w:tcPr>
          <w:p w14:paraId="769BFAB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8EF5E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20B6073" w14:textId="68B9CFBC"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46EFADE7"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7F9C41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Природно-познавательный туризм</w:t>
            </w:r>
          </w:p>
        </w:tc>
        <w:tc>
          <w:tcPr>
            <w:tcW w:w="6488" w:type="dxa"/>
            <w:gridSpan w:val="3"/>
            <w:tcBorders>
              <w:top w:val="single" w:sz="4" w:space="0" w:color="auto"/>
              <w:bottom w:val="single" w:sz="4" w:space="0" w:color="auto"/>
            </w:tcBorders>
          </w:tcPr>
          <w:p w14:paraId="289A6C7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73F771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осуществление необходимых природоохранных и </w:t>
            </w:r>
            <w:proofErr w:type="spellStart"/>
            <w:r w:rsidRPr="00D11835">
              <w:rPr>
                <w:rFonts w:ascii="Times New Roman" w:eastAsia="Times New Roman" w:hAnsi="Times New Roman" w:cs="Times New Roman"/>
                <w:sz w:val="18"/>
                <w:szCs w:val="18"/>
              </w:rPr>
              <w:t>природовосстановительных</w:t>
            </w:r>
            <w:proofErr w:type="spellEnd"/>
            <w:r w:rsidRPr="00D11835">
              <w:rPr>
                <w:rFonts w:ascii="Times New Roman" w:eastAsia="Times New Roman" w:hAnsi="Times New Roman" w:cs="Times New Roman"/>
                <w:sz w:val="18"/>
                <w:szCs w:val="18"/>
              </w:rPr>
              <w:t xml:space="preserve"> мероприятий</w:t>
            </w:r>
          </w:p>
        </w:tc>
        <w:tc>
          <w:tcPr>
            <w:tcW w:w="540" w:type="dxa"/>
            <w:tcBorders>
              <w:top w:val="single" w:sz="4" w:space="0" w:color="auto"/>
              <w:bottom w:val="single" w:sz="4" w:space="0" w:color="auto"/>
            </w:tcBorders>
          </w:tcPr>
          <w:p w14:paraId="68C82B6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5.2</w:t>
            </w:r>
          </w:p>
        </w:tc>
        <w:tc>
          <w:tcPr>
            <w:tcW w:w="540" w:type="dxa"/>
            <w:tcBorders>
              <w:top w:val="single" w:sz="4" w:space="0" w:color="auto"/>
              <w:bottom w:val="single" w:sz="4" w:space="0" w:color="auto"/>
            </w:tcBorders>
          </w:tcPr>
          <w:p w14:paraId="62361942" w14:textId="3B633E02"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073E9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9C127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209397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285E0CB" w14:textId="77777777" w:rsidTr="00B15059">
        <w:tblPrEx>
          <w:tblBorders>
            <w:insideH w:val="nil"/>
          </w:tblBorders>
        </w:tblPrEx>
        <w:trPr>
          <w:cantSplit/>
          <w:trHeight w:val="714"/>
        </w:trPr>
        <w:tc>
          <w:tcPr>
            <w:tcW w:w="1432" w:type="dxa"/>
            <w:tcBorders>
              <w:top w:val="single" w:sz="4" w:space="0" w:color="auto"/>
              <w:bottom w:val="single" w:sz="4" w:space="0" w:color="auto"/>
            </w:tcBorders>
          </w:tcPr>
          <w:p w14:paraId="73EF5EE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Охота и рыбалка</w:t>
            </w:r>
          </w:p>
          <w:p w14:paraId="41193BB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00145C9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40" w:type="dxa"/>
            <w:tcBorders>
              <w:top w:val="single" w:sz="4" w:space="0" w:color="auto"/>
              <w:bottom w:val="single" w:sz="4" w:space="0" w:color="auto"/>
            </w:tcBorders>
          </w:tcPr>
          <w:p w14:paraId="2831759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5.3</w:t>
            </w:r>
          </w:p>
        </w:tc>
        <w:tc>
          <w:tcPr>
            <w:tcW w:w="540" w:type="dxa"/>
            <w:tcBorders>
              <w:top w:val="single" w:sz="4" w:space="0" w:color="auto"/>
              <w:bottom w:val="single" w:sz="4" w:space="0" w:color="auto"/>
            </w:tcBorders>
          </w:tcPr>
          <w:p w14:paraId="0C78B5B7" w14:textId="2FEE4DE0"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A16EB2">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0DDFF3C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39768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tc>
      </w:tr>
      <w:tr w:rsidR="00B15059" w:rsidRPr="00D11835" w14:paraId="79C91FA1" w14:textId="77777777" w:rsidTr="00B15059">
        <w:trPr>
          <w:cantSplit/>
          <w:trHeight w:val="627"/>
        </w:trPr>
        <w:tc>
          <w:tcPr>
            <w:tcW w:w="1440" w:type="dxa"/>
            <w:gridSpan w:val="2"/>
            <w:tcBorders>
              <w:bottom w:val="single" w:sz="4" w:space="0" w:color="auto"/>
            </w:tcBorders>
          </w:tcPr>
          <w:p w14:paraId="250DAB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bookmarkStart w:id="133" w:name="P146"/>
            <w:bookmarkStart w:id="134" w:name="P150"/>
            <w:bookmarkStart w:id="135" w:name="P155"/>
            <w:bookmarkStart w:id="136" w:name="P159"/>
            <w:bookmarkStart w:id="137" w:name="P163"/>
            <w:bookmarkStart w:id="138" w:name="P167"/>
            <w:bookmarkStart w:id="139" w:name="P176"/>
            <w:bookmarkStart w:id="140" w:name="P180"/>
            <w:bookmarkStart w:id="141" w:name="P184"/>
            <w:bookmarkStart w:id="142" w:name="P190"/>
            <w:bookmarkStart w:id="143" w:name="P211"/>
            <w:bookmarkStart w:id="144" w:name="P215"/>
            <w:bookmarkStart w:id="145" w:name="P226"/>
            <w:bookmarkStart w:id="146" w:name="P240"/>
            <w:bookmarkStart w:id="147" w:name="P246"/>
            <w:bookmarkStart w:id="148" w:name="P250"/>
            <w:bookmarkStart w:id="149" w:name="P258"/>
            <w:bookmarkStart w:id="150" w:name="P269"/>
            <w:bookmarkStart w:id="151" w:name="P27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D11835">
              <w:rPr>
                <w:rFonts w:ascii="Times New Roman" w:eastAsia="Times New Roman" w:hAnsi="Times New Roman" w:cs="Times New Roman"/>
                <w:sz w:val="18"/>
                <w:szCs w:val="18"/>
              </w:rPr>
              <w:t>Причалы для маломерных судов</w:t>
            </w:r>
          </w:p>
        </w:tc>
        <w:tc>
          <w:tcPr>
            <w:tcW w:w="6480" w:type="dxa"/>
            <w:gridSpan w:val="2"/>
            <w:tcBorders>
              <w:bottom w:val="single" w:sz="4" w:space="0" w:color="auto"/>
            </w:tcBorders>
          </w:tcPr>
          <w:p w14:paraId="1870B3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540" w:type="dxa"/>
            <w:tcBorders>
              <w:bottom w:val="single" w:sz="4" w:space="0" w:color="auto"/>
            </w:tcBorders>
          </w:tcPr>
          <w:p w14:paraId="369CBD5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5.4</w:t>
            </w:r>
          </w:p>
        </w:tc>
        <w:tc>
          <w:tcPr>
            <w:tcW w:w="540" w:type="dxa"/>
            <w:tcBorders>
              <w:bottom w:val="single" w:sz="4" w:space="0" w:color="auto"/>
            </w:tcBorders>
          </w:tcPr>
          <w:p w14:paraId="361876F1" w14:textId="694E9CFA"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2</w:t>
            </w:r>
          </w:p>
        </w:tc>
        <w:tc>
          <w:tcPr>
            <w:tcW w:w="540" w:type="dxa"/>
            <w:tcBorders>
              <w:bottom w:val="single" w:sz="4" w:space="0" w:color="auto"/>
            </w:tcBorders>
          </w:tcPr>
          <w:p w14:paraId="6397C83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0E845C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96758DA" w14:textId="77777777" w:rsidTr="00B15059">
        <w:trPr>
          <w:cantSplit/>
          <w:trHeight w:val="627"/>
        </w:trPr>
        <w:tc>
          <w:tcPr>
            <w:tcW w:w="1440" w:type="dxa"/>
            <w:gridSpan w:val="2"/>
            <w:tcBorders>
              <w:bottom w:val="single" w:sz="4" w:space="0" w:color="auto"/>
            </w:tcBorders>
          </w:tcPr>
          <w:p w14:paraId="33CF62D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Поля для гольфа или конных прогулок</w:t>
            </w:r>
          </w:p>
        </w:tc>
        <w:tc>
          <w:tcPr>
            <w:tcW w:w="6480" w:type="dxa"/>
            <w:gridSpan w:val="2"/>
            <w:tcBorders>
              <w:bottom w:val="single" w:sz="4" w:space="0" w:color="auto"/>
            </w:tcBorders>
          </w:tcPr>
          <w:p w14:paraId="3610B06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394BF30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конноспортивных манежей, не предусматривающих устройство трибун</w:t>
            </w:r>
          </w:p>
        </w:tc>
        <w:tc>
          <w:tcPr>
            <w:tcW w:w="540" w:type="dxa"/>
            <w:tcBorders>
              <w:bottom w:val="single" w:sz="4" w:space="0" w:color="auto"/>
            </w:tcBorders>
          </w:tcPr>
          <w:p w14:paraId="31B803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5.5</w:t>
            </w:r>
          </w:p>
        </w:tc>
        <w:tc>
          <w:tcPr>
            <w:tcW w:w="540" w:type="dxa"/>
            <w:tcBorders>
              <w:bottom w:val="single" w:sz="4" w:space="0" w:color="auto"/>
            </w:tcBorders>
          </w:tcPr>
          <w:p w14:paraId="7B77A824" w14:textId="3509B842" w:rsidR="00B15059"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Р1</w:t>
            </w:r>
          </w:p>
          <w:p w14:paraId="387A5BE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492452E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118D6B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tc>
      </w:tr>
      <w:tr w:rsidR="00B15059" w:rsidRPr="00D11835" w14:paraId="42EC1E28" w14:textId="77777777" w:rsidTr="00B15059">
        <w:tblPrEx>
          <w:tblBorders>
            <w:insideH w:val="nil"/>
          </w:tblBorders>
        </w:tblPrEx>
        <w:trPr>
          <w:cantSplit/>
          <w:trHeight w:val="498"/>
        </w:trPr>
        <w:tc>
          <w:tcPr>
            <w:tcW w:w="1440" w:type="dxa"/>
            <w:gridSpan w:val="2"/>
            <w:tcBorders>
              <w:top w:val="single" w:sz="4" w:space="0" w:color="auto"/>
              <w:left w:val="single" w:sz="4" w:space="0" w:color="auto"/>
              <w:bottom w:val="single" w:sz="4" w:space="0" w:color="auto"/>
              <w:right w:val="single" w:sz="4" w:space="0" w:color="auto"/>
            </w:tcBorders>
          </w:tcPr>
          <w:p w14:paraId="0CC8A114" w14:textId="77777777" w:rsidR="00B15059" w:rsidRPr="000D3828" w:rsidRDefault="00B15059" w:rsidP="00B15059">
            <w:pPr>
              <w:widowControl w:val="0"/>
              <w:autoSpaceDE w:val="0"/>
              <w:autoSpaceDN w:val="0"/>
              <w:adjustRightInd w:val="0"/>
              <w:spacing w:after="0" w:line="240" w:lineRule="auto"/>
              <w:rPr>
                <w:rFonts w:ascii="Times New Roman" w:eastAsia="Times New Roman" w:hAnsi="Times New Roman" w:cs="Times New Roman"/>
                <w:color w:val="000000" w:themeColor="text1"/>
                <w:sz w:val="18"/>
                <w:szCs w:val="18"/>
              </w:rPr>
            </w:pPr>
            <w:bookmarkStart w:id="152" w:name="P299"/>
            <w:bookmarkEnd w:id="152"/>
            <w:r w:rsidRPr="000D3828">
              <w:rPr>
                <w:rFonts w:ascii="Times New Roman" w:eastAsia="Times New Roman" w:hAnsi="Times New Roman" w:cs="Times New Roman"/>
                <w:color w:val="000000" w:themeColor="text1"/>
                <w:sz w:val="18"/>
                <w:szCs w:val="18"/>
              </w:rPr>
              <w:t>Производственная деятельность</w:t>
            </w:r>
          </w:p>
        </w:tc>
        <w:tc>
          <w:tcPr>
            <w:tcW w:w="6480" w:type="dxa"/>
            <w:gridSpan w:val="2"/>
            <w:tcBorders>
              <w:top w:val="single" w:sz="4" w:space="0" w:color="auto"/>
              <w:left w:val="single" w:sz="4" w:space="0" w:color="auto"/>
              <w:bottom w:val="single" w:sz="4" w:space="0" w:color="auto"/>
              <w:right w:val="single" w:sz="4" w:space="0" w:color="auto"/>
            </w:tcBorders>
          </w:tcPr>
          <w:p w14:paraId="07D835BD"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540" w:type="dxa"/>
            <w:tcBorders>
              <w:top w:val="single" w:sz="4" w:space="0" w:color="auto"/>
              <w:left w:val="single" w:sz="4" w:space="0" w:color="auto"/>
              <w:bottom w:val="single" w:sz="4" w:space="0" w:color="auto"/>
              <w:right w:val="single" w:sz="4" w:space="0" w:color="auto"/>
            </w:tcBorders>
          </w:tcPr>
          <w:p w14:paraId="0C92535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6.0</w:t>
            </w:r>
          </w:p>
        </w:tc>
        <w:tc>
          <w:tcPr>
            <w:tcW w:w="540" w:type="dxa"/>
            <w:tcBorders>
              <w:top w:val="single" w:sz="4" w:space="0" w:color="auto"/>
              <w:left w:val="single" w:sz="4" w:space="0" w:color="auto"/>
              <w:bottom w:val="single" w:sz="4" w:space="0" w:color="auto"/>
              <w:right w:val="single" w:sz="4" w:space="0" w:color="auto"/>
            </w:tcBorders>
          </w:tcPr>
          <w:p w14:paraId="6494664E"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П1</w:t>
            </w:r>
          </w:p>
          <w:p w14:paraId="2C25AA89"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Pr>
          <w:p w14:paraId="3C0C0856"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Pr>
          <w:p w14:paraId="34A8986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0AEBC4C5" w14:textId="77777777" w:rsidTr="00B15059">
        <w:trPr>
          <w:cantSplit/>
          <w:trHeight w:val="1059"/>
        </w:trPr>
        <w:tc>
          <w:tcPr>
            <w:tcW w:w="1440" w:type="dxa"/>
            <w:gridSpan w:val="2"/>
            <w:tcBorders>
              <w:top w:val="single" w:sz="4" w:space="0" w:color="auto"/>
            </w:tcBorders>
          </w:tcPr>
          <w:p w14:paraId="774DC3D6"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lastRenderedPageBreak/>
              <w:t>Недропользование</w:t>
            </w:r>
          </w:p>
        </w:tc>
        <w:tc>
          <w:tcPr>
            <w:tcW w:w="6480" w:type="dxa"/>
            <w:gridSpan w:val="2"/>
            <w:tcBorders>
              <w:top w:val="single" w:sz="4" w:space="0" w:color="auto"/>
            </w:tcBorders>
          </w:tcPr>
          <w:p w14:paraId="7D5EEABD"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Осуществление геологических изысканий;</w:t>
            </w:r>
          </w:p>
          <w:p w14:paraId="3D605A8F"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добыча недр открытым (карьеры, отвалы) размещение объектов капитального строительства, в том числе подземных, в целях добычи недр;</w:t>
            </w:r>
          </w:p>
          <w:p w14:paraId="347EEA34"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14:paraId="03EBA6F5"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14:paraId="0270C539"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540" w:type="dxa"/>
            <w:tcBorders>
              <w:top w:val="single" w:sz="4" w:space="0" w:color="auto"/>
            </w:tcBorders>
          </w:tcPr>
          <w:p w14:paraId="3B4AC25F"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w:t>
            </w:r>
          </w:p>
        </w:tc>
        <w:tc>
          <w:tcPr>
            <w:tcW w:w="540" w:type="dxa"/>
            <w:tcBorders>
              <w:top w:val="single" w:sz="4" w:space="0" w:color="auto"/>
            </w:tcBorders>
          </w:tcPr>
          <w:p w14:paraId="3E0F85D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48F477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37B5E52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58247D6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234147FF" w14:textId="77777777" w:rsidTr="00B15059">
        <w:trPr>
          <w:cantSplit/>
          <w:trHeight w:val="556"/>
        </w:trPr>
        <w:tc>
          <w:tcPr>
            <w:tcW w:w="1440" w:type="dxa"/>
            <w:gridSpan w:val="2"/>
            <w:tcBorders>
              <w:top w:val="single" w:sz="4" w:space="0" w:color="auto"/>
            </w:tcBorders>
          </w:tcPr>
          <w:p w14:paraId="11E85FB5"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Легкая промышленность</w:t>
            </w:r>
          </w:p>
        </w:tc>
        <w:tc>
          <w:tcPr>
            <w:tcW w:w="6480" w:type="dxa"/>
            <w:gridSpan w:val="2"/>
            <w:tcBorders>
              <w:top w:val="single" w:sz="4" w:space="0" w:color="auto"/>
            </w:tcBorders>
          </w:tcPr>
          <w:p w14:paraId="1AAC67B1"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 xml:space="preserve">Размещение объектов капитального строительства, предназначенных для текстильной, </w:t>
            </w:r>
            <w:proofErr w:type="spellStart"/>
            <w:r w:rsidRPr="000D3828">
              <w:rPr>
                <w:rFonts w:ascii="Times New Roman" w:eastAsia="Calibri" w:hAnsi="Times New Roman" w:cs="Times New Roman"/>
                <w:color w:val="000000" w:themeColor="text1"/>
                <w:sz w:val="18"/>
                <w:szCs w:val="18"/>
              </w:rPr>
              <w:t>фарфоро</w:t>
            </w:r>
            <w:proofErr w:type="spellEnd"/>
            <w:r w:rsidRPr="000D3828">
              <w:rPr>
                <w:rFonts w:ascii="Times New Roman" w:eastAsia="Calibri" w:hAnsi="Times New Roman" w:cs="Times New Roman"/>
                <w:color w:val="000000" w:themeColor="text1"/>
                <w:sz w:val="18"/>
                <w:szCs w:val="18"/>
              </w:rPr>
              <w:t>-фаянсовой, электронной промышленности</w:t>
            </w:r>
          </w:p>
        </w:tc>
        <w:tc>
          <w:tcPr>
            <w:tcW w:w="540" w:type="dxa"/>
            <w:tcBorders>
              <w:top w:val="single" w:sz="4" w:space="0" w:color="auto"/>
            </w:tcBorders>
          </w:tcPr>
          <w:p w14:paraId="6312A8F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6.3</w:t>
            </w:r>
          </w:p>
        </w:tc>
        <w:tc>
          <w:tcPr>
            <w:tcW w:w="540" w:type="dxa"/>
            <w:tcBorders>
              <w:top w:val="single" w:sz="4" w:space="0" w:color="auto"/>
            </w:tcBorders>
          </w:tcPr>
          <w:p w14:paraId="5DE930B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55FF01FF"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32FC76D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Т</w:t>
            </w:r>
          </w:p>
        </w:tc>
        <w:tc>
          <w:tcPr>
            <w:tcW w:w="540" w:type="dxa"/>
            <w:tcBorders>
              <w:top w:val="single" w:sz="4" w:space="0" w:color="auto"/>
            </w:tcBorders>
          </w:tcPr>
          <w:p w14:paraId="1A6802D4"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2ADFDF89" w14:textId="77777777" w:rsidTr="00B15059">
        <w:trPr>
          <w:cantSplit/>
          <w:trHeight w:val="611"/>
        </w:trPr>
        <w:tc>
          <w:tcPr>
            <w:tcW w:w="1440" w:type="dxa"/>
            <w:gridSpan w:val="2"/>
          </w:tcPr>
          <w:p w14:paraId="1A73D855"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Пищевая промышленность</w:t>
            </w:r>
          </w:p>
        </w:tc>
        <w:tc>
          <w:tcPr>
            <w:tcW w:w="6480" w:type="dxa"/>
            <w:gridSpan w:val="2"/>
          </w:tcPr>
          <w:p w14:paraId="693EEE6C"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540" w:type="dxa"/>
          </w:tcPr>
          <w:p w14:paraId="2E4D9242"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6.4</w:t>
            </w:r>
          </w:p>
        </w:tc>
        <w:tc>
          <w:tcPr>
            <w:tcW w:w="540" w:type="dxa"/>
          </w:tcPr>
          <w:p w14:paraId="70F0AC77"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П1</w:t>
            </w:r>
          </w:p>
          <w:p w14:paraId="5C153DCD"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p>
        </w:tc>
        <w:tc>
          <w:tcPr>
            <w:tcW w:w="540" w:type="dxa"/>
          </w:tcPr>
          <w:p w14:paraId="35F0C2F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tc>
        <w:tc>
          <w:tcPr>
            <w:tcW w:w="540" w:type="dxa"/>
          </w:tcPr>
          <w:p w14:paraId="7073F0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4F37F1F0" w14:textId="77777777" w:rsidTr="00B15059">
        <w:trPr>
          <w:cantSplit/>
          <w:trHeight w:val="1063"/>
        </w:trPr>
        <w:tc>
          <w:tcPr>
            <w:tcW w:w="1440" w:type="dxa"/>
            <w:gridSpan w:val="2"/>
          </w:tcPr>
          <w:p w14:paraId="698F58EB"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Строительная промышленность</w:t>
            </w:r>
          </w:p>
        </w:tc>
        <w:tc>
          <w:tcPr>
            <w:tcW w:w="6480" w:type="dxa"/>
            <w:gridSpan w:val="2"/>
          </w:tcPr>
          <w:p w14:paraId="3B531A85"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540" w:type="dxa"/>
          </w:tcPr>
          <w:p w14:paraId="7E2D306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6.6</w:t>
            </w:r>
          </w:p>
        </w:tc>
        <w:tc>
          <w:tcPr>
            <w:tcW w:w="540" w:type="dxa"/>
          </w:tcPr>
          <w:p w14:paraId="26A73304"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75CF87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44B5E406"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tc>
        <w:tc>
          <w:tcPr>
            <w:tcW w:w="540" w:type="dxa"/>
          </w:tcPr>
          <w:p w14:paraId="10F983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7B5A6545" w14:textId="77777777" w:rsidTr="00B15059">
        <w:trPr>
          <w:cantSplit/>
          <w:trHeight w:val="1063"/>
        </w:trPr>
        <w:tc>
          <w:tcPr>
            <w:tcW w:w="1440" w:type="dxa"/>
            <w:gridSpan w:val="2"/>
          </w:tcPr>
          <w:p w14:paraId="304975DB"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Энергетика</w:t>
            </w:r>
          </w:p>
          <w:p w14:paraId="0D3B1B18"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p>
        </w:tc>
        <w:tc>
          <w:tcPr>
            <w:tcW w:w="6480" w:type="dxa"/>
            <w:gridSpan w:val="2"/>
          </w:tcPr>
          <w:p w14:paraId="2F8B149A"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D3828">
              <w:rPr>
                <w:rFonts w:ascii="Times New Roman" w:eastAsia="Calibri" w:hAnsi="Times New Roman" w:cs="Times New Roman"/>
                <w:color w:val="000000" w:themeColor="text1"/>
                <w:sz w:val="18"/>
                <w:szCs w:val="18"/>
              </w:rPr>
              <w:t>золоотвалов</w:t>
            </w:r>
            <w:proofErr w:type="spellEnd"/>
            <w:r w:rsidRPr="000D3828">
              <w:rPr>
                <w:rFonts w:ascii="Times New Roman" w:eastAsia="Calibri" w:hAnsi="Times New Roman" w:cs="Times New Roman"/>
                <w:color w:val="000000" w:themeColor="text1"/>
                <w:sz w:val="18"/>
                <w:szCs w:val="18"/>
              </w:rPr>
              <w:t>, гидротехнических сооружений);</w:t>
            </w:r>
          </w:p>
          <w:p w14:paraId="05A22A38"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0" w:history="1">
              <w:r w:rsidRPr="000D3828">
                <w:rPr>
                  <w:rFonts w:ascii="Times New Roman" w:eastAsia="Calibri" w:hAnsi="Times New Roman" w:cs="Times New Roman"/>
                  <w:color w:val="000000" w:themeColor="text1"/>
                  <w:sz w:val="18"/>
                  <w:szCs w:val="18"/>
                </w:rPr>
                <w:t>кодом 3.1</w:t>
              </w:r>
            </w:hyperlink>
          </w:p>
        </w:tc>
        <w:tc>
          <w:tcPr>
            <w:tcW w:w="540" w:type="dxa"/>
          </w:tcPr>
          <w:p w14:paraId="393A6AC1"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6.7</w:t>
            </w:r>
          </w:p>
        </w:tc>
        <w:tc>
          <w:tcPr>
            <w:tcW w:w="540" w:type="dxa"/>
          </w:tcPr>
          <w:p w14:paraId="111E41B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 П1</w:t>
            </w:r>
          </w:p>
          <w:p w14:paraId="50CC980C"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53F1DA8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005942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1B50820C" w14:textId="77777777" w:rsidTr="00B15059">
        <w:trPr>
          <w:cantSplit/>
          <w:trHeight w:val="1134"/>
        </w:trPr>
        <w:tc>
          <w:tcPr>
            <w:tcW w:w="1440" w:type="dxa"/>
            <w:gridSpan w:val="2"/>
          </w:tcPr>
          <w:p w14:paraId="55EC10A9"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Связь </w:t>
            </w:r>
          </w:p>
        </w:tc>
        <w:tc>
          <w:tcPr>
            <w:tcW w:w="6480" w:type="dxa"/>
            <w:gridSpan w:val="2"/>
          </w:tcPr>
          <w:p w14:paraId="5C4810B7"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46" w:history="1">
              <w:r w:rsidRPr="000D3828">
                <w:rPr>
                  <w:rFonts w:ascii="Times New Roman" w:eastAsia="Times New Roman" w:hAnsi="Times New Roman" w:cs="Times New Roman"/>
                  <w:color w:val="000000" w:themeColor="text1"/>
                  <w:sz w:val="18"/>
                  <w:szCs w:val="18"/>
                </w:rPr>
                <w:t>кодом 3.1</w:t>
              </w:r>
            </w:hyperlink>
          </w:p>
        </w:tc>
        <w:tc>
          <w:tcPr>
            <w:tcW w:w="540" w:type="dxa"/>
          </w:tcPr>
          <w:p w14:paraId="53B616D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6.8</w:t>
            </w:r>
          </w:p>
        </w:tc>
        <w:tc>
          <w:tcPr>
            <w:tcW w:w="540" w:type="dxa"/>
          </w:tcPr>
          <w:p w14:paraId="0B97388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П1 </w:t>
            </w:r>
          </w:p>
          <w:p w14:paraId="4361827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p w14:paraId="0ED7ECA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 Ж1</w:t>
            </w:r>
          </w:p>
          <w:p w14:paraId="0C9D693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Ж2</w:t>
            </w:r>
            <w:r w:rsidRPr="000D3828">
              <w:rPr>
                <w:rFonts w:ascii="Times New Roman" w:eastAsia="Times New Roman" w:hAnsi="Times New Roman" w:cs="Times New Roman"/>
                <w:color w:val="000000" w:themeColor="text1"/>
                <w:sz w:val="18"/>
                <w:szCs w:val="18"/>
              </w:rPr>
              <w:t xml:space="preserve"> ОД1 С</w:t>
            </w:r>
            <w:r>
              <w:rPr>
                <w:rFonts w:ascii="Times New Roman" w:eastAsia="Times New Roman" w:hAnsi="Times New Roman" w:cs="Times New Roman"/>
                <w:color w:val="000000" w:themeColor="text1"/>
                <w:sz w:val="18"/>
                <w:szCs w:val="18"/>
              </w:rPr>
              <w:t>х</w:t>
            </w:r>
            <w:r w:rsidRPr="000D3828">
              <w:rPr>
                <w:rFonts w:ascii="Times New Roman" w:eastAsia="Times New Roman" w:hAnsi="Times New Roman" w:cs="Times New Roman"/>
                <w:color w:val="000000" w:themeColor="text1"/>
                <w:sz w:val="18"/>
                <w:szCs w:val="18"/>
              </w:rPr>
              <w:t xml:space="preserve">2 </w:t>
            </w:r>
          </w:p>
        </w:tc>
        <w:tc>
          <w:tcPr>
            <w:tcW w:w="540" w:type="dxa"/>
          </w:tcPr>
          <w:p w14:paraId="68D9DE32" w14:textId="50EE8B53" w:rsidR="006A46BF" w:rsidRDefault="006A46BF"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Р</w:t>
            </w:r>
            <w:r w:rsidR="00244234">
              <w:rPr>
                <w:rFonts w:ascii="Times New Roman" w:eastAsia="Times New Roman" w:hAnsi="Times New Roman" w:cs="Times New Roman"/>
                <w:color w:val="000000" w:themeColor="text1"/>
                <w:sz w:val="18"/>
                <w:szCs w:val="18"/>
              </w:rPr>
              <w:t>1</w:t>
            </w:r>
          </w:p>
          <w:p w14:paraId="18E9175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Сх1</w:t>
            </w:r>
          </w:p>
          <w:p w14:paraId="41310A9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Сх3</w:t>
            </w:r>
          </w:p>
        </w:tc>
        <w:tc>
          <w:tcPr>
            <w:tcW w:w="540" w:type="dxa"/>
          </w:tcPr>
          <w:p w14:paraId="1170469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42069F9F" w14:textId="77777777" w:rsidTr="00B15059">
        <w:trPr>
          <w:cantSplit/>
          <w:trHeight w:val="1134"/>
        </w:trPr>
        <w:tc>
          <w:tcPr>
            <w:tcW w:w="1440" w:type="dxa"/>
            <w:gridSpan w:val="2"/>
          </w:tcPr>
          <w:p w14:paraId="7A99B782"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Склады</w:t>
            </w:r>
          </w:p>
        </w:tc>
        <w:tc>
          <w:tcPr>
            <w:tcW w:w="6480" w:type="dxa"/>
            <w:gridSpan w:val="2"/>
          </w:tcPr>
          <w:p w14:paraId="7621FC6C"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40" w:type="dxa"/>
          </w:tcPr>
          <w:p w14:paraId="10DDA15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6.9</w:t>
            </w:r>
          </w:p>
        </w:tc>
        <w:tc>
          <w:tcPr>
            <w:tcW w:w="540" w:type="dxa"/>
          </w:tcPr>
          <w:p w14:paraId="21843671"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П1 </w:t>
            </w:r>
          </w:p>
          <w:p w14:paraId="682955B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tc>
        <w:tc>
          <w:tcPr>
            <w:tcW w:w="540" w:type="dxa"/>
          </w:tcPr>
          <w:p w14:paraId="14CAC81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Сх2</w:t>
            </w:r>
          </w:p>
        </w:tc>
        <w:tc>
          <w:tcPr>
            <w:tcW w:w="540" w:type="dxa"/>
          </w:tcPr>
          <w:p w14:paraId="426BF0E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3690144D" w14:textId="77777777" w:rsidTr="00B15059">
        <w:trPr>
          <w:cantSplit/>
          <w:trHeight w:val="1049"/>
        </w:trPr>
        <w:tc>
          <w:tcPr>
            <w:tcW w:w="1440" w:type="dxa"/>
            <w:gridSpan w:val="2"/>
          </w:tcPr>
          <w:p w14:paraId="13266357"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Целлюлозно-бумажная промышленность</w:t>
            </w:r>
          </w:p>
        </w:tc>
        <w:tc>
          <w:tcPr>
            <w:tcW w:w="6480" w:type="dxa"/>
            <w:gridSpan w:val="2"/>
          </w:tcPr>
          <w:p w14:paraId="42BDCC82"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540" w:type="dxa"/>
          </w:tcPr>
          <w:p w14:paraId="065B712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6.11</w:t>
            </w:r>
          </w:p>
        </w:tc>
        <w:tc>
          <w:tcPr>
            <w:tcW w:w="540" w:type="dxa"/>
          </w:tcPr>
          <w:p w14:paraId="7D104AB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50F4A1C"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tc>
        <w:tc>
          <w:tcPr>
            <w:tcW w:w="540" w:type="dxa"/>
          </w:tcPr>
          <w:p w14:paraId="669B094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64C00BC3"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06FD3B48" w14:textId="77777777" w:rsidTr="00B15059">
        <w:trPr>
          <w:cantSplit/>
          <w:trHeight w:val="1049"/>
        </w:trPr>
        <w:tc>
          <w:tcPr>
            <w:tcW w:w="1440" w:type="dxa"/>
            <w:gridSpan w:val="2"/>
          </w:tcPr>
          <w:p w14:paraId="5067AD5B" w14:textId="1E88527B" w:rsidR="00B15059" w:rsidRPr="000D3828" w:rsidRDefault="00D47770"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Научно-производственная де</w:t>
            </w:r>
            <w:r w:rsidR="00B15059" w:rsidRPr="000D3828">
              <w:rPr>
                <w:rFonts w:ascii="Times New Roman" w:eastAsia="Calibri" w:hAnsi="Times New Roman" w:cs="Times New Roman"/>
                <w:color w:val="000000" w:themeColor="text1"/>
                <w:sz w:val="18"/>
                <w:szCs w:val="18"/>
              </w:rPr>
              <w:t>ятельность</w:t>
            </w:r>
          </w:p>
        </w:tc>
        <w:tc>
          <w:tcPr>
            <w:tcW w:w="6480" w:type="dxa"/>
            <w:gridSpan w:val="2"/>
          </w:tcPr>
          <w:p w14:paraId="34725EAA"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технологических, промышленных, агропромышленных парков, бизнес-инкубаторов</w:t>
            </w:r>
          </w:p>
        </w:tc>
        <w:tc>
          <w:tcPr>
            <w:tcW w:w="540" w:type="dxa"/>
          </w:tcPr>
          <w:p w14:paraId="22A67B1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6.12</w:t>
            </w:r>
          </w:p>
        </w:tc>
        <w:tc>
          <w:tcPr>
            <w:tcW w:w="540" w:type="dxa"/>
          </w:tcPr>
          <w:p w14:paraId="67CD31A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45F740D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p w14:paraId="397E67A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415AF6F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59C21DC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5CB17A3A" w14:textId="77777777" w:rsidTr="00B15059">
        <w:trPr>
          <w:cantSplit/>
          <w:trHeight w:val="508"/>
        </w:trPr>
        <w:tc>
          <w:tcPr>
            <w:tcW w:w="1440" w:type="dxa"/>
            <w:gridSpan w:val="2"/>
            <w:tcBorders>
              <w:bottom w:val="single" w:sz="4" w:space="0" w:color="auto"/>
            </w:tcBorders>
          </w:tcPr>
          <w:p w14:paraId="3BD7E06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Транспорт </w:t>
            </w:r>
          </w:p>
        </w:tc>
        <w:tc>
          <w:tcPr>
            <w:tcW w:w="6480" w:type="dxa"/>
            <w:gridSpan w:val="2"/>
            <w:tcBorders>
              <w:bottom w:val="single" w:sz="4" w:space="0" w:color="auto"/>
            </w:tcBorders>
          </w:tcPr>
          <w:p w14:paraId="63C9499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540" w:type="dxa"/>
            <w:tcBorders>
              <w:bottom w:val="single" w:sz="4" w:space="0" w:color="auto"/>
            </w:tcBorders>
          </w:tcPr>
          <w:p w14:paraId="3C1985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7.0</w:t>
            </w:r>
          </w:p>
        </w:tc>
        <w:tc>
          <w:tcPr>
            <w:tcW w:w="540" w:type="dxa"/>
            <w:tcBorders>
              <w:bottom w:val="single" w:sz="4" w:space="0" w:color="auto"/>
            </w:tcBorders>
          </w:tcPr>
          <w:p w14:paraId="3A3259B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 </w:t>
            </w:r>
          </w:p>
          <w:p w14:paraId="38A88BC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3508653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1E206A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5A18D12" w14:textId="77777777" w:rsidTr="00B15059">
        <w:tblPrEx>
          <w:tblBorders>
            <w:insideH w:val="nil"/>
          </w:tblBorders>
        </w:tblPrEx>
        <w:trPr>
          <w:cantSplit/>
          <w:trHeight w:val="1087"/>
        </w:trPr>
        <w:tc>
          <w:tcPr>
            <w:tcW w:w="1440" w:type="dxa"/>
            <w:gridSpan w:val="2"/>
            <w:tcBorders>
              <w:top w:val="single" w:sz="4" w:space="0" w:color="auto"/>
              <w:bottom w:val="single" w:sz="4" w:space="0" w:color="auto"/>
            </w:tcBorders>
          </w:tcPr>
          <w:p w14:paraId="1FAAF543"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bookmarkStart w:id="153" w:name="P367"/>
            <w:bookmarkEnd w:id="153"/>
            <w:r w:rsidRPr="00D11835">
              <w:rPr>
                <w:rFonts w:ascii="Times New Roman" w:eastAsia="Times New Roman" w:hAnsi="Times New Roman" w:cs="Times New Roman"/>
                <w:sz w:val="18"/>
                <w:szCs w:val="18"/>
              </w:rPr>
              <w:lastRenderedPageBreak/>
              <w:t>Железнодорожный транспорт</w:t>
            </w:r>
          </w:p>
        </w:tc>
        <w:tc>
          <w:tcPr>
            <w:tcW w:w="6480" w:type="dxa"/>
            <w:gridSpan w:val="2"/>
            <w:tcBorders>
              <w:top w:val="single" w:sz="4" w:space="0" w:color="auto"/>
              <w:bottom w:val="single" w:sz="4" w:space="0" w:color="auto"/>
            </w:tcBorders>
          </w:tcPr>
          <w:p w14:paraId="7C8FDE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железнодорожных путей;</w:t>
            </w:r>
          </w:p>
          <w:p w14:paraId="364F73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c>
          <w:tcPr>
            <w:tcW w:w="540" w:type="dxa"/>
            <w:tcBorders>
              <w:top w:val="single" w:sz="4" w:space="0" w:color="auto"/>
              <w:bottom w:val="single" w:sz="4" w:space="0" w:color="auto"/>
            </w:tcBorders>
          </w:tcPr>
          <w:p w14:paraId="2106663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7.1</w:t>
            </w:r>
          </w:p>
        </w:tc>
        <w:tc>
          <w:tcPr>
            <w:tcW w:w="540" w:type="dxa"/>
            <w:tcBorders>
              <w:top w:val="single" w:sz="4" w:space="0" w:color="auto"/>
              <w:bottom w:val="single" w:sz="4" w:space="0" w:color="auto"/>
            </w:tcBorders>
          </w:tcPr>
          <w:p w14:paraId="0D8B929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3E83591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4FFD7D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AC86A4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12EE272" w14:textId="77777777" w:rsidTr="00B15059">
        <w:tblPrEx>
          <w:tblBorders>
            <w:insideH w:val="nil"/>
          </w:tblBorders>
        </w:tblPrEx>
        <w:trPr>
          <w:cantSplit/>
          <w:trHeight w:val="1742"/>
        </w:trPr>
        <w:tc>
          <w:tcPr>
            <w:tcW w:w="1440" w:type="dxa"/>
            <w:gridSpan w:val="2"/>
            <w:tcBorders>
              <w:top w:val="single" w:sz="4" w:space="0" w:color="auto"/>
              <w:bottom w:val="nil"/>
            </w:tcBorders>
          </w:tcPr>
          <w:p w14:paraId="21ADA14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Автомобильный транспорт </w:t>
            </w:r>
          </w:p>
        </w:tc>
        <w:tc>
          <w:tcPr>
            <w:tcW w:w="6480" w:type="dxa"/>
            <w:gridSpan w:val="2"/>
            <w:tcBorders>
              <w:top w:val="single" w:sz="4" w:space="0" w:color="auto"/>
              <w:bottom w:val="nil"/>
            </w:tcBorders>
          </w:tcPr>
          <w:p w14:paraId="1D106A3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автомобильных дорог и технически связанных с ними сооружений;</w:t>
            </w:r>
          </w:p>
          <w:p w14:paraId="19C8C3B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4609DCC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40" w:type="dxa"/>
            <w:tcBorders>
              <w:top w:val="single" w:sz="4" w:space="0" w:color="auto"/>
              <w:bottom w:val="nil"/>
            </w:tcBorders>
          </w:tcPr>
          <w:p w14:paraId="0366FA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7.2</w:t>
            </w:r>
          </w:p>
        </w:tc>
        <w:tc>
          <w:tcPr>
            <w:tcW w:w="540" w:type="dxa"/>
            <w:tcBorders>
              <w:top w:val="single" w:sz="4" w:space="0" w:color="auto"/>
              <w:bottom w:val="nil"/>
            </w:tcBorders>
          </w:tcPr>
          <w:p w14:paraId="2092F2E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 П1</w:t>
            </w:r>
            <w:r>
              <w:rPr>
                <w:rFonts w:ascii="Times New Roman" w:eastAsia="Times New Roman" w:hAnsi="Times New Roman" w:cs="Times New Roman"/>
                <w:sz w:val="18"/>
                <w:szCs w:val="18"/>
              </w:rPr>
              <w:t xml:space="preserve"> Ж1</w:t>
            </w:r>
          </w:p>
          <w:p w14:paraId="407D54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ОД1 </w:t>
            </w:r>
          </w:p>
        </w:tc>
        <w:tc>
          <w:tcPr>
            <w:tcW w:w="540" w:type="dxa"/>
            <w:tcBorders>
              <w:top w:val="single" w:sz="4" w:space="0" w:color="auto"/>
              <w:bottom w:val="nil"/>
            </w:tcBorders>
          </w:tcPr>
          <w:p w14:paraId="2316B86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p w14:paraId="39AE13E0" w14:textId="6A63D6B3"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663D4F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592EBDA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tc>
      </w:tr>
      <w:tr w:rsidR="00B15059" w:rsidRPr="00D11835" w14:paraId="4AE00372" w14:textId="77777777" w:rsidTr="00B15059">
        <w:tblPrEx>
          <w:tblBorders>
            <w:insideH w:val="nil"/>
          </w:tblBorders>
        </w:tblPrEx>
        <w:trPr>
          <w:cantSplit/>
          <w:trHeight w:val="1742"/>
        </w:trPr>
        <w:tc>
          <w:tcPr>
            <w:tcW w:w="1440" w:type="dxa"/>
            <w:gridSpan w:val="2"/>
            <w:tcBorders>
              <w:top w:val="single" w:sz="4" w:space="0" w:color="auto"/>
              <w:bottom w:val="nil"/>
            </w:tcBorders>
          </w:tcPr>
          <w:p w14:paraId="2EB21864" w14:textId="77777777" w:rsidR="00B15059" w:rsidRPr="00D11835" w:rsidRDefault="00B15059" w:rsidP="00B15059">
            <w:pPr>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Воздушный транспорт</w:t>
            </w:r>
          </w:p>
          <w:p w14:paraId="015E7A3E"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480" w:type="dxa"/>
            <w:gridSpan w:val="2"/>
            <w:tcBorders>
              <w:top w:val="single" w:sz="4" w:space="0" w:color="auto"/>
              <w:bottom w:val="nil"/>
            </w:tcBorders>
          </w:tcPr>
          <w:p w14:paraId="20843BB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0BF2E4B9"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предназначенных для технического обслуживания и ремонта воздушных судов</w:t>
            </w:r>
          </w:p>
        </w:tc>
        <w:tc>
          <w:tcPr>
            <w:tcW w:w="540" w:type="dxa"/>
            <w:tcBorders>
              <w:top w:val="single" w:sz="4" w:space="0" w:color="auto"/>
              <w:bottom w:val="nil"/>
            </w:tcBorders>
          </w:tcPr>
          <w:p w14:paraId="003D500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7.4</w:t>
            </w:r>
          </w:p>
        </w:tc>
        <w:tc>
          <w:tcPr>
            <w:tcW w:w="540" w:type="dxa"/>
            <w:tcBorders>
              <w:top w:val="single" w:sz="4" w:space="0" w:color="auto"/>
              <w:bottom w:val="nil"/>
            </w:tcBorders>
          </w:tcPr>
          <w:p w14:paraId="4B3320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Borders>
              <w:top w:val="single" w:sz="4" w:space="0" w:color="auto"/>
              <w:bottom w:val="nil"/>
            </w:tcBorders>
          </w:tcPr>
          <w:p w14:paraId="037E1FE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189B56D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1A5F08C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15059" w:rsidRPr="00D11835" w14:paraId="3E81777F" w14:textId="77777777" w:rsidTr="00B15059">
        <w:trPr>
          <w:cantSplit/>
          <w:trHeight w:val="636"/>
        </w:trPr>
        <w:tc>
          <w:tcPr>
            <w:tcW w:w="1440" w:type="dxa"/>
            <w:gridSpan w:val="2"/>
          </w:tcPr>
          <w:p w14:paraId="0EF107C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Трубопроводный транспорт</w:t>
            </w:r>
          </w:p>
        </w:tc>
        <w:tc>
          <w:tcPr>
            <w:tcW w:w="6480" w:type="dxa"/>
            <w:gridSpan w:val="2"/>
          </w:tcPr>
          <w:p w14:paraId="4FC33AB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40" w:type="dxa"/>
          </w:tcPr>
          <w:p w14:paraId="0FAFB8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54" w:name="P392"/>
            <w:bookmarkEnd w:id="154"/>
            <w:r w:rsidRPr="00D11835">
              <w:rPr>
                <w:rFonts w:ascii="Times New Roman" w:eastAsia="Times New Roman" w:hAnsi="Times New Roman" w:cs="Times New Roman"/>
                <w:sz w:val="18"/>
                <w:szCs w:val="18"/>
              </w:rPr>
              <w:t>7.5</w:t>
            </w:r>
          </w:p>
        </w:tc>
        <w:tc>
          <w:tcPr>
            <w:tcW w:w="540" w:type="dxa"/>
          </w:tcPr>
          <w:p w14:paraId="634E66E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r w:rsidRPr="00D11835">
              <w:rPr>
                <w:rFonts w:ascii="Times New Roman" w:eastAsia="Times New Roman" w:hAnsi="Times New Roman" w:cs="Times New Roman"/>
                <w:sz w:val="18"/>
                <w:szCs w:val="18"/>
              </w:rPr>
              <w:t xml:space="preserve"> </w:t>
            </w:r>
          </w:p>
          <w:p w14:paraId="51CF642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1C41B55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1FD577A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5B5D423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23C17F4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BE4D816" w14:textId="12A0110C" w:rsidR="00B15059" w:rsidRPr="00D11835" w:rsidRDefault="00B15059" w:rsidP="006A46B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х1</w:t>
            </w:r>
          </w:p>
        </w:tc>
        <w:tc>
          <w:tcPr>
            <w:tcW w:w="540" w:type="dxa"/>
          </w:tcPr>
          <w:p w14:paraId="1542CB6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80E666A" w14:textId="77777777" w:rsidTr="00B15059">
        <w:trPr>
          <w:cantSplit/>
          <w:trHeight w:val="636"/>
        </w:trPr>
        <w:tc>
          <w:tcPr>
            <w:tcW w:w="1440" w:type="dxa"/>
            <w:gridSpan w:val="2"/>
          </w:tcPr>
          <w:p w14:paraId="07D2178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обороны и безопасности</w:t>
            </w:r>
          </w:p>
        </w:tc>
        <w:tc>
          <w:tcPr>
            <w:tcW w:w="6480" w:type="dxa"/>
            <w:gridSpan w:val="2"/>
          </w:tcPr>
          <w:p w14:paraId="21DC9DE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27A3AD2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военных училищ, военных институтов, военных университетов, военных академий;</w:t>
            </w:r>
          </w:p>
          <w:p w14:paraId="4D363DA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обеспечивающих осуществление таможенной деятельности</w:t>
            </w:r>
          </w:p>
        </w:tc>
        <w:tc>
          <w:tcPr>
            <w:tcW w:w="540" w:type="dxa"/>
          </w:tcPr>
          <w:p w14:paraId="34E922D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8.0</w:t>
            </w:r>
          </w:p>
        </w:tc>
        <w:tc>
          <w:tcPr>
            <w:tcW w:w="540" w:type="dxa"/>
          </w:tcPr>
          <w:p w14:paraId="6EEB4C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r w:rsidRPr="00D11835">
              <w:rPr>
                <w:rFonts w:ascii="Times New Roman" w:eastAsia="Times New Roman" w:hAnsi="Times New Roman" w:cs="Times New Roman"/>
                <w:sz w:val="18"/>
                <w:szCs w:val="18"/>
              </w:rPr>
              <w:t xml:space="preserve"> </w:t>
            </w:r>
          </w:p>
        </w:tc>
        <w:tc>
          <w:tcPr>
            <w:tcW w:w="540" w:type="dxa"/>
          </w:tcPr>
          <w:p w14:paraId="53DA31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Т   </w:t>
            </w:r>
          </w:p>
        </w:tc>
        <w:tc>
          <w:tcPr>
            <w:tcW w:w="540" w:type="dxa"/>
          </w:tcPr>
          <w:p w14:paraId="74A5648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4AA5F2B" w14:textId="77777777" w:rsidTr="00B15059">
        <w:trPr>
          <w:cantSplit/>
          <w:trHeight w:val="636"/>
        </w:trPr>
        <w:tc>
          <w:tcPr>
            <w:tcW w:w="1440" w:type="dxa"/>
            <w:gridSpan w:val="2"/>
          </w:tcPr>
          <w:p w14:paraId="2B7B9C3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вооруженных сил</w:t>
            </w:r>
          </w:p>
        </w:tc>
        <w:tc>
          <w:tcPr>
            <w:tcW w:w="6480" w:type="dxa"/>
            <w:gridSpan w:val="2"/>
          </w:tcPr>
          <w:p w14:paraId="4023D9A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3A62551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6967BA6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4B68150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540" w:type="dxa"/>
          </w:tcPr>
          <w:p w14:paraId="72FCA7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8.1</w:t>
            </w:r>
          </w:p>
        </w:tc>
        <w:tc>
          <w:tcPr>
            <w:tcW w:w="540" w:type="dxa"/>
          </w:tcPr>
          <w:p w14:paraId="61A0BBC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p>
        </w:tc>
        <w:tc>
          <w:tcPr>
            <w:tcW w:w="540" w:type="dxa"/>
          </w:tcPr>
          <w:p w14:paraId="6E5125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Pr>
          <w:p w14:paraId="3A0B0A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89A9F19" w14:textId="77777777" w:rsidTr="00B15059">
        <w:trPr>
          <w:cantSplit/>
          <w:trHeight w:val="1059"/>
        </w:trPr>
        <w:tc>
          <w:tcPr>
            <w:tcW w:w="1440" w:type="dxa"/>
            <w:gridSpan w:val="2"/>
          </w:tcPr>
          <w:p w14:paraId="2711E8C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Обеспечение внутреннего правопорядка</w:t>
            </w:r>
          </w:p>
        </w:tc>
        <w:tc>
          <w:tcPr>
            <w:tcW w:w="6480" w:type="dxa"/>
            <w:gridSpan w:val="2"/>
          </w:tcPr>
          <w:p w14:paraId="751B49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32D1F5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540" w:type="dxa"/>
          </w:tcPr>
          <w:p w14:paraId="3BB66B1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8.3</w:t>
            </w:r>
          </w:p>
        </w:tc>
        <w:tc>
          <w:tcPr>
            <w:tcW w:w="540" w:type="dxa"/>
          </w:tcPr>
          <w:p w14:paraId="6036A18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p>
        </w:tc>
        <w:tc>
          <w:tcPr>
            <w:tcW w:w="540" w:type="dxa"/>
          </w:tcPr>
          <w:p w14:paraId="2AE07C6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Pr>
          <w:p w14:paraId="011187F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E53E359" w14:textId="77777777" w:rsidTr="00B15059">
        <w:trPr>
          <w:cantSplit/>
          <w:trHeight w:val="1062"/>
        </w:trPr>
        <w:tc>
          <w:tcPr>
            <w:tcW w:w="1440" w:type="dxa"/>
            <w:gridSpan w:val="2"/>
          </w:tcPr>
          <w:p w14:paraId="7ED63FA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Охрана природных территорий</w:t>
            </w:r>
          </w:p>
        </w:tc>
        <w:tc>
          <w:tcPr>
            <w:tcW w:w="6480" w:type="dxa"/>
            <w:gridSpan w:val="2"/>
          </w:tcPr>
          <w:p w14:paraId="7C559AA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w:t>
            </w:r>
          </w:p>
        </w:tc>
        <w:tc>
          <w:tcPr>
            <w:tcW w:w="540" w:type="dxa"/>
          </w:tcPr>
          <w:p w14:paraId="7B1B40A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9.1</w:t>
            </w:r>
          </w:p>
        </w:tc>
        <w:tc>
          <w:tcPr>
            <w:tcW w:w="540" w:type="dxa"/>
          </w:tcPr>
          <w:p w14:paraId="4968944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F8C18DD" w14:textId="4D638C97" w:rsidR="00244234" w:rsidRPr="00D11835"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Р2</w:t>
            </w:r>
          </w:p>
        </w:tc>
        <w:tc>
          <w:tcPr>
            <w:tcW w:w="540" w:type="dxa"/>
          </w:tcPr>
          <w:p w14:paraId="1CA2BA2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r w:rsidRPr="00D11835">
              <w:rPr>
                <w:rFonts w:ascii="Times New Roman" w:eastAsia="Times New Roman" w:hAnsi="Times New Roman" w:cs="Times New Roman"/>
                <w:sz w:val="18"/>
                <w:szCs w:val="18"/>
              </w:rPr>
              <w:t xml:space="preserve"> </w:t>
            </w:r>
          </w:p>
        </w:tc>
        <w:tc>
          <w:tcPr>
            <w:tcW w:w="540" w:type="dxa"/>
          </w:tcPr>
          <w:p w14:paraId="29CCBB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C7CB6F1" w14:textId="77777777" w:rsidTr="00B15059">
        <w:trPr>
          <w:cantSplit/>
          <w:trHeight w:val="1062"/>
        </w:trPr>
        <w:tc>
          <w:tcPr>
            <w:tcW w:w="1440" w:type="dxa"/>
            <w:gridSpan w:val="2"/>
            <w:tcBorders>
              <w:bottom w:val="single" w:sz="4" w:space="0" w:color="auto"/>
            </w:tcBorders>
          </w:tcPr>
          <w:p w14:paraId="6345A765" w14:textId="77777777" w:rsidR="00B15059" w:rsidRPr="00D11835" w:rsidRDefault="00B15059" w:rsidP="00B15059">
            <w:pPr>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lastRenderedPageBreak/>
              <w:t>Санаторная деятельность</w:t>
            </w:r>
          </w:p>
          <w:p w14:paraId="0233B44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0" w:type="dxa"/>
            <w:gridSpan w:val="2"/>
            <w:tcBorders>
              <w:bottom w:val="single" w:sz="4" w:space="0" w:color="auto"/>
            </w:tcBorders>
          </w:tcPr>
          <w:p w14:paraId="14978818"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санаториев и профилакториев, обеспечивающих оказание услуги по лечению и оздоровлению населения;</w:t>
            </w:r>
          </w:p>
          <w:p w14:paraId="144CD01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лечебно-оздоровительных местностей (пляжи, бюветы, места добычи целебной грязи);</w:t>
            </w:r>
          </w:p>
          <w:p w14:paraId="61D71A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лечебно-оздоровительных лагерей</w:t>
            </w:r>
          </w:p>
        </w:tc>
        <w:tc>
          <w:tcPr>
            <w:tcW w:w="540" w:type="dxa"/>
            <w:tcBorders>
              <w:bottom w:val="single" w:sz="4" w:space="0" w:color="auto"/>
            </w:tcBorders>
          </w:tcPr>
          <w:p w14:paraId="142949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9.2.1</w:t>
            </w:r>
          </w:p>
        </w:tc>
        <w:tc>
          <w:tcPr>
            <w:tcW w:w="540" w:type="dxa"/>
            <w:tcBorders>
              <w:bottom w:val="single" w:sz="4" w:space="0" w:color="auto"/>
            </w:tcBorders>
          </w:tcPr>
          <w:p w14:paraId="0EFF58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74F0AD0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72AB655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02AFEC5" w14:textId="1518C13F" w:rsidR="00244234" w:rsidRPr="00D11835"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Р2</w:t>
            </w:r>
          </w:p>
        </w:tc>
      </w:tr>
      <w:tr w:rsidR="00B15059" w:rsidRPr="00D11835" w14:paraId="7BB07A00" w14:textId="77777777" w:rsidTr="00B15059">
        <w:tblPrEx>
          <w:tblBorders>
            <w:insideH w:val="nil"/>
          </w:tblBorders>
        </w:tblPrEx>
        <w:trPr>
          <w:cantSplit/>
          <w:trHeight w:val="1134"/>
        </w:trPr>
        <w:tc>
          <w:tcPr>
            <w:tcW w:w="1440" w:type="dxa"/>
            <w:gridSpan w:val="2"/>
            <w:tcBorders>
              <w:top w:val="single" w:sz="4" w:space="0" w:color="auto"/>
              <w:bottom w:val="single" w:sz="4" w:space="0" w:color="auto"/>
            </w:tcBorders>
          </w:tcPr>
          <w:p w14:paraId="7782FA3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Историко-культурная деятельность</w:t>
            </w:r>
          </w:p>
          <w:p w14:paraId="76C4FDF1" w14:textId="77777777" w:rsidR="00B15059" w:rsidRPr="00D11835" w:rsidRDefault="00B15059" w:rsidP="00B1505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c>
          <w:tcPr>
            <w:tcW w:w="6480" w:type="dxa"/>
            <w:gridSpan w:val="2"/>
            <w:tcBorders>
              <w:top w:val="single" w:sz="4" w:space="0" w:color="auto"/>
              <w:bottom w:val="single" w:sz="4" w:space="0" w:color="auto"/>
            </w:tcBorders>
          </w:tcPr>
          <w:p w14:paraId="7E4F062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40" w:type="dxa"/>
            <w:tcBorders>
              <w:top w:val="single" w:sz="4" w:space="0" w:color="auto"/>
              <w:bottom w:val="single" w:sz="4" w:space="0" w:color="auto"/>
            </w:tcBorders>
          </w:tcPr>
          <w:p w14:paraId="38ABECE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9.3</w:t>
            </w:r>
          </w:p>
        </w:tc>
        <w:tc>
          <w:tcPr>
            <w:tcW w:w="540" w:type="dxa"/>
            <w:tcBorders>
              <w:top w:val="single" w:sz="4" w:space="0" w:color="auto"/>
              <w:bottom w:val="single" w:sz="4" w:space="0" w:color="auto"/>
            </w:tcBorders>
          </w:tcPr>
          <w:p w14:paraId="36ABE83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Сп1 Ж1 </w:t>
            </w:r>
          </w:p>
        </w:tc>
        <w:tc>
          <w:tcPr>
            <w:tcW w:w="540" w:type="dxa"/>
            <w:tcBorders>
              <w:top w:val="single" w:sz="4" w:space="0" w:color="auto"/>
              <w:bottom w:val="single" w:sz="4" w:space="0" w:color="auto"/>
            </w:tcBorders>
          </w:tcPr>
          <w:p w14:paraId="7BF8ED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7BC78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p w14:paraId="34640214" w14:textId="71BA5391"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71D1A4A" w14:textId="77777777" w:rsidTr="00B15059">
        <w:tblPrEx>
          <w:tblBorders>
            <w:insideH w:val="nil"/>
          </w:tblBorders>
        </w:tblPrEx>
        <w:trPr>
          <w:cantSplit/>
          <w:trHeight w:val="933"/>
        </w:trPr>
        <w:tc>
          <w:tcPr>
            <w:tcW w:w="1440" w:type="dxa"/>
            <w:gridSpan w:val="2"/>
            <w:tcBorders>
              <w:top w:val="single" w:sz="4" w:space="0" w:color="auto"/>
              <w:bottom w:val="single" w:sz="4" w:space="0" w:color="auto"/>
            </w:tcBorders>
          </w:tcPr>
          <w:p w14:paraId="3C454FC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Использование лесов</w:t>
            </w:r>
          </w:p>
          <w:p w14:paraId="4A136AC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0" w:type="dxa"/>
            <w:gridSpan w:val="2"/>
            <w:tcBorders>
              <w:top w:val="single" w:sz="4" w:space="0" w:color="auto"/>
              <w:bottom w:val="single" w:sz="4" w:space="0" w:color="auto"/>
            </w:tcBorders>
          </w:tcPr>
          <w:p w14:paraId="65F41F12" w14:textId="20C38B1A"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Деятельность по заготовке, первичной обработке и вывозу древесины и </w:t>
            </w:r>
            <w:proofErr w:type="spellStart"/>
            <w:r w:rsidRPr="00D11835">
              <w:rPr>
                <w:rFonts w:ascii="Times New Roman" w:eastAsia="Calibri" w:hAnsi="Times New Roman" w:cs="Times New Roman"/>
                <w:sz w:val="18"/>
                <w:szCs w:val="18"/>
              </w:rPr>
              <w:t>недревесных</w:t>
            </w:r>
            <w:proofErr w:type="spellEnd"/>
            <w:r w:rsidRPr="00D11835">
              <w:rPr>
                <w:rFonts w:ascii="Times New Roman" w:eastAsia="Calibri" w:hAnsi="Times New Roman" w:cs="Times New Roman"/>
                <w:sz w:val="18"/>
                <w:szCs w:val="18"/>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21" w:history="1">
              <w:r w:rsidRPr="00D11835">
                <w:rPr>
                  <w:rFonts w:ascii="Times New Roman" w:eastAsia="Calibri" w:hAnsi="Times New Roman" w:cs="Times New Roman"/>
                  <w:sz w:val="18"/>
                  <w:szCs w:val="18"/>
                </w:rPr>
                <w:t>кодами 10.1</w:t>
              </w:r>
            </w:hyperlink>
            <w:r w:rsidRPr="00D11835">
              <w:rPr>
                <w:rFonts w:ascii="Times New Roman" w:eastAsia="Calibri" w:hAnsi="Times New Roman" w:cs="Times New Roman"/>
                <w:sz w:val="18"/>
                <w:szCs w:val="18"/>
              </w:rPr>
              <w:t xml:space="preserve"> </w:t>
            </w:r>
            <w:r w:rsidR="00624C0A">
              <w:rPr>
                <w:rFonts w:ascii="Times New Roman" w:eastAsia="Calibri" w:hAnsi="Times New Roman" w:cs="Times New Roman"/>
                <w:sz w:val="18"/>
                <w:szCs w:val="18"/>
              </w:rPr>
              <w:t>–</w:t>
            </w:r>
            <w:r w:rsidRPr="00D11835">
              <w:rPr>
                <w:rFonts w:ascii="Times New Roman" w:eastAsia="Calibri" w:hAnsi="Times New Roman" w:cs="Times New Roman"/>
                <w:sz w:val="18"/>
                <w:szCs w:val="18"/>
              </w:rPr>
              <w:t xml:space="preserve"> 10.4</w:t>
            </w:r>
          </w:p>
        </w:tc>
        <w:tc>
          <w:tcPr>
            <w:tcW w:w="540" w:type="dxa"/>
            <w:tcBorders>
              <w:top w:val="single" w:sz="4" w:space="0" w:color="auto"/>
              <w:bottom w:val="single" w:sz="4" w:space="0" w:color="auto"/>
            </w:tcBorders>
          </w:tcPr>
          <w:p w14:paraId="6158DA0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w:t>
            </w:r>
          </w:p>
        </w:tc>
        <w:tc>
          <w:tcPr>
            <w:tcW w:w="540" w:type="dxa"/>
            <w:tcBorders>
              <w:top w:val="single" w:sz="4" w:space="0" w:color="auto"/>
              <w:bottom w:val="single" w:sz="4" w:space="0" w:color="auto"/>
            </w:tcBorders>
          </w:tcPr>
          <w:p w14:paraId="28B0BB8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F17B98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C348D49" w14:textId="1424DF09"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97C463C" w14:textId="77777777" w:rsidTr="00B15059">
        <w:tblPrEx>
          <w:tblBorders>
            <w:insideH w:val="nil"/>
          </w:tblBorders>
        </w:tblPrEx>
        <w:trPr>
          <w:cantSplit/>
          <w:trHeight w:val="1134"/>
        </w:trPr>
        <w:tc>
          <w:tcPr>
            <w:tcW w:w="1440" w:type="dxa"/>
            <w:gridSpan w:val="2"/>
            <w:tcBorders>
              <w:top w:val="single" w:sz="4" w:space="0" w:color="auto"/>
              <w:bottom w:val="single" w:sz="4" w:space="0" w:color="auto"/>
            </w:tcBorders>
          </w:tcPr>
          <w:p w14:paraId="72864A98"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Заготовка древесины</w:t>
            </w:r>
          </w:p>
          <w:p w14:paraId="24E88E86"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08B07457"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40" w:type="dxa"/>
            <w:tcBorders>
              <w:top w:val="single" w:sz="4" w:space="0" w:color="auto"/>
              <w:bottom w:val="single" w:sz="4" w:space="0" w:color="auto"/>
            </w:tcBorders>
          </w:tcPr>
          <w:p w14:paraId="746BCFE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10.1</w:t>
            </w:r>
          </w:p>
        </w:tc>
        <w:tc>
          <w:tcPr>
            <w:tcW w:w="540" w:type="dxa"/>
            <w:tcBorders>
              <w:top w:val="single" w:sz="4" w:space="0" w:color="auto"/>
              <w:bottom w:val="single" w:sz="4" w:space="0" w:color="auto"/>
            </w:tcBorders>
          </w:tcPr>
          <w:p w14:paraId="671471E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6630E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12F2A72" w14:textId="658D0B66"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5EC5206E" w14:textId="77777777" w:rsidTr="00B15059">
        <w:tblPrEx>
          <w:tblBorders>
            <w:insideH w:val="nil"/>
          </w:tblBorders>
        </w:tblPrEx>
        <w:trPr>
          <w:cantSplit/>
          <w:trHeight w:val="915"/>
        </w:trPr>
        <w:tc>
          <w:tcPr>
            <w:tcW w:w="1440" w:type="dxa"/>
            <w:gridSpan w:val="2"/>
            <w:tcBorders>
              <w:top w:val="single" w:sz="4" w:space="0" w:color="auto"/>
              <w:bottom w:val="single" w:sz="4" w:space="0" w:color="auto"/>
            </w:tcBorders>
          </w:tcPr>
          <w:p w14:paraId="6F9F382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Лесные плантации</w:t>
            </w:r>
          </w:p>
          <w:p w14:paraId="4A39E72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2A661CB0"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40" w:type="dxa"/>
            <w:tcBorders>
              <w:top w:val="single" w:sz="4" w:space="0" w:color="auto"/>
              <w:bottom w:val="single" w:sz="4" w:space="0" w:color="auto"/>
            </w:tcBorders>
          </w:tcPr>
          <w:p w14:paraId="2A674B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10.2</w:t>
            </w:r>
          </w:p>
        </w:tc>
        <w:tc>
          <w:tcPr>
            <w:tcW w:w="540" w:type="dxa"/>
            <w:tcBorders>
              <w:top w:val="single" w:sz="4" w:space="0" w:color="auto"/>
              <w:bottom w:val="single" w:sz="4" w:space="0" w:color="auto"/>
            </w:tcBorders>
          </w:tcPr>
          <w:p w14:paraId="57B6232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16EB62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F4ED81A" w14:textId="6EFB2B8F"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7D74892C" w14:textId="77777777" w:rsidTr="00B15059">
        <w:tblPrEx>
          <w:tblBorders>
            <w:insideH w:val="nil"/>
          </w:tblBorders>
        </w:tblPrEx>
        <w:trPr>
          <w:cantSplit/>
          <w:trHeight w:val="1073"/>
        </w:trPr>
        <w:tc>
          <w:tcPr>
            <w:tcW w:w="1440" w:type="dxa"/>
            <w:gridSpan w:val="2"/>
            <w:tcBorders>
              <w:top w:val="single" w:sz="4" w:space="0" w:color="auto"/>
              <w:bottom w:val="single" w:sz="4" w:space="0" w:color="auto"/>
            </w:tcBorders>
          </w:tcPr>
          <w:p w14:paraId="4B7A102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Заготовка лесных ресурсов</w:t>
            </w:r>
          </w:p>
          <w:p w14:paraId="24C9ED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71B1B85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Заготовка живицы, сбор </w:t>
            </w:r>
            <w:proofErr w:type="spellStart"/>
            <w:r w:rsidRPr="00D11835">
              <w:rPr>
                <w:rFonts w:ascii="Times New Roman" w:eastAsia="Calibri" w:hAnsi="Times New Roman" w:cs="Times New Roman"/>
                <w:sz w:val="18"/>
                <w:szCs w:val="18"/>
              </w:rPr>
              <w:t>недревесных</w:t>
            </w:r>
            <w:proofErr w:type="spellEnd"/>
            <w:r w:rsidRPr="00D11835">
              <w:rPr>
                <w:rFonts w:ascii="Times New Roman" w:eastAsia="Calibri" w:hAnsi="Times New Roman" w:cs="Times New Roman"/>
                <w:sz w:val="18"/>
                <w:szCs w:val="18"/>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40" w:type="dxa"/>
            <w:tcBorders>
              <w:top w:val="single" w:sz="4" w:space="0" w:color="auto"/>
              <w:bottom w:val="single" w:sz="4" w:space="0" w:color="auto"/>
            </w:tcBorders>
          </w:tcPr>
          <w:p w14:paraId="49F984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10.3</w:t>
            </w:r>
          </w:p>
        </w:tc>
        <w:tc>
          <w:tcPr>
            <w:tcW w:w="540" w:type="dxa"/>
            <w:tcBorders>
              <w:top w:val="single" w:sz="4" w:space="0" w:color="auto"/>
              <w:bottom w:val="single" w:sz="4" w:space="0" w:color="auto"/>
            </w:tcBorders>
          </w:tcPr>
          <w:p w14:paraId="0469548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7DC18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1B164CB" w14:textId="34C2EF2E"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09843CD4" w14:textId="77777777" w:rsidTr="00B15059">
        <w:tblPrEx>
          <w:tblBorders>
            <w:insideH w:val="nil"/>
          </w:tblBorders>
        </w:tblPrEx>
        <w:trPr>
          <w:cantSplit/>
          <w:trHeight w:val="266"/>
        </w:trPr>
        <w:tc>
          <w:tcPr>
            <w:tcW w:w="1440" w:type="dxa"/>
            <w:gridSpan w:val="2"/>
            <w:tcBorders>
              <w:top w:val="single" w:sz="4" w:space="0" w:color="auto"/>
              <w:bottom w:val="single" w:sz="4" w:space="0" w:color="auto"/>
            </w:tcBorders>
          </w:tcPr>
          <w:p w14:paraId="7ABF5D7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Резервные леса</w:t>
            </w:r>
          </w:p>
        </w:tc>
        <w:tc>
          <w:tcPr>
            <w:tcW w:w="6480" w:type="dxa"/>
            <w:gridSpan w:val="2"/>
            <w:tcBorders>
              <w:top w:val="single" w:sz="4" w:space="0" w:color="auto"/>
              <w:bottom w:val="single" w:sz="4" w:space="0" w:color="auto"/>
            </w:tcBorders>
          </w:tcPr>
          <w:p w14:paraId="1A724BA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Деятельность, связанная с охраной лесов</w:t>
            </w:r>
          </w:p>
        </w:tc>
        <w:tc>
          <w:tcPr>
            <w:tcW w:w="540" w:type="dxa"/>
            <w:tcBorders>
              <w:top w:val="single" w:sz="4" w:space="0" w:color="auto"/>
              <w:bottom w:val="single" w:sz="4" w:space="0" w:color="auto"/>
            </w:tcBorders>
          </w:tcPr>
          <w:p w14:paraId="2DCDAF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10.4</w:t>
            </w:r>
          </w:p>
        </w:tc>
        <w:tc>
          <w:tcPr>
            <w:tcW w:w="540" w:type="dxa"/>
            <w:tcBorders>
              <w:top w:val="single" w:sz="4" w:space="0" w:color="auto"/>
              <w:bottom w:val="single" w:sz="4" w:space="0" w:color="auto"/>
            </w:tcBorders>
          </w:tcPr>
          <w:p w14:paraId="46C2181C" w14:textId="355E96A5"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c>
          <w:tcPr>
            <w:tcW w:w="540" w:type="dxa"/>
            <w:tcBorders>
              <w:top w:val="single" w:sz="4" w:space="0" w:color="auto"/>
              <w:bottom w:val="single" w:sz="4" w:space="0" w:color="auto"/>
            </w:tcBorders>
          </w:tcPr>
          <w:p w14:paraId="1F23CA7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B1AAD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7656F98" w14:textId="77777777" w:rsidTr="00B15059">
        <w:trPr>
          <w:cantSplit/>
          <w:trHeight w:val="216"/>
        </w:trPr>
        <w:tc>
          <w:tcPr>
            <w:tcW w:w="1440" w:type="dxa"/>
            <w:gridSpan w:val="2"/>
            <w:tcBorders>
              <w:top w:val="single" w:sz="4" w:space="0" w:color="auto"/>
            </w:tcBorders>
          </w:tcPr>
          <w:p w14:paraId="311E591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Водные объекты</w:t>
            </w:r>
          </w:p>
        </w:tc>
        <w:tc>
          <w:tcPr>
            <w:tcW w:w="6480" w:type="dxa"/>
            <w:gridSpan w:val="2"/>
            <w:tcBorders>
              <w:top w:val="single" w:sz="4" w:space="0" w:color="auto"/>
            </w:tcBorders>
          </w:tcPr>
          <w:p w14:paraId="744CE3E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Ручьи, реки, озера, болота, и другие поверхностные водные объекты</w:t>
            </w:r>
          </w:p>
        </w:tc>
        <w:tc>
          <w:tcPr>
            <w:tcW w:w="540" w:type="dxa"/>
            <w:tcBorders>
              <w:top w:val="single" w:sz="4" w:space="0" w:color="auto"/>
            </w:tcBorders>
          </w:tcPr>
          <w:p w14:paraId="44CF19B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11.0</w:t>
            </w:r>
          </w:p>
        </w:tc>
        <w:tc>
          <w:tcPr>
            <w:tcW w:w="540" w:type="dxa"/>
            <w:tcBorders>
              <w:top w:val="single" w:sz="4" w:space="0" w:color="auto"/>
            </w:tcBorders>
          </w:tcPr>
          <w:p w14:paraId="581B29D2" w14:textId="5952248B"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p w14:paraId="252046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tcBorders>
          </w:tcPr>
          <w:p w14:paraId="622BC4E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tcBorders>
          </w:tcPr>
          <w:p w14:paraId="442E83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6B06A97" w14:textId="77777777" w:rsidTr="00B15059">
        <w:trPr>
          <w:cantSplit/>
          <w:trHeight w:val="1134"/>
        </w:trPr>
        <w:tc>
          <w:tcPr>
            <w:tcW w:w="1440" w:type="dxa"/>
            <w:gridSpan w:val="2"/>
          </w:tcPr>
          <w:p w14:paraId="1977021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Общее пользование водными объектами</w:t>
            </w:r>
          </w:p>
        </w:tc>
        <w:tc>
          <w:tcPr>
            <w:tcW w:w="6480" w:type="dxa"/>
            <w:gridSpan w:val="2"/>
          </w:tcPr>
          <w:p w14:paraId="05973CF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40" w:type="dxa"/>
          </w:tcPr>
          <w:p w14:paraId="1609993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11.1</w:t>
            </w:r>
          </w:p>
        </w:tc>
        <w:tc>
          <w:tcPr>
            <w:tcW w:w="540" w:type="dxa"/>
          </w:tcPr>
          <w:p w14:paraId="09474DD0" w14:textId="3F50DD3C"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tc>
        <w:tc>
          <w:tcPr>
            <w:tcW w:w="540" w:type="dxa"/>
          </w:tcPr>
          <w:p w14:paraId="0F80E9F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5F9BCA6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CD5EA17" w14:textId="77777777" w:rsidTr="00B15059">
        <w:trPr>
          <w:cantSplit/>
          <w:trHeight w:val="1107"/>
        </w:trPr>
        <w:tc>
          <w:tcPr>
            <w:tcW w:w="1440" w:type="dxa"/>
            <w:gridSpan w:val="2"/>
          </w:tcPr>
          <w:p w14:paraId="68F6244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Специальное пользование водными объектами</w:t>
            </w:r>
          </w:p>
        </w:tc>
        <w:tc>
          <w:tcPr>
            <w:tcW w:w="6480" w:type="dxa"/>
            <w:gridSpan w:val="2"/>
          </w:tcPr>
          <w:p w14:paraId="45D9C62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40" w:type="dxa"/>
          </w:tcPr>
          <w:p w14:paraId="4E92A4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11.2</w:t>
            </w:r>
          </w:p>
        </w:tc>
        <w:tc>
          <w:tcPr>
            <w:tcW w:w="540" w:type="dxa"/>
          </w:tcPr>
          <w:p w14:paraId="6AC81007" w14:textId="1C44207D"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tc>
        <w:tc>
          <w:tcPr>
            <w:tcW w:w="540" w:type="dxa"/>
          </w:tcPr>
          <w:p w14:paraId="181BBD0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B3073C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3EA41CC" w14:textId="77777777" w:rsidTr="00B15059">
        <w:trPr>
          <w:cantSplit/>
          <w:trHeight w:val="852"/>
        </w:trPr>
        <w:tc>
          <w:tcPr>
            <w:tcW w:w="1440" w:type="dxa"/>
            <w:gridSpan w:val="2"/>
          </w:tcPr>
          <w:p w14:paraId="05823DB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Гидротехнические сооружения</w:t>
            </w:r>
          </w:p>
        </w:tc>
        <w:tc>
          <w:tcPr>
            <w:tcW w:w="6480" w:type="dxa"/>
            <w:gridSpan w:val="2"/>
          </w:tcPr>
          <w:p w14:paraId="7086424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11835">
              <w:rPr>
                <w:rFonts w:ascii="Times New Roman" w:eastAsia="Times New Roman" w:hAnsi="Times New Roman" w:cs="Times New Roman"/>
                <w:sz w:val="18"/>
                <w:szCs w:val="18"/>
              </w:rPr>
              <w:t>рыбозащитных</w:t>
            </w:r>
            <w:proofErr w:type="spellEnd"/>
            <w:r w:rsidRPr="00D11835">
              <w:rPr>
                <w:rFonts w:ascii="Times New Roman" w:eastAsia="Times New Roman" w:hAnsi="Times New Roman" w:cs="Times New Roman"/>
                <w:sz w:val="18"/>
                <w:szCs w:val="18"/>
              </w:rPr>
              <w:t xml:space="preserve"> и рыбопропускных сооружений, берегозащитных сооружений)</w:t>
            </w:r>
          </w:p>
        </w:tc>
        <w:tc>
          <w:tcPr>
            <w:tcW w:w="540" w:type="dxa"/>
          </w:tcPr>
          <w:p w14:paraId="69A9DC2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11.3</w:t>
            </w:r>
          </w:p>
        </w:tc>
        <w:tc>
          <w:tcPr>
            <w:tcW w:w="540" w:type="dxa"/>
          </w:tcPr>
          <w:p w14:paraId="3470E60B" w14:textId="7C9F1F24"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p w14:paraId="6A360E3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6CBFB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4A86795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A2E8C">
              <w:rPr>
                <w:rFonts w:ascii="Times New Roman" w:eastAsia="Times New Roman" w:hAnsi="Times New Roman" w:cs="Times New Roman"/>
                <w:sz w:val="18"/>
                <w:szCs w:val="18"/>
              </w:rPr>
              <w:t>Сх2</w:t>
            </w:r>
          </w:p>
        </w:tc>
      </w:tr>
      <w:tr w:rsidR="00B15059" w:rsidRPr="00D11835" w14:paraId="2475C515" w14:textId="77777777" w:rsidTr="00B15059">
        <w:trPr>
          <w:cantSplit/>
          <w:trHeight w:val="927"/>
        </w:trPr>
        <w:tc>
          <w:tcPr>
            <w:tcW w:w="1440" w:type="dxa"/>
            <w:gridSpan w:val="2"/>
          </w:tcPr>
          <w:p w14:paraId="6CEAE94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Земельные участки (территории) общего пользования</w:t>
            </w:r>
          </w:p>
        </w:tc>
        <w:tc>
          <w:tcPr>
            <w:tcW w:w="6480" w:type="dxa"/>
            <w:gridSpan w:val="2"/>
          </w:tcPr>
          <w:p w14:paraId="0B033AA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40" w:type="dxa"/>
          </w:tcPr>
          <w:p w14:paraId="15EE02F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12.0</w:t>
            </w:r>
          </w:p>
        </w:tc>
        <w:tc>
          <w:tcPr>
            <w:tcW w:w="540" w:type="dxa"/>
          </w:tcPr>
          <w:p w14:paraId="66F59A7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p w14:paraId="7732EEE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Ж1</w:t>
            </w:r>
          </w:p>
          <w:p w14:paraId="780374B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37A2AE0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p>
          <w:p w14:paraId="76FA6ED8"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p>
          <w:p w14:paraId="007B58CC" w14:textId="08C6171B"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170A35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Сп1 </w:t>
            </w:r>
          </w:p>
        </w:tc>
        <w:tc>
          <w:tcPr>
            <w:tcW w:w="540" w:type="dxa"/>
          </w:tcPr>
          <w:p w14:paraId="7DA783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1E725D6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CE15C2B" w14:textId="77777777" w:rsidTr="00B15059">
        <w:trPr>
          <w:cantSplit/>
          <w:trHeight w:val="325"/>
        </w:trPr>
        <w:tc>
          <w:tcPr>
            <w:tcW w:w="1440" w:type="dxa"/>
            <w:gridSpan w:val="2"/>
          </w:tcPr>
          <w:p w14:paraId="551684D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Ритуальная деятельность</w:t>
            </w:r>
          </w:p>
        </w:tc>
        <w:tc>
          <w:tcPr>
            <w:tcW w:w="6480" w:type="dxa"/>
            <w:gridSpan w:val="2"/>
          </w:tcPr>
          <w:p w14:paraId="5BF3914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кладбищ, крематориев и мест захоронения;</w:t>
            </w:r>
          </w:p>
          <w:p w14:paraId="2A1A760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соответствующих культовых сооружений</w:t>
            </w:r>
          </w:p>
        </w:tc>
        <w:tc>
          <w:tcPr>
            <w:tcW w:w="540" w:type="dxa"/>
          </w:tcPr>
          <w:p w14:paraId="542F3E8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12.1</w:t>
            </w:r>
          </w:p>
        </w:tc>
        <w:tc>
          <w:tcPr>
            <w:tcW w:w="540" w:type="dxa"/>
          </w:tcPr>
          <w:p w14:paraId="337E22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Pr>
          <w:p w14:paraId="08FD519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9304C0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5A53C88" w14:textId="77777777" w:rsidTr="00B15059">
        <w:trPr>
          <w:cantSplit/>
          <w:trHeight w:val="178"/>
        </w:trPr>
        <w:tc>
          <w:tcPr>
            <w:tcW w:w="1432" w:type="dxa"/>
            <w:tcBorders>
              <w:bottom w:val="single" w:sz="4" w:space="0" w:color="auto"/>
            </w:tcBorders>
          </w:tcPr>
          <w:p w14:paraId="7C99BD4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Запас</w:t>
            </w:r>
          </w:p>
        </w:tc>
        <w:tc>
          <w:tcPr>
            <w:tcW w:w="6488" w:type="dxa"/>
            <w:gridSpan w:val="3"/>
            <w:tcBorders>
              <w:bottom w:val="single" w:sz="4" w:space="0" w:color="auto"/>
            </w:tcBorders>
          </w:tcPr>
          <w:p w14:paraId="3100317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Отсутствие хозяйственной деятельности</w:t>
            </w:r>
          </w:p>
        </w:tc>
        <w:tc>
          <w:tcPr>
            <w:tcW w:w="540" w:type="dxa"/>
            <w:tcBorders>
              <w:bottom w:val="single" w:sz="4" w:space="0" w:color="auto"/>
            </w:tcBorders>
          </w:tcPr>
          <w:p w14:paraId="6F75F9F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12.3</w:t>
            </w:r>
          </w:p>
        </w:tc>
        <w:tc>
          <w:tcPr>
            <w:tcW w:w="540" w:type="dxa"/>
            <w:tcBorders>
              <w:bottom w:val="single" w:sz="4" w:space="0" w:color="auto"/>
            </w:tcBorders>
          </w:tcPr>
          <w:p w14:paraId="1C0470B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71652EF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1C797B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711332B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p w14:paraId="088EB43D" w14:textId="59862148"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56B70">
              <w:rPr>
                <w:rFonts w:ascii="Times New Roman" w:eastAsia="Times New Roman" w:hAnsi="Times New Roman" w:cs="Times New Roman"/>
                <w:sz w:val="18"/>
                <w:szCs w:val="18"/>
              </w:rPr>
              <w:t>1</w:t>
            </w:r>
          </w:p>
        </w:tc>
      </w:tr>
      <w:tr w:rsidR="00B15059" w:rsidRPr="00D11835" w14:paraId="1F273999" w14:textId="77777777" w:rsidTr="00B15059">
        <w:trPr>
          <w:cantSplit/>
          <w:trHeight w:val="178"/>
        </w:trPr>
        <w:tc>
          <w:tcPr>
            <w:tcW w:w="1432" w:type="dxa"/>
            <w:tcBorders>
              <w:bottom w:val="single" w:sz="4" w:space="0" w:color="auto"/>
            </w:tcBorders>
          </w:tcPr>
          <w:p w14:paraId="0F102C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Земельные участки общего назначения</w:t>
            </w:r>
          </w:p>
        </w:tc>
        <w:tc>
          <w:tcPr>
            <w:tcW w:w="6488" w:type="dxa"/>
            <w:gridSpan w:val="3"/>
            <w:tcBorders>
              <w:bottom w:val="single" w:sz="4" w:space="0" w:color="auto"/>
            </w:tcBorders>
          </w:tcPr>
          <w:p w14:paraId="7A81AD8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540" w:type="dxa"/>
            <w:tcBorders>
              <w:bottom w:val="single" w:sz="4" w:space="0" w:color="auto"/>
            </w:tcBorders>
          </w:tcPr>
          <w:p w14:paraId="5BEB80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13.0</w:t>
            </w:r>
          </w:p>
        </w:tc>
        <w:tc>
          <w:tcPr>
            <w:tcW w:w="540" w:type="dxa"/>
            <w:tcBorders>
              <w:bottom w:val="single" w:sz="4" w:space="0" w:color="auto"/>
            </w:tcBorders>
          </w:tcPr>
          <w:p w14:paraId="63E8BF6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6402D0">
              <w:rPr>
                <w:rFonts w:ascii="Times New Roman" w:eastAsia="Times New Roman" w:hAnsi="Times New Roman" w:cs="Times New Roman"/>
                <w:sz w:val="18"/>
                <w:szCs w:val="18"/>
              </w:rPr>
              <w:t>3</w:t>
            </w:r>
          </w:p>
          <w:p w14:paraId="74A2AC32" w14:textId="53F8C86B" w:rsidR="00872571" w:rsidRPr="00D11835" w:rsidRDefault="00872571"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1FB501C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Т</w:t>
            </w:r>
          </w:p>
        </w:tc>
        <w:tc>
          <w:tcPr>
            <w:tcW w:w="540" w:type="dxa"/>
            <w:tcBorders>
              <w:bottom w:val="single" w:sz="4" w:space="0" w:color="auto"/>
            </w:tcBorders>
          </w:tcPr>
          <w:p w14:paraId="7E124D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994A36B" w14:textId="77777777" w:rsidTr="00B15059">
        <w:tblPrEx>
          <w:tblBorders>
            <w:insideH w:val="nil"/>
          </w:tblBorders>
        </w:tblPrEx>
        <w:trPr>
          <w:cantSplit/>
          <w:trHeight w:val="1031"/>
        </w:trPr>
        <w:tc>
          <w:tcPr>
            <w:tcW w:w="1432" w:type="dxa"/>
            <w:tcBorders>
              <w:top w:val="single" w:sz="4" w:space="0" w:color="auto"/>
              <w:bottom w:val="single" w:sz="4" w:space="0" w:color="auto"/>
            </w:tcBorders>
          </w:tcPr>
          <w:p w14:paraId="3ED9677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Ведение огородничества</w:t>
            </w:r>
          </w:p>
        </w:tc>
        <w:tc>
          <w:tcPr>
            <w:tcW w:w="6488" w:type="dxa"/>
            <w:gridSpan w:val="3"/>
            <w:tcBorders>
              <w:top w:val="single" w:sz="4" w:space="0" w:color="auto"/>
              <w:bottom w:val="single" w:sz="4" w:space="0" w:color="auto"/>
            </w:tcBorders>
          </w:tcPr>
          <w:p w14:paraId="3562311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40" w:type="dxa"/>
            <w:tcBorders>
              <w:top w:val="single" w:sz="4" w:space="0" w:color="auto"/>
              <w:bottom w:val="single" w:sz="4" w:space="0" w:color="auto"/>
            </w:tcBorders>
          </w:tcPr>
          <w:p w14:paraId="1303284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13.1</w:t>
            </w:r>
          </w:p>
        </w:tc>
        <w:tc>
          <w:tcPr>
            <w:tcW w:w="540" w:type="dxa"/>
            <w:tcBorders>
              <w:top w:val="single" w:sz="4" w:space="0" w:color="auto"/>
              <w:bottom w:val="single" w:sz="4" w:space="0" w:color="auto"/>
            </w:tcBorders>
          </w:tcPr>
          <w:p w14:paraId="3712A43A" w14:textId="21655804" w:rsidR="003C4E9F" w:rsidRDefault="003C4E9F"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7B2D50EE" w14:textId="182E40FB"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Сх3</w:t>
            </w:r>
          </w:p>
        </w:tc>
        <w:tc>
          <w:tcPr>
            <w:tcW w:w="540" w:type="dxa"/>
            <w:tcBorders>
              <w:top w:val="single" w:sz="4" w:space="0" w:color="auto"/>
              <w:bottom w:val="single" w:sz="4" w:space="0" w:color="auto"/>
            </w:tcBorders>
          </w:tcPr>
          <w:p w14:paraId="1486C7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11A2474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194B141" w14:textId="77777777" w:rsidTr="00B15059">
        <w:tblPrEx>
          <w:tblBorders>
            <w:insideH w:val="nil"/>
          </w:tblBorders>
        </w:tblPrEx>
        <w:trPr>
          <w:cantSplit/>
          <w:trHeight w:val="779"/>
        </w:trPr>
        <w:tc>
          <w:tcPr>
            <w:tcW w:w="1432" w:type="dxa"/>
            <w:tcBorders>
              <w:top w:val="single" w:sz="4" w:space="0" w:color="auto"/>
              <w:bottom w:val="single" w:sz="4" w:space="0" w:color="auto"/>
            </w:tcBorders>
          </w:tcPr>
          <w:p w14:paraId="764DFDA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садоводства</w:t>
            </w:r>
          </w:p>
        </w:tc>
        <w:tc>
          <w:tcPr>
            <w:tcW w:w="6488" w:type="dxa"/>
            <w:gridSpan w:val="3"/>
            <w:tcBorders>
              <w:top w:val="single" w:sz="4" w:space="0" w:color="auto"/>
              <w:bottom w:val="single" w:sz="4" w:space="0" w:color="auto"/>
            </w:tcBorders>
          </w:tcPr>
          <w:p w14:paraId="290A1D2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tc>
        <w:tc>
          <w:tcPr>
            <w:tcW w:w="540" w:type="dxa"/>
            <w:tcBorders>
              <w:top w:val="single" w:sz="4" w:space="0" w:color="auto"/>
              <w:bottom w:val="single" w:sz="4" w:space="0" w:color="auto"/>
            </w:tcBorders>
          </w:tcPr>
          <w:p w14:paraId="040D67A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13.2</w:t>
            </w:r>
          </w:p>
        </w:tc>
        <w:tc>
          <w:tcPr>
            <w:tcW w:w="540" w:type="dxa"/>
            <w:tcBorders>
              <w:top w:val="single" w:sz="4" w:space="0" w:color="auto"/>
              <w:bottom w:val="single" w:sz="4" w:space="0" w:color="auto"/>
            </w:tcBorders>
          </w:tcPr>
          <w:p w14:paraId="0691025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3</w:t>
            </w:r>
          </w:p>
          <w:p w14:paraId="114EC053" w14:textId="5ECB0954" w:rsidR="00F9168F" w:rsidRPr="00D11835" w:rsidRDefault="00F9168F"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top w:val="single" w:sz="4" w:space="0" w:color="auto"/>
              <w:bottom w:val="single" w:sz="4" w:space="0" w:color="auto"/>
            </w:tcBorders>
          </w:tcPr>
          <w:p w14:paraId="1534E24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28D9AB7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14:paraId="0060D219" w14:textId="77777777" w:rsidR="00B15059" w:rsidRPr="00717BAC" w:rsidRDefault="00B15059" w:rsidP="00522242">
      <w:pPr>
        <w:autoSpaceDE w:val="0"/>
        <w:autoSpaceDN w:val="0"/>
        <w:adjustRightInd w:val="0"/>
        <w:spacing w:after="0" w:line="240" w:lineRule="auto"/>
        <w:rPr>
          <w:rFonts w:ascii="Times New Roman" w:hAnsi="Times New Roman" w:cs="Times New Roman"/>
          <w:b/>
          <w:bCs/>
          <w:sz w:val="24"/>
          <w:szCs w:val="24"/>
        </w:rPr>
      </w:pPr>
    </w:p>
    <w:p w14:paraId="1D68C780" w14:textId="77777777" w:rsidR="00522242" w:rsidRDefault="00522242" w:rsidP="00522242">
      <w:pPr>
        <w:autoSpaceDE w:val="0"/>
        <w:autoSpaceDN w:val="0"/>
        <w:adjustRightInd w:val="0"/>
        <w:spacing w:after="0" w:line="240" w:lineRule="auto"/>
        <w:rPr>
          <w:rFonts w:ascii="TimesNewRomanPSMT" w:hAnsi="TimesNewRomanPSMT" w:cs="TimesNewRomanPSMT"/>
          <w:i/>
          <w:sz w:val="24"/>
          <w:szCs w:val="24"/>
        </w:rPr>
      </w:pPr>
    </w:p>
    <w:p w14:paraId="57BA38B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p>
    <w:p w14:paraId="1E1F9E94" w14:textId="77777777" w:rsidR="00522242" w:rsidRPr="00143297" w:rsidRDefault="00522242" w:rsidP="00522242">
      <w:pPr>
        <w:autoSpaceDE w:val="0"/>
        <w:autoSpaceDN w:val="0"/>
        <w:adjustRightInd w:val="0"/>
        <w:spacing w:after="0" w:line="240" w:lineRule="auto"/>
        <w:rPr>
          <w:rFonts w:ascii="TimesNewRomanPS-BoldMT" w:hAnsi="TimesNewRomanPS-BoldMT" w:cs="TimesNewRomanPS-BoldMT"/>
          <w:b/>
          <w:bCs/>
          <w:iCs/>
          <w:sz w:val="24"/>
          <w:szCs w:val="24"/>
          <w:lang w:val="en-US"/>
        </w:rPr>
      </w:pPr>
      <w:r w:rsidRPr="00717BAC">
        <w:rPr>
          <w:rFonts w:ascii="TimesNewRomanPSMT" w:hAnsi="TimesNewRomanPSMT" w:cs="TimesNewRomanPSMT"/>
          <w:b/>
          <w:bCs/>
          <w:iCs/>
          <w:sz w:val="24"/>
          <w:szCs w:val="24"/>
        </w:rPr>
        <w:t xml:space="preserve">Таблица </w:t>
      </w:r>
      <w:r w:rsidR="00143297">
        <w:rPr>
          <w:rFonts w:ascii="TimesNewRomanPSMT" w:hAnsi="TimesNewRomanPSMT" w:cs="TimesNewRomanPSMT"/>
          <w:b/>
          <w:bCs/>
          <w:iCs/>
          <w:sz w:val="24"/>
          <w:szCs w:val="24"/>
          <w:lang w:val="en-US"/>
        </w:rPr>
        <w:t>2</w:t>
      </w:r>
    </w:p>
    <w:p w14:paraId="3E13472B" w14:textId="77777777" w:rsidR="00522242" w:rsidRPr="00717BAC" w:rsidRDefault="00522242" w:rsidP="00522242">
      <w:pPr>
        <w:autoSpaceDE w:val="0"/>
        <w:autoSpaceDN w:val="0"/>
        <w:adjustRightInd w:val="0"/>
        <w:spacing w:after="0" w:line="240" w:lineRule="auto"/>
        <w:rPr>
          <w:rFonts w:ascii="TimesNewRomanPSMT" w:hAnsi="TimesNewRomanPSMT" w:cs="TimesNewRomanPSMT"/>
          <w:b/>
          <w:bCs/>
          <w:iCs/>
          <w:sz w:val="24"/>
          <w:szCs w:val="24"/>
        </w:rPr>
      </w:pPr>
      <w:r w:rsidRPr="00717BAC">
        <w:rPr>
          <w:rFonts w:ascii="TimesNewRomanPSMT" w:hAnsi="TimesNewRomanPSMT" w:cs="TimesNewRomanPSMT"/>
          <w:b/>
          <w:bCs/>
          <w:iCs/>
          <w:sz w:val="24"/>
          <w:szCs w:val="24"/>
        </w:rPr>
        <w:t>Основные, вспомогательные и условно разрешенные виды использования земельных участков зон иного назначения, в соответствии с местными условиями (территория общего пользования)</w:t>
      </w:r>
    </w:p>
    <w:p w14:paraId="049E0754" w14:textId="36B17F15"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w:t>
      </w:r>
      <w:r w:rsidR="00624C0A">
        <w:rPr>
          <w:rFonts w:ascii="TimesNewRomanPS-BoldItalicMT" w:hAnsi="TimesNewRomanPS-BoldItalicMT" w:cs="TimesNewRomanPS-BoldItalicMT"/>
          <w:b/>
          <w:bCs/>
          <w:iCs/>
          <w:sz w:val="24"/>
          <w:szCs w:val="24"/>
        </w:rPr>
        <w:t>–</w:t>
      </w:r>
      <w:r w:rsidR="00522242" w:rsidRPr="00717BAC">
        <w:rPr>
          <w:rFonts w:ascii="TimesNewRomanPS-BoldItalicMT" w:hAnsi="TimesNewRomanPS-BoldItalicMT" w:cs="TimesNewRomanPS-BoldItalicMT"/>
          <w:b/>
          <w:bCs/>
          <w:iCs/>
          <w:sz w:val="24"/>
          <w:szCs w:val="24"/>
        </w:rPr>
        <w:t xml:space="preserve">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3D8BD8AA" w14:textId="0CEB0724"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903BF9C" w14:textId="0148F827" w:rsidR="00522242"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5FDA92F2" w14:textId="77777777" w:rsidR="001A6C80"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23"/>
        <w:gridCol w:w="4225"/>
        <w:gridCol w:w="1950"/>
      </w:tblGrid>
      <w:tr w:rsidR="00BF6017" w:rsidRPr="007D4FB2" w14:paraId="16C80443" w14:textId="77777777" w:rsidTr="00BF6017">
        <w:tc>
          <w:tcPr>
            <w:tcW w:w="1732" w:type="dxa"/>
          </w:tcPr>
          <w:p w14:paraId="5F442E7F"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Код вида разрешенного использования земельного участка</w:t>
            </w:r>
          </w:p>
        </w:tc>
        <w:tc>
          <w:tcPr>
            <w:tcW w:w="2123" w:type="dxa"/>
          </w:tcPr>
          <w:p w14:paraId="55B89D25"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Наименование вида разрешенного использования земельного участка</w:t>
            </w:r>
          </w:p>
        </w:tc>
        <w:tc>
          <w:tcPr>
            <w:tcW w:w="4225" w:type="dxa"/>
          </w:tcPr>
          <w:p w14:paraId="26717A92"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Описание вида разрешенного использования земельного участка</w:t>
            </w:r>
          </w:p>
        </w:tc>
        <w:tc>
          <w:tcPr>
            <w:tcW w:w="1950" w:type="dxa"/>
          </w:tcPr>
          <w:p w14:paraId="6A77FC9E" w14:textId="77777777" w:rsidR="00BF6017" w:rsidRPr="006E39EB" w:rsidRDefault="00BF6017" w:rsidP="005B03F5">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(территории общего</w:t>
            </w:r>
          </w:p>
          <w:p w14:paraId="1823217A" w14:textId="77777777" w:rsidR="00BF6017" w:rsidRPr="006E39EB" w:rsidRDefault="00BF6017" w:rsidP="005B03F5">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пользования)</w:t>
            </w:r>
          </w:p>
        </w:tc>
      </w:tr>
      <w:tr w:rsidR="00BF6017" w:rsidRPr="007D4FB2" w14:paraId="7AF9168C" w14:textId="77777777" w:rsidTr="00BF6017">
        <w:tc>
          <w:tcPr>
            <w:tcW w:w="1732" w:type="dxa"/>
            <w:vAlign w:val="center"/>
          </w:tcPr>
          <w:p w14:paraId="125847FF" w14:textId="77777777" w:rsidR="00BF6017" w:rsidRPr="006E39EB" w:rsidRDefault="00423DE3" w:rsidP="005B03F5">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0</w:t>
            </w:r>
          </w:p>
        </w:tc>
        <w:tc>
          <w:tcPr>
            <w:tcW w:w="2123" w:type="dxa"/>
          </w:tcPr>
          <w:p w14:paraId="5FCECA51"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Общее пользование территории</w:t>
            </w:r>
          </w:p>
        </w:tc>
        <w:tc>
          <w:tcPr>
            <w:tcW w:w="4225" w:type="dxa"/>
            <w:vAlign w:val="center"/>
          </w:tcPr>
          <w:p w14:paraId="1B34669C"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950" w:type="dxa"/>
          </w:tcPr>
          <w:p w14:paraId="445138B3" w14:textId="77777777" w:rsidR="00BF6017" w:rsidRPr="006E39EB" w:rsidRDefault="00D519DF" w:rsidP="005B03F5">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r w:rsidR="00BF6017" w:rsidRPr="007D4FB2" w14:paraId="073ACCDB" w14:textId="77777777" w:rsidTr="00BF6017">
        <w:tc>
          <w:tcPr>
            <w:tcW w:w="1732" w:type="dxa"/>
            <w:vAlign w:val="center"/>
          </w:tcPr>
          <w:p w14:paraId="40E2EBCD" w14:textId="77777777" w:rsidR="00BF6017" w:rsidRPr="006E39EB" w:rsidRDefault="00423DE3" w:rsidP="005B03F5">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3</w:t>
            </w:r>
          </w:p>
        </w:tc>
        <w:tc>
          <w:tcPr>
            <w:tcW w:w="2123" w:type="dxa"/>
          </w:tcPr>
          <w:p w14:paraId="5C7CE386"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Запас</w:t>
            </w:r>
          </w:p>
        </w:tc>
        <w:tc>
          <w:tcPr>
            <w:tcW w:w="4225" w:type="dxa"/>
            <w:vAlign w:val="center"/>
          </w:tcPr>
          <w:p w14:paraId="3E317388"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Отсутствие хозяйственной деятельности</w:t>
            </w:r>
          </w:p>
        </w:tc>
        <w:tc>
          <w:tcPr>
            <w:tcW w:w="1950" w:type="dxa"/>
          </w:tcPr>
          <w:p w14:paraId="0A29F8CF" w14:textId="77777777" w:rsidR="00BF6017" w:rsidRPr="006E39EB" w:rsidRDefault="00D519DF" w:rsidP="005B03F5">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bl>
    <w:p w14:paraId="75D1B51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p w14:paraId="091E0549" w14:textId="77777777" w:rsidR="00BF6017" w:rsidRPr="007D4FB2" w:rsidRDefault="00BF6017" w:rsidP="00BF6017">
      <w:pPr>
        <w:autoSpaceDE w:val="0"/>
        <w:autoSpaceDN w:val="0"/>
        <w:adjustRightInd w:val="0"/>
        <w:spacing w:after="0" w:line="240" w:lineRule="auto"/>
        <w:rPr>
          <w:rFonts w:ascii="Times New Roman" w:hAnsi="Times New Roman"/>
          <w:b/>
          <w:bCs/>
          <w:i/>
          <w:iCs/>
          <w:sz w:val="24"/>
          <w:szCs w:val="24"/>
        </w:rPr>
      </w:pPr>
      <w:r w:rsidRPr="007D4FB2">
        <w:rPr>
          <w:rFonts w:ascii="Times New Roman" w:hAnsi="Times New Roman"/>
          <w:b/>
          <w:bCs/>
          <w:i/>
          <w:iCs/>
          <w:sz w:val="24"/>
          <w:szCs w:val="24"/>
        </w:rPr>
        <w:t xml:space="preserve">Примечания к таблице </w:t>
      </w:r>
      <w:r w:rsidR="00143297">
        <w:rPr>
          <w:rFonts w:ascii="Times New Roman" w:hAnsi="Times New Roman"/>
          <w:b/>
          <w:bCs/>
          <w:i/>
          <w:iCs/>
          <w:sz w:val="24"/>
          <w:szCs w:val="24"/>
          <w:lang w:val="en-US"/>
        </w:rPr>
        <w:t>2</w:t>
      </w:r>
      <w:r w:rsidRPr="007D4FB2">
        <w:rPr>
          <w:rFonts w:ascii="Times New Roman" w:hAnsi="Times New Roman"/>
          <w:b/>
          <w:bCs/>
          <w:i/>
          <w:iCs/>
          <w:sz w:val="24"/>
          <w:szCs w:val="24"/>
        </w:rPr>
        <w:t>:</w:t>
      </w:r>
    </w:p>
    <w:p w14:paraId="5FBD7CC9"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1</w:t>
      </w:r>
      <w:r>
        <w:rPr>
          <w:rFonts w:ascii="Times New Roman" w:hAnsi="Times New Roman"/>
          <w:bCs/>
          <w:i/>
          <w:iCs/>
          <w:sz w:val="24"/>
          <w:szCs w:val="24"/>
        </w:rPr>
        <w:t xml:space="preserve">) Кроме выделенной </w:t>
      </w:r>
      <w:r w:rsidRPr="007D4FB2">
        <w:rPr>
          <w:rFonts w:ascii="Times New Roman" w:hAnsi="Times New Roman"/>
          <w:bCs/>
          <w:i/>
          <w:iCs/>
          <w:sz w:val="24"/>
          <w:szCs w:val="24"/>
        </w:rPr>
        <w:t>(зональной)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14:paraId="03691EDD"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lastRenderedPageBreak/>
        <w:t>2) Основой землепользования территорий общего пользования являются:</w:t>
      </w:r>
    </w:p>
    <w:p w14:paraId="72D1B0B7"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создание инженерно-транспортной инфраструктуры;</w:t>
      </w:r>
    </w:p>
    <w:p w14:paraId="717551AA"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 xml:space="preserve">озеленение и благоустройство существующих и вновь создаваемых улиц, площадей и дворовых пространств </w:t>
      </w:r>
      <w:r>
        <w:rPr>
          <w:rFonts w:ascii="Times New Roman" w:hAnsi="Times New Roman"/>
          <w:bCs/>
          <w:i/>
          <w:iCs/>
          <w:sz w:val="24"/>
          <w:szCs w:val="24"/>
        </w:rPr>
        <w:t>населенных пунктов.</w:t>
      </w:r>
    </w:p>
    <w:p w14:paraId="3CCAEA42" w14:textId="77777777" w:rsidR="00C371AD" w:rsidRDefault="002944D1" w:rsidP="00AE7DBE">
      <w:pPr>
        <w:pStyle w:val="1"/>
        <w:rPr>
          <w:rFonts w:ascii="TimesNewRomanPS-BoldMT" w:hAnsi="TimesNewRomanPS-BoldMT" w:cs="TimesNewRomanPS-BoldMT"/>
        </w:rPr>
      </w:pPr>
      <w:bookmarkStart w:id="155" w:name="_Toc100216979"/>
      <w:r>
        <w:t>РАЗДЕЛ</w:t>
      </w:r>
      <w:r w:rsidR="00C371AD" w:rsidRPr="00717BAC">
        <w:t xml:space="preserve"> </w:t>
      </w:r>
      <w:r w:rsidR="004122CE">
        <w:t>9</w:t>
      </w:r>
      <w:r w:rsidR="00C371AD" w:rsidRPr="00717BAC">
        <w:rPr>
          <w:rFonts w:ascii="TimesNewRomanPS-BoldMT" w:hAnsi="TimesNewRomanPS-BoldMT" w:cs="TimesNewRomanPS-BoldMT"/>
        </w:rPr>
        <w:t xml:space="preserve">. </w:t>
      </w:r>
      <w:r w:rsidR="00C371AD" w:rsidRPr="00717BAC">
        <w:t>Градостроительные регламенты по предельным параметрам</w:t>
      </w:r>
      <w:r w:rsidR="00AE7DBE">
        <w:t xml:space="preserve"> </w:t>
      </w:r>
      <w:r w:rsidR="00C371AD" w:rsidRPr="00717BAC">
        <w:t>разрешенного строительства</w:t>
      </w:r>
      <w:r w:rsidR="00C371AD" w:rsidRPr="00717BAC">
        <w:rPr>
          <w:rFonts w:ascii="TimesNewRomanPS-BoldMT" w:hAnsi="TimesNewRomanPS-BoldMT" w:cs="TimesNewRomanPS-BoldMT"/>
        </w:rPr>
        <w:t xml:space="preserve">, </w:t>
      </w:r>
      <w:r w:rsidR="00C371AD" w:rsidRPr="00717BAC">
        <w:t>реконструкции объектов капитального</w:t>
      </w:r>
      <w:r w:rsidR="00AE7DBE">
        <w:t xml:space="preserve"> </w:t>
      </w:r>
      <w:r w:rsidR="00C371AD" w:rsidRPr="00717BAC">
        <w:t>строительства</w:t>
      </w:r>
      <w:r w:rsidR="00C371AD" w:rsidRPr="00717BAC">
        <w:rPr>
          <w:rFonts w:ascii="TimesNewRomanPS-BoldMT" w:hAnsi="TimesNewRomanPS-BoldMT" w:cs="TimesNewRomanPS-BoldMT"/>
        </w:rPr>
        <w:t>.</w:t>
      </w:r>
      <w:bookmarkEnd w:id="155"/>
    </w:p>
    <w:p w14:paraId="4F89B76C" w14:textId="77777777" w:rsidR="00D519DF" w:rsidRDefault="00D519DF" w:rsidP="00D519DF">
      <w:pPr>
        <w:pStyle w:val="2"/>
      </w:pPr>
      <w:bookmarkStart w:id="156" w:name="_Toc100216980"/>
      <w:r w:rsidRPr="00717BAC">
        <w:t xml:space="preserve">Статья </w:t>
      </w:r>
      <w:r w:rsidR="00A65A7F">
        <w:t>37</w:t>
      </w:r>
      <w:r w:rsidRPr="00717BAC">
        <w:rPr>
          <w:rFonts w:ascii="TimesNewRomanPS-BoldMT" w:hAnsi="TimesNewRomanPS-BoldMT" w:cs="TimesNewRomanPS-BoldMT"/>
        </w:rPr>
        <w:t xml:space="preserve">. </w:t>
      </w:r>
      <w: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56"/>
    </w:p>
    <w:p w14:paraId="714E9514" w14:textId="77777777" w:rsidR="00D519DF" w:rsidRPr="008C22CE" w:rsidRDefault="00D519DF" w:rsidP="00D519DF">
      <w:pPr>
        <w:spacing w:after="0" w:line="240" w:lineRule="auto"/>
        <w:ind w:firstLine="709"/>
        <w:jc w:val="both"/>
        <w:outlineLvl w:val="3"/>
        <w:rPr>
          <w:rFonts w:ascii="Times New Roman" w:eastAsia="Times New Roman" w:hAnsi="Times New Roman"/>
          <w:bCs/>
          <w:sz w:val="24"/>
          <w:szCs w:val="24"/>
        </w:rPr>
      </w:pPr>
      <w:r w:rsidRPr="008C22CE">
        <w:rPr>
          <w:rFonts w:ascii="Times New Roman" w:eastAsia="Times New Roman" w:hAnsi="Times New Roman"/>
          <w:bCs/>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14:paraId="6EBA2137" w14:textId="77777777" w:rsidR="00D519DF" w:rsidRPr="00717BAC" w:rsidRDefault="00D519DF" w:rsidP="00D519DF">
      <w:pPr>
        <w:autoSpaceDE w:val="0"/>
        <w:autoSpaceDN w:val="0"/>
        <w:adjustRightInd w:val="0"/>
        <w:spacing w:after="0" w:line="240" w:lineRule="auto"/>
        <w:rPr>
          <w:rFonts w:ascii="TimesNewRomanPS-BoldMT" w:hAnsi="TimesNewRomanPS-BoldMT" w:cs="TimesNewRomanPS-BoldMT"/>
          <w:b/>
          <w:bCs/>
          <w:iCs/>
          <w:sz w:val="24"/>
          <w:szCs w:val="24"/>
        </w:rPr>
      </w:pPr>
      <w:r w:rsidRPr="00717BAC">
        <w:rPr>
          <w:rFonts w:ascii="TimesNewRomanPSMT" w:hAnsi="TimesNewRomanPSMT" w:cs="TimesNewRomanPSMT"/>
          <w:b/>
          <w:bCs/>
          <w:iCs/>
          <w:sz w:val="24"/>
          <w:szCs w:val="24"/>
        </w:rPr>
        <w:t xml:space="preserve">Таблица </w:t>
      </w:r>
      <w:r w:rsidR="00143297">
        <w:rPr>
          <w:rFonts w:ascii="TimesNewRomanPSMT" w:hAnsi="TimesNewRomanPSMT" w:cs="TimesNewRomanPSMT"/>
          <w:b/>
          <w:bCs/>
          <w:iCs/>
          <w:sz w:val="24"/>
          <w:szCs w:val="24"/>
        </w:rPr>
        <w:t>3</w:t>
      </w:r>
    </w:p>
    <w:p w14:paraId="75992C0B" w14:textId="6F86348E" w:rsidR="00D519DF" w:rsidRDefault="00D519DF" w:rsidP="00D519DF">
      <w:pPr>
        <w:autoSpaceDE w:val="0"/>
        <w:autoSpaceDN w:val="0"/>
        <w:adjustRightInd w:val="0"/>
        <w:spacing w:after="0" w:line="240" w:lineRule="auto"/>
        <w:rPr>
          <w:rFonts w:ascii="TimesNewRomanPSMT" w:hAnsi="TimesNewRomanPSMT" w:cs="TimesNewRomanPSMT"/>
          <w:b/>
          <w:bCs/>
          <w:iCs/>
          <w:sz w:val="24"/>
          <w:szCs w:val="24"/>
        </w:rPr>
      </w:pPr>
      <w:r w:rsidRPr="00D519DF">
        <w:rPr>
          <w:rFonts w:ascii="TimesNewRomanPSMT" w:hAnsi="TimesNewRomanPSMT" w:cs="TimesNewRomanPSMT"/>
          <w:b/>
          <w:bCs/>
          <w:iCs/>
          <w:sz w:val="24"/>
          <w:szCs w:val="24"/>
        </w:rPr>
        <w:t>Перечень предельных (максимальных и</w:t>
      </w:r>
      <w:r>
        <w:rPr>
          <w:rFonts w:ascii="TimesNewRomanPSMT" w:hAnsi="TimesNewRomanPSMT" w:cs="TimesNewRomanPSMT"/>
          <w:b/>
          <w:bCs/>
          <w:iCs/>
          <w:sz w:val="24"/>
          <w:szCs w:val="24"/>
        </w:rPr>
        <w:t>/</w:t>
      </w:r>
      <w:r w:rsidRPr="00D519DF">
        <w:rPr>
          <w:rFonts w:ascii="TimesNewRomanPSMT" w:hAnsi="TimesNewRomanPSMT" w:cs="TimesNewRomanPSMT"/>
          <w:b/>
          <w:bCs/>
          <w:iCs/>
          <w:sz w:val="24"/>
          <w:szCs w:val="24"/>
        </w:rPr>
        <w:t>или минимальных) размеров ЗУ и параметров разрешенного строительства, реконструкции ОКС</w:t>
      </w:r>
    </w:p>
    <w:tbl>
      <w:tblPr>
        <w:tblW w:w="5247"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39"/>
        <w:gridCol w:w="709"/>
        <w:gridCol w:w="848"/>
        <w:gridCol w:w="477"/>
        <w:gridCol w:w="827"/>
        <w:gridCol w:w="690"/>
        <w:gridCol w:w="421"/>
        <w:gridCol w:w="691"/>
        <w:gridCol w:w="557"/>
        <w:gridCol w:w="451"/>
        <w:gridCol w:w="660"/>
        <w:gridCol w:w="691"/>
        <w:gridCol w:w="492"/>
        <w:gridCol w:w="708"/>
        <w:gridCol w:w="603"/>
        <w:gridCol w:w="689"/>
      </w:tblGrid>
      <w:tr w:rsidR="00F53EF2" w:rsidRPr="00D519DF" w14:paraId="186AE374" w14:textId="77777777" w:rsidTr="003A2F71">
        <w:trPr>
          <w:trHeight w:val="1605"/>
          <w:tblHeader/>
        </w:trPr>
        <w:tc>
          <w:tcPr>
            <w:tcW w:w="739" w:type="dxa"/>
            <w:vAlign w:val="center"/>
          </w:tcPr>
          <w:p w14:paraId="302BE961" w14:textId="77777777" w:rsidR="00F53EF2" w:rsidRPr="00D519DF" w:rsidRDefault="00F53EF2" w:rsidP="00A86363">
            <w:pPr>
              <w:spacing w:after="0" w:line="240" w:lineRule="auto"/>
              <w:jc w:val="center"/>
              <w:rPr>
                <w:rFonts w:ascii="Times New Roman" w:eastAsia="Times New Roman" w:hAnsi="Times New Roman"/>
              </w:rPr>
            </w:pPr>
            <w:r w:rsidRPr="00D519DF">
              <w:rPr>
                <w:rFonts w:ascii="Times New Roman" w:eastAsia="Times New Roman" w:hAnsi="Times New Roman"/>
              </w:rPr>
              <w:t>Обозначение</w:t>
            </w:r>
          </w:p>
        </w:tc>
        <w:tc>
          <w:tcPr>
            <w:tcW w:w="2034" w:type="dxa"/>
            <w:gridSpan w:val="3"/>
            <w:tcMar>
              <w:left w:w="11" w:type="dxa"/>
              <w:right w:w="11" w:type="dxa"/>
            </w:tcMar>
            <w:vAlign w:val="center"/>
          </w:tcPr>
          <w:p w14:paraId="1FA4EAB5"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Минимальная площадь ЗУ,</w:t>
            </w:r>
          </w:p>
          <w:p w14:paraId="14CCEBA3"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(га)</w:t>
            </w:r>
          </w:p>
        </w:tc>
        <w:tc>
          <w:tcPr>
            <w:tcW w:w="1938" w:type="dxa"/>
            <w:gridSpan w:val="3"/>
            <w:vAlign w:val="center"/>
          </w:tcPr>
          <w:p w14:paraId="14788371"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Максимальная площадь ЗУ,</w:t>
            </w:r>
          </w:p>
          <w:p w14:paraId="6E573481"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(га)</w:t>
            </w:r>
          </w:p>
        </w:tc>
        <w:tc>
          <w:tcPr>
            <w:tcW w:w="1699" w:type="dxa"/>
            <w:gridSpan w:val="3"/>
            <w:vAlign w:val="center"/>
          </w:tcPr>
          <w:p w14:paraId="22862A62" w14:textId="18434102" w:rsidR="00F53EF2" w:rsidRPr="00D519DF" w:rsidRDefault="00F53EF2" w:rsidP="00A86363">
            <w:pPr>
              <w:spacing w:after="0" w:line="240" w:lineRule="auto"/>
              <w:jc w:val="center"/>
              <w:outlineLvl w:val="3"/>
              <w:rPr>
                <w:rFonts w:ascii="Times New Roman" w:eastAsia="Times New Roman" w:hAnsi="Times New Roman"/>
                <w:bCs/>
              </w:rPr>
            </w:pPr>
            <w:proofErr w:type="spellStart"/>
            <w:r w:rsidRPr="00D519DF">
              <w:rPr>
                <w:rFonts w:ascii="Times New Roman" w:eastAsia="Times New Roman" w:hAnsi="Times New Roman"/>
                <w:bCs/>
              </w:rPr>
              <w:t>Миним</w:t>
            </w:r>
            <w:proofErr w:type="spellEnd"/>
            <w:r w:rsidRPr="00D519DF">
              <w:rPr>
                <w:rFonts w:ascii="Times New Roman" w:eastAsia="Times New Roman" w:hAnsi="Times New Roman"/>
                <w:bCs/>
              </w:rPr>
              <w:t xml:space="preserve">. </w:t>
            </w:r>
            <w:r w:rsidR="00624C0A" w:rsidRPr="00D519DF">
              <w:rPr>
                <w:rFonts w:ascii="Times New Roman" w:eastAsia="Times New Roman" w:hAnsi="Times New Roman"/>
                <w:bCs/>
              </w:rPr>
              <w:t>О</w:t>
            </w:r>
            <w:r w:rsidRPr="00D519DF">
              <w:rPr>
                <w:rFonts w:ascii="Times New Roman" w:eastAsia="Times New Roman" w:hAnsi="Times New Roman"/>
                <w:bCs/>
              </w:rPr>
              <w:t>тступ от границ ЗУ в целях определения мест допустимого размещения ОКС, (м)</w:t>
            </w:r>
          </w:p>
        </w:tc>
        <w:tc>
          <w:tcPr>
            <w:tcW w:w="1843" w:type="dxa"/>
            <w:gridSpan w:val="3"/>
            <w:tcMar>
              <w:left w:w="11" w:type="dxa"/>
              <w:right w:w="11" w:type="dxa"/>
            </w:tcMar>
            <w:vAlign w:val="center"/>
          </w:tcPr>
          <w:p w14:paraId="1014AC46"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Максимальный процент застройки,</w:t>
            </w:r>
          </w:p>
          <w:p w14:paraId="0421B587"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w:t>
            </w:r>
          </w:p>
        </w:tc>
        <w:tc>
          <w:tcPr>
            <w:tcW w:w="2000" w:type="dxa"/>
            <w:gridSpan w:val="3"/>
            <w:vAlign w:val="center"/>
          </w:tcPr>
          <w:p w14:paraId="1C3DA315"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Предельное</w:t>
            </w:r>
          </w:p>
          <w:p w14:paraId="03A62876"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количество этажей/ высота здания, м</w:t>
            </w:r>
          </w:p>
        </w:tc>
      </w:tr>
      <w:tr w:rsidR="00F53EF2" w:rsidRPr="00D519DF" w14:paraId="7FE97D75" w14:textId="77777777" w:rsidTr="003A2F71">
        <w:trPr>
          <w:trHeight w:val="1181"/>
          <w:tblHeader/>
        </w:trPr>
        <w:tc>
          <w:tcPr>
            <w:tcW w:w="739" w:type="dxa"/>
            <w:vAlign w:val="center"/>
          </w:tcPr>
          <w:p w14:paraId="57A48F8A" w14:textId="77777777" w:rsidR="00F53EF2" w:rsidRPr="00D519DF" w:rsidRDefault="00F53EF2" w:rsidP="00A86363">
            <w:pPr>
              <w:spacing w:after="0" w:line="240" w:lineRule="auto"/>
              <w:jc w:val="center"/>
              <w:rPr>
                <w:rFonts w:ascii="Times New Roman" w:eastAsia="Times New Roman" w:hAnsi="Times New Roman"/>
              </w:rPr>
            </w:pPr>
          </w:p>
        </w:tc>
        <w:tc>
          <w:tcPr>
            <w:tcW w:w="709" w:type="dxa"/>
            <w:tcBorders>
              <w:right w:val="single" w:sz="4" w:space="0" w:color="auto"/>
            </w:tcBorders>
            <w:tcMar>
              <w:left w:w="11" w:type="dxa"/>
              <w:right w:w="11" w:type="dxa"/>
            </w:tcMar>
            <w:vAlign w:val="center"/>
          </w:tcPr>
          <w:p w14:paraId="5F237606"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848" w:type="dxa"/>
            <w:tcBorders>
              <w:left w:val="single" w:sz="4" w:space="0" w:color="auto"/>
              <w:right w:val="single" w:sz="4" w:space="0" w:color="auto"/>
            </w:tcBorders>
            <w:vAlign w:val="center"/>
          </w:tcPr>
          <w:p w14:paraId="6E73BCA9"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77" w:type="dxa"/>
            <w:tcBorders>
              <w:left w:val="single" w:sz="4" w:space="0" w:color="auto"/>
            </w:tcBorders>
            <w:vAlign w:val="center"/>
          </w:tcPr>
          <w:p w14:paraId="6919A297"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827" w:type="dxa"/>
            <w:tcBorders>
              <w:right w:val="single" w:sz="4" w:space="0" w:color="auto"/>
            </w:tcBorders>
            <w:vAlign w:val="center"/>
          </w:tcPr>
          <w:p w14:paraId="177F7D29"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90" w:type="dxa"/>
            <w:tcBorders>
              <w:left w:val="single" w:sz="4" w:space="0" w:color="auto"/>
              <w:right w:val="single" w:sz="4" w:space="0" w:color="auto"/>
            </w:tcBorders>
            <w:vAlign w:val="center"/>
          </w:tcPr>
          <w:p w14:paraId="10F13C81"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21" w:type="dxa"/>
            <w:tcBorders>
              <w:left w:val="single" w:sz="4" w:space="0" w:color="auto"/>
            </w:tcBorders>
            <w:vAlign w:val="center"/>
          </w:tcPr>
          <w:p w14:paraId="11AAD398"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691" w:type="dxa"/>
            <w:tcBorders>
              <w:right w:val="single" w:sz="4" w:space="0" w:color="auto"/>
            </w:tcBorders>
            <w:vAlign w:val="center"/>
          </w:tcPr>
          <w:p w14:paraId="61842092"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557" w:type="dxa"/>
            <w:tcBorders>
              <w:left w:val="single" w:sz="4" w:space="0" w:color="auto"/>
              <w:right w:val="single" w:sz="4" w:space="0" w:color="auto"/>
            </w:tcBorders>
            <w:vAlign w:val="center"/>
          </w:tcPr>
          <w:p w14:paraId="24E25D47"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51" w:type="dxa"/>
            <w:tcBorders>
              <w:left w:val="single" w:sz="4" w:space="0" w:color="auto"/>
            </w:tcBorders>
            <w:vAlign w:val="center"/>
          </w:tcPr>
          <w:p w14:paraId="1B213746"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660" w:type="dxa"/>
            <w:tcBorders>
              <w:right w:val="single" w:sz="4" w:space="0" w:color="auto"/>
            </w:tcBorders>
            <w:tcMar>
              <w:left w:w="11" w:type="dxa"/>
              <w:right w:w="11" w:type="dxa"/>
            </w:tcMar>
            <w:vAlign w:val="center"/>
          </w:tcPr>
          <w:p w14:paraId="64524109"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91" w:type="dxa"/>
            <w:tcBorders>
              <w:left w:val="single" w:sz="4" w:space="0" w:color="auto"/>
              <w:right w:val="single" w:sz="4" w:space="0" w:color="auto"/>
            </w:tcBorders>
            <w:vAlign w:val="center"/>
          </w:tcPr>
          <w:p w14:paraId="4295D07C"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92" w:type="dxa"/>
            <w:tcBorders>
              <w:left w:val="single" w:sz="4" w:space="0" w:color="auto"/>
            </w:tcBorders>
            <w:vAlign w:val="center"/>
          </w:tcPr>
          <w:p w14:paraId="086BF333"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708" w:type="dxa"/>
            <w:tcBorders>
              <w:right w:val="single" w:sz="4" w:space="0" w:color="auto"/>
            </w:tcBorders>
            <w:vAlign w:val="center"/>
          </w:tcPr>
          <w:p w14:paraId="305DB050"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03" w:type="dxa"/>
            <w:tcBorders>
              <w:left w:val="single" w:sz="4" w:space="0" w:color="auto"/>
              <w:right w:val="single" w:sz="4" w:space="0" w:color="auto"/>
            </w:tcBorders>
            <w:vAlign w:val="center"/>
          </w:tcPr>
          <w:p w14:paraId="1541BD2A"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689" w:type="dxa"/>
            <w:tcBorders>
              <w:left w:val="single" w:sz="4" w:space="0" w:color="auto"/>
            </w:tcBorders>
            <w:vAlign w:val="center"/>
          </w:tcPr>
          <w:p w14:paraId="1602AE68"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r>
      <w:tr w:rsidR="00F53EF2" w:rsidRPr="00D519DF" w14:paraId="6E44753C" w14:textId="77777777" w:rsidTr="003A2F71">
        <w:tc>
          <w:tcPr>
            <w:tcW w:w="739" w:type="dxa"/>
            <w:vAlign w:val="center"/>
          </w:tcPr>
          <w:p w14:paraId="3B7EDBC1"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Ж-1</w:t>
            </w:r>
          </w:p>
        </w:tc>
        <w:tc>
          <w:tcPr>
            <w:tcW w:w="709" w:type="dxa"/>
            <w:tcBorders>
              <w:right w:val="single" w:sz="4" w:space="0" w:color="auto"/>
            </w:tcBorders>
            <w:vAlign w:val="center"/>
          </w:tcPr>
          <w:p w14:paraId="0CC1447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6D6C82C3"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0,01</w:t>
            </w:r>
          </w:p>
        </w:tc>
        <w:tc>
          <w:tcPr>
            <w:tcW w:w="477" w:type="dxa"/>
            <w:tcBorders>
              <w:left w:val="single" w:sz="4" w:space="0" w:color="auto"/>
            </w:tcBorders>
            <w:vAlign w:val="center"/>
          </w:tcPr>
          <w:p w14:paraId="76E16481"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w:t>
            </w:r>
          </w:p>
        </w:tc>
        <w:tc>
          <w:tcPr>
            <w:tcW w:w="827" w:type="dxa"/>
            <w:tcBorders>
              <w:right w:val="single" w:sz="4" w:space="0" w:color="auto"/>
            </w:tcBorders>
            <w:vAlign w:val="center"/>
          </w:tcPr>
          <w:p w14:paraId="3FD997D5"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4</w:t>
            </w:r>
            <w:r w:rsidRPr="00D519DF">
              <w:rPr>
                <w:rFonts w:ascii="Times New Roman" w:eastAsia="Times New Roman" w:hAnsi="Times New Roman"/>
              </w:rPr>
              <w:t>0</w:t>
            </w:r>
          </w:p>
        </w:tc>
        <w:tc>
          <w:tcPr>
            <w:tcW w:w="690" w:type="dxa"/>
            <w:tcBorders>
              <w:left w:val="single" w:sz="4" w:space="0" w:color="auto"/>
              <w:right w:val="single" w:sz="4" w:space="0" w:color="auto"/>
            </w:tcBorders>
            <w:vAlign w:val="center"/>
          </w:tcPr>
          <w:p w14:paraId="19A2A0A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3</w:t>
            </w:r>
            <w:r w:rsidRPr="00D519DF">
              <w:rPr>
                <w:rFonts w:ascii="Times New Roman" w:eastAsia="Times New Roman" w:hAnsi="Times New Roman"/>
              </w:rPr>
              <w:t>0</w:t>
            </w:r>
          </w:p>
        </w:tc>
        <w:tc>
          <w:tcPr>
            <w:tcW w:w="421" w:type="dxa"/>
            <w:tcBorders>
              <w:left w:val="single" w:sz="4" w:space="0" w:color="auto"/>
            </w:tcBorders>
            <w:vAlign w:val="center"/>
          </w:tcPr>
          <w:p w14:paraId="0EFA953E"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3E3C2C30"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2577FDEA"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0754B0A2"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w:t>
            </w:r>
          </w:p>
        </w:tc>
        <w:tc>
          <w:tcPr>
            <w:tcW w:w="660" w:type="dxa"/>
            <w:tcBorders>
              <w:right w:val="single" w:sz="4" w:space="0" w:color="auto"/>
            </w:tcBorders>
            <w:vAlign w:val="center"/>
          </w:tcPr>
          <w:p w14:paraId="5708FA4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68</w:t>
            </w:r>
          </w:p>
        </w:tc>
        <w:tc>
          <w:tcPr>
            <w:tcW w:w="691" w:type="dxa"/>
            <w:tcBorders>
              <w:left w:val="single" w:sz="4" w:space="0" w:color="auto"/>
              <w:right w:val="single" w:sz="4" w:space="0" w:color="auto"/>
            </w:tcBorders>
            <w:vAlign w:val="center"/>
          </w:tcPr>
          <w:p w14:paraId="0E76AEA5"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7A16A789"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2262A6E"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 /15</w:t>
            </w:r>
          </w:p>
        </w:tc>
        <w:tc>
          <w:tcPr>
            <w:tcW w:w="603" w:type="dxa"/>
            <w:tcBorders>
              <w:left w:val="single" w:sz="4" w:space="0" w:color="auto"/>
              <w:right w:val="single" w:sz="4" w:space="0" w:color="auto"/>
            </w:tcBorders>
            <w:vAlign w:val="center"/>
          </w:tcPr>
          <w:p w14:paraId="1D369AF3"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52E31FB6"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3/15</w:t>
            </w:r>
          </w:p>
        </w:tc>
      </w:tr>
      <w:tr w:rsidR="00F53EF2" w:rsidRPr="00D519DF" w14:paraId="6C8E9D67" w14:textId="77777777" w:rsidTr="003A2F71">
        <w:tc>
          <w:tcPr>
            <w:tcW w:w="739" w:type="dxa"/>
            <w:vAlign w:val="center"/>
          </w:tcPr>
          <w:p w14:paraId="5352831F" w14:textId="77777777" w:rsidR="00F53EF2" w:rsidRPr="00D519DF" w:rsidRDefault="00F53EF2" w:rsidP="00A86363">
            <w:pPr>
              <w:spacing w:after="0" w:line="240" w:lineRule="auto"/>
              <w:rPr>
                <w:rFonts w:ascii="Times New Roman" w:eastAsia="Times New Roman" w:hAnsi="Times New Roman"/>
              </w:rPr>
            </w:pPr>
            <w:r>
              <w:rPr>
                <w:rFonts w:ascii="Times New Roman" w:eastAsia="Times New Roman" w:hAnsi="Times New Roman"/>
              </w:rPr>
              <w:t>Ж-1 (в части земельных участков общего назначения)</w:t>
            </w:r>
          </w:p>
        </w:tc>
        <w:tc>
          <w:tcPr>
            <w:tcW w:w="709" w:type="dxa"/>
            <w:tcBorders>
              <w:right w:val="single" w:sz="4" w:space="0" w:color="auto"/>
            </w:tcBorders>
            <w:vAlign w:val="center"/>
          </w:tcPr>
          <w:p w14:paraId="1F7D0DB6"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1B83C39B"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8F3C589"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2AEDE366"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10,0</w:t>
            </w:r>
          </w:p>
        </w:tc>
        <w:tc>
          <w:tcPr>
            <w:tcW w:w="690" w:type="dxa"/>
            <w:tcBorders>
              <w:left w:val="single" w:sz="4" w:space="0" w:color="auto"/>
              <w:right w:val="single" w:sz="4" w:space="0" w:color="auto"/>
            </w:tcBorders>
            <w:vAlign w:val="center"/>
          </w:tcPr>
          <w:p w14:paraId="0339969A"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53533D8D"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3B6D3F7D"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w:t>
            </w:r>
          </w:p>
        </w:tc>
        <w:tc>
          <w:tcPr>
            <w:tcW w:w="557" w:type="dxa"/>
            <w:tcBorders>
              <w:left w:val="single" w:sz="4" w:space="0" w:color="auto"/>
              <w:right w:val="single" w:sz="4" w:space="0" w:color="auto"/>
            </w:tcBorders>
            <w:vAlign w:val="center"/>
          </w:tcPr>
          <w:p w14:paraId="69297327"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763389B7"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3237168F"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6694724"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0FDAE5BB"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5BABEC82"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1/6</w:t>
            </w:r>
          </w:p>
        </w:tc>
        <w:tc>
          <w:tcPr>
            <w:tcW w:w="603" w:type="dxa"/>
            <w:tcBorders>
              <w:left w:val="single" w:sz="4" w:space="0" w:color="auto"/>
              <w:right w:val="single" w:sz="4" w:space="0" w:color="auto"/>
            </w:tcBorders>
            <w:vAlign w:val="center"/>
          </w:tcPr>
          <w:p w14:paraId="6D9D0C31"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3CE9B341"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311CFFC5" w14:textId="77777777" w:rsidTr="003A2F71">
        <w:tc>
          <w:tcPr>
            <w:tcW w:w="739" w:type="dxa"/>
            <w:vAlign w:val="center"/>
          </w:tcPr>
          <w:p w14:paraId="36395BA0" w14:textId="77777777" w:rsidR="00F53EF2" w:rsidRDefault="00F53EF2" w:rsidP="00A86363">
            <w:pPr>
              <w:spacing w:after="0" w:line="240" w:lineRule="auto"/>
              <w:rPr>
                <w:rFonts w:ascii="Times New Roman" w:eastAsia="Times New Roman" w:hAnsi="Times New Roman"/>
              </w:rPr>
            </w:pPr>
            <w:r>
              <w:rPr>
                <w:rFonts w:ascii="Times New Roman" w:eastAsia="Times New Roman" w:hAnsi="Times New Roman"/>
              </w:rPr>
              <w:t>Ж-1 (коммунальное обслуживание)</w:t>
            </w:r>
          </w:p>
        </w:tc>
        <w:tc>
          <w:tcPr>
            <w:tcW w:w="709" w:type="dxa"/>
            <w:tcBorders>
              <w:right w:val="single" w:sz="4" w:space="0" w:color="auto"/>
            </w:tcBorders>
            <w:vAlign w:val="center"/>
          </w:tcPr>
          <w:p w14:paraId="517CCF7B"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3C309107"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E38903D"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4B022DB4"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2DA03F6A"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7AD83FF" w14:textId="77777777" w:rsidR="00F53EF2"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56ADBA35"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61CD64BC"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1F9E6634"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1AC38D91"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5B1AC1C0" w14:textId="77777777" w:rsidR="00F53EF2" w:rsidRDefault="00F53EF2" w:rsidP="00A86363">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2C87C6EE" w14:textId="77777777" w:rsidR="00F53EF2" w:rsidRDefault="00F53EF2" w:rsidP="00A86363">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6FE76CAE"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1C412F59"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0BC21E9C"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5B4AB84B" w14:textId="77777777" w:rsidTr="003A2F71">
        <w:tc>
          <w:tcPr>
            <w:tcW w:w="739" w:type="dxa"/>
            <w:vAlign w:val="center"/>
          </w:tcPr>
          <w:p w14:paraId="408CEBC7"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lastRenderedPageBreak/>
              <w:t>Ж-2</w:t>
            </w:r>
          </w:p>
        </w:tc>
        <w:tc>
          <w:tcPr>
            <w:tcW w:w="709" w:type="dxa"/>
            <w:tcBorders>
              <w:right w:val="single" w:sz="4" w:space="0" w:color="auto"/>
            </w:tcBorders>
            <w:vAlign w:val="center"/>
          </w:tcPr>
          <w:p w14:paraId="793E0882"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5BD94D8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0,01</w:t>
            </w:r>
          </w:p>
        </w:tc>
        <w:tc>
          <w:tcPr>
            <w:tcW w:w="477" w:type="dxa"/>
            <w:tcBorders>
              <w:left w:val="single" w:sz="4" w:space="0" w:color="auto"/>
            </w:tcBorders>
            <w:vAlign w:val="center"/>
          </w:tcPr>
          <w:p w14:paraId="3A80EA79"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EAFEC0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0,50</w:t>
            </w:r>
          </w:p>
        </w:tc>
        <w:tc>
          <w:tcPr>
            <w:tcW w:w="690" w:type="dxa"/>
            <w:tcBorders>
              <w:left w:val="single" w:sz="4" w:space="0" w:color="auto"/>
              <w:right w:val="single" w:sz="4" w:space="0" w:color="auto"/>
            </w:tcBorders>
            <w:vAlign w:val="center"/>
          </w:tcPr>
          <w:p w14:paraId="3DFF0B6F"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0,2</w:t>
            </w:r>
          </w:p>
        </w:tc>
        <w:tc>
          <w:tcPr>
            <w:tcW w:w="421" w:type="dxa"/>
            <w:tcBorders>
              <w:left w:val="single" w:sz="4" w:space="0" w:color="auto"/>
            </w:tcBorders>
            <w:vAlign w:val="center"/>
          </w:tcPr>
          <w:p w14:paraId="7C666608"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7F653065"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67FE9DAE"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2DF41A51"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08A263CE"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30</w:t>
            </w:r>
          </w:p>
        </w:tc>
        <w:tc>
          <w:tcPr>
            <w:tcW w:w="691" w:type="dxa"/>
            <w:tcBorders>
              <w:left w:val="single" w:sz="4" w:space="0" w:color="auto"/>
              <w:right w:val="single" w:sz="4" w:space="0" w:color="auto"/>
            </w:tcBorders>
            <w:vAlign w:val="center"/>
          </w:tcPr>
          <w:p w14:paraId="58DB8929"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7929D3FD"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4B698E7"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3/16</w:t>
            </w:r>
          </w:p>
        </w:tc>
        <w:tc>
          <w:tcPr>
            <w:tcW w:w="603" w:type="dxa"/>
            <w:tcBorders>
              <w:left w:val="single" w:sz="4" w:space="0" w:color="auto"/>
              <w:right w:val="single" w:sz="4" w:space="0" w:color="auto"/>
            </w:tcBorders>
            <w:vAlign w:val="center"/>
          </w:tcPr>
          <w:p w14:paraId="7C14C9D4"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448FCA25"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3E5E590F" w14:textId="77777777" w:rsidTr="003A2F71">
        <w:tc>
          <w:tcPr>
            <w:tcW w:w="739" w:type="dxa"/>
            <w:vAlign w:val="center"/>
          </w:tcPr>
          <w:p w14:paraId="5C8D00B1" w14:textId="77777777" w:rsidR="00F53EF2" w:rsidRPr="00D519DF" w:rsidRDefault="00F53EF2" w:rsidP="00A86363">
            <w:pPr>
              <w:spacing w:after="0" w:line="240" w:lineRule="auto"/>
              <w:rPr>
                <w:rFonts w:ascii="Times New Roman" w:eastAsia="Times New Roman" w:hAnsi="Times New Roman"/>
              </w:rPr>
            </w:pPr>
            <w:r>
              <w:rPr>
                <w:rFonts w:ascii="Times New Roman" w:eastAsia="Times New Roman" w:hAnsi="Times New Roman"/>
              </w:rPr>
              <w:t>Ж-2 (коммунальное обслуживание)</w:t>
            </w:r>
          </w:p>
        </w:tc>
        <w:tc>
          <w:tcPr>
            <w:tcW w:w="709" w:type="dxa"/>
            <w:tcBorders>
              <w:right w:val="single" w:sz="4" w:space="0" w:color="auto"/>
            </w:tcBorders>
            <w:vAlign w:val="center"/>
          </w:tcPr>
          <w:p w14:paraId="28607246"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170CB775"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5DE6B6AE"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76FB0D5F"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183CDF63"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252A5C3"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67AE3102"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209B0DA5"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77672657"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4B36C8AC"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FBD4C13"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6C1C235B"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0E854B94"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2AB12770"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6942AFC7"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4240345E" w14:textId="77777777" w:rsidTr="003A2F71">
        <w:tc>
          <w:tcPr>
            <w:tcW w:w="739" w:type="dxa"/>
            <w:vAlign w:val="center"/>
          </w:tcPr>
          <w:p w14:paraId="448B6047" w14:textId="77777777" w:rsidR="00F53EF2" w:rsidRPr="00D519DF" w:rsidRDefault="00F53EF2" w:rsidP="00A86363">
            <w:pPr>
              <w:spacing w:after="0" w:line="240" w:lineRule="auto"/>
              <w:rPr>
                <w:rFonts w:ascii="Times New Roman" w:eastAsia="Times New Roman" w:hAnsi="Times New Roman"/>
              </w:rPr>
            </w:pPr>
            <w:r>
              <w:rPr>
                <w:rFonts w:ascii="Times New Roman" w:eastAsia="Times New Roman" w:hAnsi="Times New Roman"/>
              </w:rPr>
              <w:t>ОД1</w:t>
            </w:r>
          </w:p>
        </w:tc>
        <w:tc>
          <w:tcPr>
            <w:tcW w:w="709" w:type="dxa"/>
            <w:tcBorders>
              <w:right w:val="single" w:sz="4" w:space="0" w:color="auto"/>
            </w:tcBorders>
            <w:vAlign w:val="center"/>
          </w:tcPr>
          <w:p w14:paraId="31F956BD"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0,02</w:t>
            </w:r>
          </w:p>
        </w:tc>
        <w:tc>
          <w:tcPr>
            <w:tcW w:w="848" w:type="dxa"/>
            <w:tcBorders>
              <w:left w:val="single" w:sz="4" w:space="0" w:color="auto"/>
              <w:right w:val="single" w:sz="4" w:space="0" w:color="auto"/>
            </w:tcBorders>
            <w:vAlign w:val="center"/>
          </w:tcPr>
          <w:p w14:paraId="45816D6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0,005</w:t>
            </w:r>
          </w:p>
        </w:tc>
        <w:tc>
          <w:tcPr>
            <w:tcW w:w="477" w:type="dxa"/>
            <w:tcBorders>
              <w:left w:val="single" w:sz="4" w:space="0" w:color="auto"/>
            </w:tcBorders>
            <w:vAlign w:val="center"/>
          </w:tcPr>
          <w:p w14:paraId="114F9D22"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364BCD1C"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15088803"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03569098"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2AF5BEDC" w14:textId="77777777" w:rsidR="00F53EF2" w:rsidRPr="00D519DF" w:rsidRDefault="00F53EF2" w:rsidP="00A86363">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30A7B4C5"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2CCEC1E9"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12F1C10B"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70</w:t>
            </w:r>
          </w:p>
        </w:tc>
        <w:tc>
          <w:tcPr>
            <w:tcW w:w="691" w:type="dxa"/>
            <w:tcBorders>
              <w:left w:val="single" w:sz="4" w:space="0" w:color="auto"/>
              <w:right w:val="single" w:sz="4" w:space="0" w:color="auto"/>
            </w:tcBorders>
            <w:vAlign w:val="center"/>
          </w:tcPr>
          <w:p w14:paraId="5F877BB7"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6BA20893"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422FDB3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c>
          <w:tcPr>
            <w:tcW w:w="603" w:type="dxa"/>
            <w:tcBorders>
              <w:left w:val="single" w:sz="4" w:space="0" w:color="auto"/>
              <w:right w:val="single" w:sz="4" w:space="0" w:color="auto"/>
            </w:tcBorders>
            <w:vAlign w:val="center"/>
          </w:tcPr>
          <w:p w14:paraId="40FA023B"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52347A2F"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r>
      <w:tr w:rsidR="00F53EF2" w:rsidRPr="00D519DF" w14:paraId="028221CD" w14:textId="77777777" w:rsidTr="003A2F71">
        <w:tc>
          <w:tcPr>
            <w:tcW w:w="739" w:type="dxa"/>
            <w:vAlign w:val="center"/>
          </w:tcPr>
          <w:p w14:paraId="3425C514"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П1</w:t>
            </w:r>
          </w:p>
        </w:tc>
        <w:tc>
          <w:tcPr>
            <w:tcW w:w="709" w:type="dxa"/>
            <w:tcBorders>
              <w:right w:val="single" w:sz="4" w:space="0" w:color="auto"/>
            </w:tcBorders>
            <w:vAlign w:val="center"/>
          </w:tcPr>
          <w:p w14:paraId="28065C52"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0,10</w:t>
            </w:r>
          </w:p>
        </w:tc>
        <w:tc>
          <w:tcPr>
            <w:tcW w:w="848" w:type="dxa"/>
            <w:tcBorders>
              <w:left w:val="single" w:sz="4" w:space="0" w:color="auto"/>
              <w:right w:val="single" w:sz="4" w:space="0" w:color="auto"/>
            </w:tcBorders>
            <w:vAlign w:val="center"/>
          </w:tcPr>
          <w:p w14:paraId="17107747"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6DBCAF30"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A99C0D1"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200,0</w:t>
            </w:r>
          </w:p>
        </w:tc>
        <w:tc>
          <w:tcPr>
            <w:tcW w:w="690" w:type="dxa"/>
            <w:tcBorders>
              <w:left w:val="single" w:sz="4" w:space="0" w:color="auto"/>
              <w:right w:val="single" w:sz="4" w:space="0" w:color="auto"/>
            </w:tcBorders>
            <w:vAlign w:val="center"/>
          </w:tcPr>
          <w:p w14:paraId="7786FFD8"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1111ED4B"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77C91868" w14:textId="77777777" w:rsidR="00F53EF2" w:rsidRPr="00D519DF" w:rsidRDefault="00F53EF2" w:rsidP="00A86363">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78BA3687"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1ACAD6DA"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72A11BC5"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29B345B6"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5D861562"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7BEF2844"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c>
          <w:tcPr>
            <w:tcW w:w="603" w:type="dxa"/>
            <w:tcBorders>
              <w:left w:val="single" w:sz="4" w:space="0" w:color="auto"/>
              <w:right w:val="single" w:sz="4" w:space="0" w:color="auto"/>
            </w:tcBorders>
            <w:vAlign w:val="center"/>
          </w:tcPr>
          <w:p w14:paraId="20E8A67A"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18474DD8"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r>
      <w:tr w:rsidR="00F53EF2" w:rsidRPr="00D519DF" w14:paraId="1A42667F" w14:textId="77777777" w:rsidTr="003A2F71">
        <w:tc>
          <w:tcPr>
            <w:tcW w:w="739" w:type="dxa"/>
            <w:vAlign w:val="center"/>
          </w:tcPr>
          <w:p w14:paraId="55577024" w14:textId="77777777" w:rsidR="00F53EF2" w:rsidRPr="00B177C3" w:rsidRDefault="00F53EF2" w:rsidP="00A86363">
            <w:pPr>
              <w:spacing w:after="0" w:line="240" w:lineRule="auto"/>
              <w:rPr>
                <w:rFonts w:ascii="Times New Roman" w:eastAsia="Times New Roman" w:hAnsi="Times New Roman"/>
              </w:rPr>
            </w:pPr>
            <w:r w:rsidRPr="00B177C3">
              <w:rPr>
                <w:rFonts w:ascii="Times New Roman" w:eastAsia="Times New Roman" w:hAnsi="Times New Roman"/>
              </w:rPr>
              <w:t>Сх1</w:t>
            </w:r>
          </w:p>
        </w:tc>
        <w:tc>
          <w:tcPr>
            <w:tcW w:w="709" w:type="dxa"/>
            <w:tcBorders>
              <w:right w:val="single" w:sz="4" w:space="0" w:color="auto"/>
            </w:tcBorders>
            <w:vAlign w:val="center"/>
          </w:tcPr>
          <w:p w14:paraId="1675F78A" w14:textId="77777777" w:rsidR="00F53EF2" w:rsidRPr="00B177C3" w:rsidRDefault="00F53EF2" w:rsidP="00A86363">
            <w:pPr>
              <w:spacing w:after="0" w:line="240" w:lineRule="auto"/>
              <w:ind w:firstLine="33"/>
              <w:jc w:val="center"/>
              <w:outlineLvl w:val="3"/>
              <w:rPr>
                <w:rFonts w:ascii="Times New Roman" w:eastAsia="Times New Roman" w:hAnsi="Times New Roman"/>
              </w:rPr>
            </w:pPr>
            <w:r w:rsidRPr="00B177C3">
              <w:rPr>
                <w:rFonts w:ascii="Times New Roman" w:eastAsia="Times New Roman" w:hAnsi="Times New Roman"/>
              </w:rPr>
              <w:t>0,20</w:t>
            </w:r>
          </w:p>
        </w:tc>
        <w:tc>
          <w:tcPr>
            <w:tcW w:w="848" w:type="dxa"/>
            <w:tcBorders>
              <w:left w:val="single" w:sz="4" w:space="0" w:color="auto"/>
              <w:right w:val="single" w:sz="4" w:space="0" w:color="auto"/>
            </w:tcBorders>
            <w:vAlign w:val="center"/>
          </w:tcPr>
          <w:p w14:paraId="46A6272C" w14:textId="77777777" w:rsidR="00F53EF2" w:rsidRPr="00B177C3" w:rsidRDefault="00F53EF2" w:rsidP="00A86363">
            <w:pPr>
              <w:jc w:val="center"/>
            </w:pPr>
            <w:r w:rsidRPr="00B177C3">
              <w:rPr>
                <w:rFonts w:ascii="Times New Roman" w:eastAsia="Times New Roman" w:hAnsi="Times New Roman"/>
              </w:rPr>
              <w:t>*</w:t>
            </w:r>
          </w:p>
        </w:tc>
        <w:tc>
          <w:tcPr>
            <w:tcW w:w="477" w:type="dxa"/>
            <w:tcBorders>
              <w:left w:val="single" w:sz="4" w:space="0" w:color="auto"/>
            </w:tcBorders>
            <w:vAlign w:val="center"/>
          </w:tcPr>
          <w:p w14:paraId="6F39AC1B" w14:textId="77777777" w:rsidR="00F53EF2" w:rsidRPr="00B177C3" w:rsidRDefault="00F53EF2" w:rsidP="00A86363">
            <w:pPr>
              <w:jc w:val="center"/>
            </w:pPr>
            <w:r w:rsidRPr="00B177C3">
              <w:rPr>
                <w:rFonts w:ascii="Times New Roman" w:eastAsia="Times New Roman" w:hAnsi="Times New Roman"/>
              </w:rPr>
              <w:t>*</w:t>
            </w:r>
          </w:p>
        </w:tc>
        <w:tc>
          <w:tcPr>
            <w:tcW w:w="827" w:type="dxa"/>
            <w:tcBorders>
              <w:right w:val="single" w:sz="4" w:space="0" w:color="auto"/>
            </w:tcBorders>
            <w:vAlign w:val="center"/>
          </w:tcPr>
          <w:p w14:paraId="128C81F2" w14:textId="77777777" w:rsidR="00F53EF2" w:rsidRPr="00B177C3" w:rsidRDefault="00F53EF2" w:rsidP="00A86363">
            <w:pPr>
              <w:spacing w:after="0" w:line="240" w:lineRule="auto"/>
              <w:ind w:firstLine="33"/>
              <w:jc w:val="center"/>
              <w:outlineLvl w:val="3"/>
              <w:rPr>
                <w:rFonts w:ascii="Times New Roman" w:eastAsia="Times New Roman" w:hAnsi="Times New Roman"/>
              </w:rPr>
            </w:pPr>
            <w:r w:rsidRPr="00B177C3">
              <w:rPr>
                <w:rFonts w:ascii="Times New Roman" w:eastAsia="Times New Roman" w:hAnsi="Times New Roman"/>
              </w:rPr>
              <w:t>200,0</w:t>
            </w:r>
          </w:p>
        </w:tc>
        <w:tc>
          <w:tcPr>
            <w:tcW w:w="690" w:type="dxa"/>
            <w:tcBorders>
              <w:left w:val="single" w:sz="4" w:space="0" w:color="auto"/>
              <w:right w:val="single" w:sz="4" w:space="0" w:color="auto"/>
            </w:tcBorders>
            <w:vAlign w:val="center"/>
          </w:tcPr>
          <w:p w14:paraId="3361D763" w14:textId="77777777" w:rsidR="00F53EF2" w:rsidRPr="00B177C3" w:rsidRDefault="00F53EF2" w:rsidP="00A86363">
            <w:pPr>
              <w:jc w:val="center"/>
            </w:pPr>
            <w:r w:rsidRPr="00B177C3">
              <w:rPr>
                <w:rFonts w:ascii="Times New Roman" w:eastAsia="Times New Roman" w:hAnsi="Times New Roman"/>
              </w:rPr>
              <w:t>*</w:t>
            </w:r>
          </w:p>
        </w:tc>
        <w:tc>
          <w:tcPr>
            <w:tcW w:w="421" w:type="dxa"/>
            <w:tcBorders>
              <w:left w:val="single" w:sz="4" w:space="0" w:color="auto"/>
            </w:tcBorders>
            <w:vAlign w:val="center"/>
          </w:tcPr>
          <w:p w14:paraId="4B90CCD4" w14:textId="77777777" w:rsidR="00F53EF2" w:rsidRPr="00B177C3" w:rsidRDefault="00F53EF2" w:rsidP="00A86363">
            <w:pPr>
              <w:jc w:val="center"/>
            </w:pPr>
            <w:r w:rsidRPr="00B177C3">
              <w:rPr>
                <w:rFonts w:ascii="Times New Roman" w:eastAsia="Times New Roman" w:hAnsi="Times New Roman"/>
              </w:rPr>
              <w:t>*</w:t>
            </w:r>
          </w:p>
        </w:tc>
        <w:tc>
          <w:tcPr>
            <w:tcW w:w="691" w:type="dxa"/>
            <w:tcBorders>
              <w:right w:val="single" w:sz="4" w:space="0" w:color="auto"/>
            </w:tcBorders>
            <w:vAlign w:val="center"/>
          </w:tcPr>
          <w:p w14:paraId="0D0EAF05" w14:textId="77777777" w:rsidR="00F53EF2" w:rsidRPr="00B177C3" w:rsidRDefault="00F53EF2" w:rsidP="00A86363">
            <w:pPr>
              <w:jc w:val="cente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075D09AB" w14:textId="77777777" w:rsidR="00F53EF2" w:rsidRPr="00B177C3"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1748971A" w14:textId="77777777" w:rsidR="00F53EF2" w:rsidRPr="00B177C3" w:rsidRDefault="00F53EF2" w:rsidP="00A86363">
            <w:pPr>
              <w:jc w:val="center"/>
            </w:pPr>
            <w:r>
              <w:rPr>
                <w:rFonts w:ascii="Times New Roman" w:eastAsia="Times New Roman" w:hAnsi="Times New Roman"/>
              </w:rPr>
              <w:t>-</w:t>
            </w:r>
          </w:p>
        </w:tc>
        <w:tc>
          <w:tcPr>
            <w:tcW w:w="660" w:type="dxa"/>
            <w:tcBorders>
              <w:right w:val="single" w:sz="4" w:space="0" w:color="auto"/>
            </w:tcBorders>
            <w:vAlign w:val="center"/>
          </w:tcPr>
          <w:p w14:paraId="56D979D7" w14:textId="77777777" w:rsidR="00F53EF2" w:rsidRPr="00B177C3" w:rsidRDefault="00F53EF2" w:rsidP="00A86363">
            <w:pPr>
              <w:jc w:val="cente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70240C30" w14:textId="77777777" w:rsidR="00F53EF2" w:rsidRPr="00B177C3" w:rsidRDefault="00F53EF2" w:rsidP="00A86363">
            <w:pPr>
              <w:jc w:val="center"/>
            </w:pPr>
            <w:r>
              <w:rPr>
                <w:rFonts w:ascii="Times New Roman" w:eastAsia="Times New Roman" w:hAnsi="Times New Roman"/>
              </w:rPr>
              <w:t>-</w:t>
            </w:r>
          </w:p>
        </w:tc>
        <w:tc>
          <w:tcPr>
            <w:tcW w:w="492" w:type="dxa"/>
            <w:tcBorders>
              <w:left w:val="single" w:sz="4" w:space="0" w:color="auto"/>
            </w:tcBorders>
            <w:vAlign w:val="center"/>
          </w:tcPr>
          <w:p w14:paraId="31F47A89" w14:textId="77777777" w:rsidR="00F53EF2" w:rsidRPr="00B177C3" w:rsidRDefault="00F53EF2" w:rsidP="00A86363">
            <w:pPr>
              <w:jc w:val="center"/>
            </w:pPr>
            <w:r>
              <w:rPr>
                <w:rFonts w:ascii="Times New Roman" w:eastAsia="Times New Roman" w:hAnsi="Times New Roman"/>
              </w:rPr>
              <w:t>-</w:t>
            </w:r>
          </w:p>
        </w:tc>
        <w:tc>
          <w:tcPr>
            <w:tcW w:w="708" w:type="dxa"/>
            <w:tcBorders>
              <w:right w:val="single" w:sz="4" w:space="0" w:color="auto"/>
            </w:tcBorders>
            <w:vAlign w:val="center"/>
          </w:tcPr>
          <w:p w14:paraId="0B0D9F3B" w14:textId="77777777" w:rsidR="00F53EF2" w:rsidRPr="00B177C3" w:rsidRDefault="00F53EF2" w:rsidP="00A86363">
            <w:pPr>
              <w:jc w:val="cente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24A25C86" w14:textId="77777777" w:rsidR="00F53EF2" w:rsidRPr="00B177C3" w:rsidRDefault="00F53EF2" w:rsidP="00A86363">
            <w:pPr>
              <w:jc w:val="center"/>
            </w:pPr>
            <w:r>
              <w:rPr>
                <w:rFonts w:ascii="Times New Roman" w:eastAsia="Times New Roman" w:hAnsi="Times New Roman"/>
              </w:rPr>
              <w:t>-</w:t>
            </w:r>
          </w:p>
        </w:tc>
        <w:tc>
          <w:tcPr>
            <w:tcW w:w="689" w:type="dxa"/>
            <w:tcBorders>
              <w:left w:val="single" w:sz="4" w:space="0" w:color="auto"/>
            </w:tcBorders>
            <w:vAlign w:val="center"/>
          </w:tcPr>
          <w:p w14:paraId="03C43C1A" w14:textId="77777777" w:rsidR="00F53EF2" w:rsidRPr="00B177C3" w:rsidRDefault="00F53EF2" w:rsidP="00A86363">
            <w:pPr>
              <w:jc w:val="center"/>
            </w:pPr>
            <w:r>
              <w:rPr>
                <w:rFonts w:ascii="Times New Roman" w:eastAsia="Times New Roman" w:hAnsi="Times New Roman"/>
              </w:rPr>
              <w:t>-</w:t>
            </w:r>
          </w:p>
        </w:tc>
      </w:tr>
      <w:tr w:rsidR="003A2F71" w:rsidRPr="00D519DF" w14:paraId="5D419845" w14:textId="77777777" w:rsidTr="003A2F71">
        <w:tc>
          <w:tcPr>
            <w:tcW w:w="739" w:type="dxa"/>
            <w:vAlign w:val="center"/>
          </w:tcPr>
          <w:p w14:paraId="524B937D" w14:textId="71D9350B" w:rsidR="003A2F71" w:rsidRPr="00B177C3" w:rsidRDefault="003A2F71" w:rsidP="003A2F71">
            <w:pPr>
              <w:spacing w:after="0" w:line="240" w:lineRule="auto"/>
              <w:rPr>
                <w:rFonts w:ascii="Times New Roman" w:eastAsia="Times New Roman" w:hAnsi="Times New Roman"/>
              </w:rPr>
            </w:pPr>
            <w:r>
              <w:rPr>
                <w:rFonts w:ascii="Times New Roman" w:eastAsia="Times New Roman" w:hAnsi="Times New Roman"/>
              </w:rPr>
              <w:t>Сх1 (ведение огородничества)</w:t>
            </w:r>
          </w:p>
        </w:tc>
        <w:tc>
          <w:tcPr>
            <w:tcW w:w="709" w:type="dxa"/>
            <w:tcBorders>
              <w:right w:val="single" w:sz="4" w:space="0" w:color="auto"/>
            </w:tcBorders>
            <w:vAlign w:val="center"/>
          </w:tcPr>
          <w:p w14:paraId="3865F4FB" w14:textId="2E7CACF4" w:rsidR="003A2F71" w:rsidRPr="003A2F71" w:rsidRDefault="003A2F71" w:rsidP="003A2F71">
            <w:pPr>
              <w:spacing w:after="0" w:line="240" w:lineRule="auto"/>
              <w:ind w:firstLine="33"/>
              <w:jc w:val="center"/>
              <w:outlineLvl w:val="3"/>
              <w:rPr>
                <w:rFonts w:ascii="Times New Roman" w:eastAsia="Times New Roman" w:hAnsi="Times New Roman" w:cs="Times New Roman"/>
              </w:rPr>
            </w:pPr>
            <w:r w:rsidRPr="003A2F71">
              <w:rPr>
                <w:rFonts w:ascii="Times New Roman" w:hAnsi="Times New Roman" w:cs="Times New Roman"/>
              </w:rPr>
              <w:t>-</w:t>
            </w:r>
          </w:p>
        </w:tc>
        <w:tc>
          <w:tcPr>
            <w:tcW w:w="848" w:type="dxa"/>
            <w:tcBorders>
              <w:left w:val="single" w:sz="4" w:space="0" w:color="auto"/>
              <w:right w:val="single" w:sz="4" w:space="0" w:color="auto"/>
            </w:tcBorders>
            <w:vAlign w:val="center"/>
          </w:tcPr>
          <w:p w14:paraId="3A742178" w14:textId="0003D780"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77" w:type="dxa"/>
            <w:tcBorders>
              <w:left w:val="single" w:sz="4" w:space="0" w:color="auto"/>
            </w:tcBorders>
            <w:vAlign w:val="center"/>
          </w:tcPr>
          <w:p w14:paraId="1434BBBC" w14:textId="2E6EE839"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827" w:type="dxa"/>
            <w:tcBorders>
              <w:right w:val="single" w:sz="4" w:space="0" w:color="auto"/>
            </w:tcBorders>
            <w:vAlign w:val="center"/>
          </w:tcPr>
          <w:p w14:paraId="4612C52F" w14:textId="6FCF9850" w:rsidR="003A2F71" w:rsidRPr="003A2F71" w:rsidRDefault="003A2F71" w:rsidP="003A2F71">
            <w:pPr>
              <w:spacing w:after="0" w:line="240" w:lineRule="auto"/>
              <w:ind w:firstLine="33"/>
              <w:jc w:val="center"/>
              <w:outlineLvl w:val="3"/>
              <w:rPr>
                <w:rFonts w:ascii="Times New Roman" w:eastAsia="Times New Roman" w:hAnsi="Times New Roman" w:cs="Times New Roman"/>
              </w:rPr>
            </w:pPr>
            <w:r w:rsidRPr="003A2F71">
              <w:rPr>
                <w:rFonts w:ascii="Times New Roman" w:hAnsi="Times New Roman" w:cs="Times New Roman"/>
              </w:rPr>
              <w:t>0,5</w:t>
            </w:r>
          </w:p>
        </w:tc>
        <w:tc>
          <w:tcPr>
            <w:tcW w:w="690" w:type="dxa"/>
            <w:tcBorders>
              <w:left w:val="single" w:sz="4" w:space="0" w:color="auto"/>
              <w:right w:val="single" w:sz="4" w:space="0" w:color="auto"/>
            </w:tcBorders>
            <w:vAlign w:val="center"/>
          </w:tcPr>
          <w:p w14:paraId="59236427" w14:textId="0A133947"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21" w:type="dxa"/>
            <w:tcBorders>
              <w:left w:val="single" w:sz="4" w:space="0" w:color="auto"/>
            </w:tcBorders>
            <w:vAlign w:val="center"/>
          </w:tcPr>
          <w:p w14:paraId="3DC62255" w14:textId="1E890C9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91" w:type="dxa"/>
            <w:tcBorders>
              <w:right w:val="single" w:sz="4" w:space="0" w:color="auto"/>
            </w:tcBorders>
            <w:vAlign w:val="center"/>
          </w:tcPr>
          <w:p w14:paraId="751FDB83" w14:textId="0AB40439"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557" w:type="dxa"/>
            <w:tcBorders>
              <w:left w:val="single" w:sz="4" w:space="0" w:color="auto"/>
              <w:right w:val="single" w:sz="4" w:space="0" w:color="auto"/>
            </w:tcBorders>
            <w:vAlign w:val="center"/>
          </w:tcPr>
          <w:p w14:paraId="6235191D" w14:textId="3712C79D" w:rsidR="003A2F71" w:rsidRPr="003A2F71" w:rsidRDefault="003A2F71" w:rsidP="003A2F71">
            <w:pPr>
              <w:spacing w:after="0" w:line="240" w:lineRule="auto"/>
              <w:jc w:val="center"/>
              <w:outlineLvl w:val="3"/>
              <w:rPr>
                <w:rFonts w:ascii="Times New Roman" w:eastAsia="Times New Roman" w:hAnsi="Times New Roman" w:cs="Times New Roman"/>
              </w:rPr>
            </w:pPr>
            <w:r w:rsidRPr="003A2F71">
              <w:rPr>
                <w:rFonts w:ascii="Times New Roman" w:hAnsi="Times New Roman" w:cs="Times New Roman"/>
              </w:rPr>
              <w:t>-</w:t>
            </w:r>
          </w:p>
        </w:tc>
        <w:tc>
          <w:tcPr>
            <w:tcW w:w="451" w:type="dxa"/>
            <w:tcBorders>
              <w:left w:val="single" w:sz="4" w:space="0" w:color="auto"/>
            </w:tcBorders>
            <w:vAlign w:val="center"/>
          </w:tcPr>
          <w:p w14:paraId="2A11565D" w14:textId="6680A1C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60" w:type="dxa"/>
            <w:tcBorders>
              <w:right w:val="single" w:sz="4" w:space="0" w:color="auto"/>
            </w:tcBorders>
            <w:vAlign w:val="center"/>
          </w:tcPr>
          <w:p w14:paraId="762AE5AE" w14:textId="6FCA7381"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91" w:type="dxa"/>
            <w:tcBorders>
              <w:left w:val="single" w:sz="4" w:space="0" w:color="auto"/>
              <w:right w:val="single" w:sz="4" w:space="0" w:color="auto"/>
            </w:tcBorders>
            <w:vAlign w:val="center"/>
          </w:tcPr>
          <w:p w14:paraId="66BA3161" w14:textId="44BE088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92" w:type="dxa"/>
            <w:tcBorders>
              <w:left w:val="single" w:sz="4" w:space="0" w:color="auto"/>
            </w:tcBorders>
            <w:vAlign w:val="center"/>
          </w:tcPr>
          <w:p w14:paraId="1005491B" w14:textId="49594BC0"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708" w:type="dxa"/>
            <w:tcBorders>
              <w:right w:val="single" w:sz="4" w:space="0" w:color="auto"/>
            </w:tcBorders>
            <w:vAlign w:val="center"/>
          </w:tcPr>
          <w:p w14:paraId="35D255BE" w14:textId="01BBED81"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03" w:type="dxa"/>
            <w:tcBorders>
              <w:left w:val="single" w:sz="4" w:space="0" w:color="auto"/>
              <w:right w:val="single" w:sz="4" w:space="0" w:color="auto"/>
            </w:tcBorders>
            <w:vAlign w:val="center"/>
          </w:tcPr>
          <w:p w14:paraId="6130380F" w14:textId="21931ECB"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89" w:type="dxa"/>
            <w:tcBorders>
              <w:left w:val="single" w:sz="4" w:space="0" w:color="auto"/>
            </w:tcBorders>
            <w:vAlign w:val="center"/>
          </w:tcPr>
          <w:p w14:paraId="11E36FB8" w14:textId="24111CAE"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r>
      <w:tr w:rsidR="00624C0A" w:rsidRPr="00D519DF" w14:paraId="29534439" w14:textId="77777777" w:rsidTr="003A2F71">
        <w:tc>
          <w:tcPr>
            <w:tcW w:w="739" w:type="dxa"/>
            <w:vAlign w:val="center"/>
          </w:tcPr>
          <w:p w14:paraId="4B014578" w14:textId="6FE5CC55" w:rsidR="00624C0A" w:rsidRDefault="00624C0A" w:rsidP="00624C0A">
            <w:pPr>
              <w:spacing w:after="0" w:line="240" w:lineRule="auto"/>
              <w:rPr>
                <w:rFonts w:ascii="Times New Roman" w:eastAsia="Times New Roman" w:hAnsi="Times New Roman"/>
              </w:rPr>
            </w:pPr>
            <w:r>
              <w:rPr>
                <w:rFonts w:ascii="Times New Roman" w:eastAsia="Times New Roman" w:hAnsi="Times New Roman"/>
              </w:rPr>
              <w:t>Сх1 (коммунальное обслуживание)</w:t>
            </w:r>
          </w:p>
        </w:tc>
        <w:tc>
          <w:tcPr>
            <w:tcW w:w="709" w:type="dxa"/>
            <w:tcBorders>
              <w:right w:val="single" w:sz="4" w:space="0" w:color="auto"/>
            </w:tcBorders>
            <w:vAlign w:val="center"/>
          </w:tcPr>
          <w:p w14:paraId="0AD2E8FC" w14:textId="7C9768F6" w:rsidR="00624C0A" w:rsidRPr="003A2F71" w:rsidRDefault="00624C0A" w:rsidP="00624C0A">
            <w:pPr>
              <w:spacing w:after="0" w:line="240" w:lineRule="auto"/>
              <w:ind w:firstLine="33"/>
              <w:jc w:val="center"/>
              <w:outlineLvl w:val="3"/>
              <w:rPr>
                <w:rFonts w:ascii="Times New Roman" w:hAnsi="Times New Roman" w:cs="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5840BD99" w14:textId="57A2AC89"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77" w:type="dxa"/>
            <w:tcBorders>
              <w:left w:val="single" w:sz="4" w:space="0" w:color="auto"/>
            </w:tcBorders>
            <w:vAlign w:val="center"/>
          </w:tcPr>
          <w:p w14:paraId="46B67D4F" w14:textId="16C1F7B0"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827" w:type="dxa"/>
            <w:tcBorders>
              <w:right w:val="single" w:sz="4" w:space="0" w:color="auto"/>
            </w:tcBorders>
            <w:vAlign w:val="center"/>
          </w:tcPr>
          <w:p w14:paraId="61F21AA9" w14:textId="2A47CE57" w:rsidR="00624C0A" w:rsidRPr="003A2F71" w:rsidRDefault="00624C0A" w:rsidP="00624C0A">
            <w:pPr>
              <w:spacing w:after="0" w:line="240" w:lineRule="auto"/>
              <w:ind w:firstLine="33"/>
              <w:jc w:val="center"/>
              <w:outlineLvl w:val="3"/>
              <w:rPr>
                <w:rFonts w:ascii="Times New Roman" w:hAnsi="Times New Roman" w:cs="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1FF5B2DE" w14:textId="1FC3AA50"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21" w:type="dxa"/>
            <w:tcBorders>
              <w:left w:val="single" w:sz="4" w:space="0" w:color="auto"/>
            </w:tcBorders>
            <w:vAlign w:val="center"/>
          </w:tcPr>
          <w:p w14:paraId="2FDBB096" w14:textId="30697636"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91" w:type="dxa"/>
            <w:tcBorders>
              <w:right w:val="single" w:sz="4" w:space="0" w:color="auto"/>
            </w:tcBorders>
            <w:vAlign w:val="center"/>
          </w:tcPr>
          <w:p w14:paraId="1A123E57" w14:textId="58E8C377"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48EE4CE6" w14:textId="749FA1DD" w:rsidR="00624C0A" w:rsidRPr="003A2F71" w:rsidRDefault="00624C0A" w:rsidP="00624C0A">
            <w:pPr>
              <w:spacing w:after="0" w:line="240" w:lineRule="auto"/>
              <w:jc w:val="center"/>
              <w:outlineLvl w:val="3"/>
              <w:rPr>
                <w:rFonts w:ascii="Times New Roman" w:hAnsi="Times New Roman" w:cs="Times New Roman"/>
              </w:rPr>
            </w:pPr>
            <w:r>
              <w:rPr>
                <w:rFonts w:ascii="Times New Roman" w:eastAsia="Times New Roman" w:hAnsi="Times New Roman"/>
              </w:rPr>
              <w:t>-</w:t>
            </w:r>
          </w:p>
        </w:tc>
        <w:tc>
          <w:tcPr>
            <w:tcW w:w="451" w:type="dxa"/>
            <w:tcBorders>
              <w:left w:val="single" w:sz="4" w:space="0" w:color="auto"/>
            </w:tcBorders>
            <w:vAlign w:val="center"/>
          </w:tcPr>
          <w:p w14:paraId="7908DD5B" w14:textId="2B11A23C"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60" w:type="dxa"/>
            <w:tcBorders>
              <w:right w:val="single" w:sz="4" w:space="0" w:color="auto"/>
            </w:tcBorders>
            <w:vAlign w:val="center"/>
          </w:tcPr>
          <w:p w14:paraId="6420E909" w14:textId="5E899084"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5D98FD92" w14:textId="5E7A050C"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92" w:type="dxa"/>
            <w:tcBorders>
              <w:left w:val="single" w:sz="4" w:space="0" w:color="auto"/>
            </w:tcBorders>
            <w:vAlign w:val="center"/>
          </w:tcPr>
          <w:p w14:paraId="5144BB2E" w14:textId="0A20892F"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708" w:type="dxa"/>
            <w:tcBorders>
              <w:right w:val="single" w:sz="4" w:space="0" w:color="auto"/>
            </w:tcBorders>
            <w:vAlign w:val="center"/>
          </w:tcPr>
          <w:p w14:paraId="54CDB830" w14:textId="1D3B922A"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731FF987" w14:textId="116310AE"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89" w:type="dxa"/>
            <w:tcBorders>
              <w:left w:val="single" w:sz="4" w:space="0" w:color="auto"/>
            </w:tcBorders>
            <w:vAlign w:val="center"/>
          </w:tcPr>
          <w:p w14:paraId="2CB4A60E" w14:textId="20839843"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r>
      <w:tr w:rsidR="00F53EF2" w:rsidRPr="00D519DF" w14:paraId="6EED93C4" w14:textId="77777777" w:rsidTr="003A2F71">
        <w:tc>
          <w:tcPr>
            <w:tcW w:w="739" w:type="dxa"/>
            <w:vAlign w:val="center"/>
          </w:tcPr>
          <w:p w14:paraId="0062E0B2"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Сх2</w:t>
            </w:r>
          </w:p>
        </w:tc>
        <w:tc>
          <w:tcPr>
            <w:tcW w:w="709" w:type="dxa"/>
            <w:tcBorders>
              <w:right w:val="single" w:sz="4" w:space="0" w:color="auto"/>
            </w:tcBorders>
            <w:vAlign w:val="center"/>
          </w:tcPr>
          <w:p w14:paraId="6C52B5DF"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20</w:t>
            </w:r>
          </w:p>
        </w:tc>
        <w:tc>
          <w:tcPr>
            <w:tcW w:w="848" w:type="dxa"/>
            <w:tcBorders>
              <w:left w:val="single" w:sz="4" w:space="0" w:color="auto"/>
              <w:right w:val="single" w:sz="4" w:space="0" w:color="auto"/>
            </w:tcBorders>
            <w:vAlign w:val="center"/>
          </w:tcPr>
          <w:p w14:paraId="3C182878"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05D56095"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65E6F790"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200,0</w:t>
            </w:r>
          </w:p>
        </w:tc>
        <w:tc>
          <w:tcPr>
            <w:tcW w:w="690" w:type="dxa"/>
            <w:tcBorders>
              <w:left w:val="single" w:sz="4" w:space="0" w:color="auto"/>
              <w:right w:val="single" w:sz="4" w:space="0" w:color="auto"/>
            </w:tcBorders>
            <w:vAlign w:val="center"/>
          </w:tcPr>
          <w:p w14:paraId="68B43B6F"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6558EF48"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1FE094D2" w14:textId="77777777" w:rsidR="00F53EF2" w:rsidRPr="00D519DF" w:rsidRDefault="00F53EF2" w:rsidP="00A86363">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05B9F2D7"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49A5DE93"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7B587747"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0BE4E2BF"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66DB67EA"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0A2E747F"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03" w:type="dxa"/>
            <w:tcBorders>
              <w:left w:val="single" w:sz="4" w:space="0" w:color="auto"/>
              <w:right w:val="single" w:sz="4" w:space="0" w:color="auto"/>
            </w:tcBorders>
            <w:vAlign w:val="center"/>
          </w:tcPr>
          <w:p w14:paraId="3337E29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01FD568A"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68E0189F" w14:textId="77777777" w:rsidTr="003A2F71">
        <w:tc>
          <w:tcPr>
            <w:tcW w:w="739" w:type="dxa"/>
            <w:vAlign w:val="center"/>
          </w:tcPr>
          <w:p w14:paraId="2B4AC9C8"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Сх3</w:t>
            </w:r>
          </w:p>
        </w:tc>
        <w:tc>
          <w:tcPr>
            <w:tcW w:w="709" w:type="dxa"/>
            <w:tcBorders>
              <w:right w:val="single" w:sz="4" w:space="0" w:color="auto"/>
            </w:tcBorders>
            <w:vAlign w:val="center"/>
          </w:tcPr>
          <w:p w14:paraId="6F2BC6B5"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7D7311C6"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427DDB3B"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1503B7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0,5</w:t>
            </w:r>
          </w:p>
        </w:tc>
        <w:tc>
          <w:tcPr>
            <w:tcW w:w="690" w:type="dxa"/>
            <w:tcBorders>
              <w:left w:val="single" w:sz="4" w:space="0" w:color="auto"/>
              <w:right w:val="single" w:sz="4" w:space="0" w:color="auto"/>
            </w:tcBorders>
            <w:vAlign w:val="center"/>
          </w:tcPr>
          <w:p w14:paraId="2E069761"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0,04</w:t>
            </w:r>
          </w:p>
        </w:tc>
        <w:tc>
          <w:tcPr>
            <w:tcW w:w="421" w:type="dxa"/>
            <w:tcBorders>
              <w:left w:val="single" w:sz="4" w:space="0" w:color="auto"/>
            </w:tcBorders>
            <w:vAlign w:val="center"/>
          </w:tcPr>
          <w:p w14:paraId="4DEA38FB"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2D98DFBC" w14:textId="77777777" w:rsidR="00F53EF2" w:rsidRPr="00D519DF" w:rsidRDefault="00F53EF2" w:rsidP="00A86363">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5CCBEE03"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1676C435"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6551D3EF"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0F3C57E3"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19044DB3"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5258246"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03" w:type="dxa"/>
            <w:tcBorders>
              <w:left w:val="single" w:sz="4" w:space="0" w:color="auto"/>
              <w:right w:val="single" w:sz="4" w:space="0" w:color="auto"/>
            </w:tcBorders>
            <w:vAlign w:val="center"/>
          </w:tcPr>
          <w:p w14:paraId="1B03A4C1"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75D4341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1E92790B" w14:textId="77777777" w:rsidTr="003A2F71">
        <w:tc>
          <w:tcPr>
            <w:tcW w:w="739" w:type="dxa"/>
            <w:vAlign w:val="center"/>
          </w:tcPr>
          <w:p w14:paraId="781D6EBD" w14:textId="77777777" w:rsidR="00F53EF2" w:rsidRPr="00D519DF" w:rsidRDefault="00F53EF2" w:rsidP="00A86363">
            <w:pPr>
              <w:spacing w:after="0" w:line="240" w:lineRule="auto"/>
              <w:rPr>
                <w:rFonts w:ascii="Times New Roman" w:eastAsia="Times New Roman" w:hAnsi="Times New Roman"/>
              </w:rPr>
            </w:pPr>
            <w:r>
              <w:rPr>
                <w:rFonts w:ascii="Times New Roman" w:eastAsia="Times New Roman" w:hAnsi="Times New Roman"/>
              </w:rPr>
              <w:t xml:space="preserve">Сх3 (в части земельных участков общего </w:t>
            </w:r>
            <w:r>
              <w:rPr>
                <w:rFonts w:ascii="Times New Roman" w:eastAsia="Times New Roman" w:hAnsi="Times New Roman"/>
              </w:rPr>
              <w:lastRenderedPageBreak/>
              <w:t>назначения)</w:t>
            </w:r>
          </w:p>
        </w:tc>
        <w:tc>
          <w:tcPr>
            <w:tcW w:w="709" w:type="dxa"/>
            <w:tcBorders>
              <w:right w:val="single" w:sz="4" w:space="0" w:color="auto"/>
            </w:tcBorders>
            <w:vAlign w:val="center"/>
          </w:tcPr>
          <w:p w14:paraId="1C2E46D8"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lastRenderedPageBreak/>
              <w:t>*</w:t>
            </w:r>
          </w:p>
        </w:tc>
        <w:tc>
          <w:tcPr>
            <w:tcW w:w="848" w:type="dxa"/>
            <w:tcBorders>
              <w:left w:val="single" w:sz="4" w:space="0" w:color="auto"/>
              <w:right w:val="single" w:sz="4" w:space="0" w:color="auto"/>
            </w:tcBorders>
            <w:vAlign w:val="center"/>
          </w:tcPr>
          <w:p w14:paraId="36607B73"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E6CC059"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1D1BDA72"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10,0</w:t>
            </w:r>
          </w:p>
        </w:tc>
        <w:tc>
          <w:tcPr>
            <w:tcW w:w="690" w:type="dxa"/>
            <w:tcBorders>
              <w:left w:val="single" w:sz="4" w:space="0" w:color="auto"/>
              <w:right w:val="single" w:sz="4" w:space="0" w:color="auto"/>
            </w:tcBorders>
            <w:vAlign w:val="center"/>
          </w:tcPr>
          <w:p w14:paraId="5097FF29"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224A720"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032C71A9"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1</w:t>
            </w:r>
          </w:p>
        </w:tc>
        <w:tc>
          <w:tcPr>
            <w:tcW w:w="557" w:type="dxa"/>
            <w:tcBorders>
              <w:left w:val="single" w:sz="4" w:space="0" w:color="auto"/>
              <w:right w:val="single" w:sz="4" w:space="0" w:color="auto"/>
            </w:tcBorders>
            <w:vAlign w:val="center"/>
          </w:tcPr>
          <w:p w14:paraId="5B111DC2"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3AAF929E"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7C987A88"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0A1AA06"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550449F9"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2096AC3A"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1/6</w:t>
            </w:r>
          </w:p>
        </w:tc>
        <w:tc>
          <w:tcPr>
            <w:tcW w:w="603" w:type="dxa"/>
            <w:tcBorders>
              <w:left w:val="single" w:sz="4" w:space="0" w:color="auto"/>
              <w:right w:val="single" w:sz="4" w:space="0" w:color="auto"/>
            </w:tcBorders>
            <w:vAlign w:val="center"/>
          </w:tcPr>
          <w:p w14:paraId="4F59F90C"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49B4223E"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2962E5B2" w14:textId="77777777" w:rsidTr="003A2F71">
        <w:tc>
          <w:tcPr>
            <w:tcW w:w="739" w:type="dxa"/>
            <w:vAlign w:val="center"/>
          </w:tcPr>
          <w:p w14:paraId="743A70A3" w14:textId="77777777" w:rsidR="00F53EF2" w:rsidRPr="00D519DF" w:rsidRDefault="00F53EF2" w:rsidP="00A86363">
            <w:pPr>
              <w:spacing w:after="0" w:line="240" w:lineRule="auto"/>
              <w:rPr>
                <w:rFonts w:ascii="Times New Roman" w:eastAsia="Times New Roman" w:hAnsi="Times New Roman"/>
                <w:color w:val="000000"/>
              </w:rPr>
            </w:pPr>
            <w:r w:rsidRPr="00D519DF">
              <w:rPr>
                <w:rFonts w:ascii="Times New Roman" w:eastAsia="Times New Roman" w:hAnsi="Times New Roman"/>
                <w:color w:val="000000"/>
              </w:rPr>
              <w:lastRenderedPageBreak/>
              <w:t>Р</w:t>
            </w:r>
          </w:p>
        </w:tc>
        <w:tc>
          <w:tcPr>
            <w:tcW w:w="709" w:type="dxa"/>
            <w:tcBorders>
              <w:right w:val="single" w:sz="4" w:space="0" w:color="auto"/>
            </w:tcBorders>
            <w:vAlign w:val="center"/>
          </w:tcPr>
          <w:p w14:paraId="01000EA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0,01</w:t>
            </w:r>
          </w:p>
        </w:tc>
        <w:tc>
          <w:tcPr>
            <w:tcW w:w="848" w:type="dxa"/>
            <w:tcBorders>
              <w:left w:val="single" w:sz="4" w:space="0" w:color="auto"/>
              <w:right w:val="single" w:sz="4" w:space="0" w:color="auto"/>
            </w:tcBorders>
            <w:vAlign w:val="center"/>
          </w:tcPr>
          <w:p w14:paraId="7A3F1D2B"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624EE82A"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082D8E12"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10,0</w:t>
            </w:r>
          </w:p>
        </w:tc>
        <w:tc>
          <w:tcPr>
            <w:tcW w:w="690" w:type="dxa"/>
            <w:tcBorders>
              <w:left w:val="single" w:sz="4" w:space="0" w:color="auto"/>
              <w:right w:val="single" w:sz="4" w:space="0" w:color="auto"/>
            </w:tcBorders>
            <w:vAlign w:val="center"/>
          </w:tcPr>
          <w:p w14:paraId="56AFF0D9"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36B7AA65"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3F10BE4E" w14:textId="77777777" w:rsidR="00F53EF2" w:rsidRPr="00D519DF" w:rsidRDefault="00F53EF2" w:rsidP="00A86363">
            <w:pPr>
              <w:jc w:val="center"/>
            </w:pPr>
            <w:r w:rsidRPr="00D519DF">
              <w:rPr>
                <w:rFonts w:ascii="Times New Roman" w:eastAsia="Times New Roman" w:hAnsi="Times New Roman"/>
              </w:rPr>
              <w:t>*</w:t>
            </w:r>
          </w:p>
        </w:tc>
        <w:tc>
          <w:tcPr>
            <w:tcW w:w="557" w:type="dxa"/>
            <w:tcBorders>
              <w:left w:val="single" w:sz="4" w:space="0" w:color="auto"/>
              <w:right w:val="single" w:sz="4" w:space="0" w:color="auto"/>
            </w:tcBorders>
            <w:vAlign w:val="center"/>
          </w:tcPr>
          <w:p w14:paraId="00619978" w14:textId="77777777" w:rsidR="00F53EF2" w:rsidRPr="00D519DF" w:rsidRDefault="00F53EF2" w:rsidP="00A86363">
            <w:pPr>
              <w:jc w:val="center"/>
            </w:pPr>
            <w:r w:rsidRPr="00D519DF">
              <w:rPr>
                <w:rFonts w:ascii="Times New Roman" w:eastAsia="Times New Roman" w:hAnsi="Times New Roman"/>
              </w:rPr>
              <w:t>1</w:t>
            </w:r>
          </w:p>
        </w:tc>
        <w:tc>
          <w:tcPr>
            <w:tcW w:w="451" w:type="dxa"/>
            <w:tcBorders>
              <w:left w:val="single" w:sz="4" w:space="0" w:color="auto"/>
            </w:tcBorders>
            <w:vAlign w:val="center"/>
          </w:tcPr>
          <w:p w14:paraId="3B494FFC"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068E43A7"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1AC61C03"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3D2D575D"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0F7D4E13" w14:textId="77777777" w:rsidR="00F53EF2" w:rsidRPr="00D519DF" w:rsidRDefault="00F53EF2" w:rsidP="00A86363">
            <w:pPr>
              <w:jc w:val="center"/>
            </w:pPr>
            <w:r w:rsidRPr="00D519DF">
              <w:rPr>
                <w:rFonts w:ascii="Times New Roman" w:eastAsia="Times New Roman" w:hAnsi="Times New Roman"/>
              </w:rPr>
              <w:t>*</w:t>
            </w:r>
          </w:p>
        </w:tc>
        <w:tc>
          <w:tcPr>
            <w:tcW w:w="603" w:type="dxa"/>
            <w:tcBorders>
              <w:left w:val="single" w:sz="4" w:space="0" w:color="auto"/>
              <w:right w:val="single" w:sz="4" w:space="0" w:color="auto"/>
            </w:tcBorders>
            <w:vAlign w:val="center"/>
          </w:tcPr>
          <w:p w14:paraId="5528E6B9" w14:textId="77777777" w:rsidR="00F53EF2" w:rsidRPr="00D519DF" w:rsidRDefault="00F53EF2" w:rsidP="00A86363">
            <w:pPr>
              <w:jc w:val="center"/>
            </w:pPr>
            <w:r w:rsidRPr="00D519DF">
              <w:rPr>
                <w:rFonts w:ascii="Times New Roman" w:eastAsia="Times New Roman" w:hAnsi="Times New Roman"/>
              </w:rPr>
              <w:t>*</w:t>
            </w:r>
          </w:p>
        </w:tc>
        <w:tc>
          <w:tcPr>
            <w:tcW w:w="689" w:type="dxa"/>
            <w:tcBorders>
              <w:left w:val="single" w:sz="4" w:space="0" w:color="auto"/>
            </w:tcBorders>
          </w:tcPr>
          <w:p w14:paraId="1D282D69" w14:textId="77777777" w:rsidR="00F53EF2" w:rsidRDefault="00F53EF2" w:rsidP="00A86363">
            <w:r w:rsidRPr="00D519DF">
              <w:rPr>
                <w:rFonts w:ascii="Times New Roman" w:eastAsia="Times New Roman" w:hAnsi="Times New Roman"/>
              </w:rPr>
              <w:t>2/9</w:t>
            </w:r>
          </w:p>
        </w:tc>
      </w:tr>
      <w:tr w:rsidR="00F53EF2" w:rsidRPr="00D519DF" w14:paraId="3BAE45EA" w14:textId="77777777" w:rsidTr="003A2F71">
        <w:tc>
          <w:tcPr>
            <w:tcW w:w="739" w:type="dxa"/>
            <w:vAlign w:val="center"/>
          </w:tcPr>
          <w:p w14:paraId="52129B41"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Сп1</w:t>
            </w:r>
          </w:p>
        </w:tc>
        <w:tc>
          <w:tcPr>
            <w:tcW w:w="709" w:type="dxa"/>
            <w:tcBorders>
              <w:right w:val="single" w:sz="4" w:space="0" w:color="auto"/>
            </w:tcBorders>
            <w:vAlign w:val="center"/>
          </w:tcPr>
          <w:p w14:paraId="2EDAF24B"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02</w:t>
            </w:r>
          </w:p>
        </w:tc>
        <w:tc>
          <w:tcPr>
            <w:tcW w:w="848" w:type="dxa"/>
            <w:tcBorders>
              <w:left w:val="single" w:sz="4" w:space="0" w:color="auto"/>
              <w:right w:val="single" w:sz="4" w:space="0" w:color="auto"/>
            </w:tcBorders>
            <w:vAlign w:val="center"/>
          </w:tcPr>
          <w:p w14:paraId="208DED62"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7FD87CAC"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2F33DBE7"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73880BD9"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453B895B"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181135E9" w14:textId="77777777" w:rsidR="00F53EF2" w:rsidRPr="00D519DF" w:rsidRDefault="00F53EF2" w:rsidP="00A86363">
            <w:pPr>
              <w:jc w:val="center"/>
            </w:pPr>
            <w:r w:rsidRPr="00D519DF">
              <w:rPr>
                <w:rFonts w:ascii="Times New Roman" w:eastAsia="Times New Roman" w:hAnsi="Times New Roman"/>
              </w:rPr>
              <w:t>0</w:t>
            </w:r>
          </w:p>
        </w:tc>
        <w:tc>
          <w:tcPr>
            <w:tcW w:w="557" w:type="dxa"/>
            <w:tcBorders>
              <w:left w:val="single" w:sz="4" w:space="0" w:color="auto"/>
              <w:right w:val="single" w:sz="4" w:space="0" w:color="auto"/>
            </w:tcBorders>
            <w:vAlign w:val="center"/>
          </w:tcPr>
          <w:p w14:paraId="674DFAEB"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359FE9F4"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52DF14A6"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53280A6E"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42250DE7"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tcPr>
          <w:p w14:paraId="22933EFF" w14:textId="77777777" w:rsidR="00F53EF2" w:rsidRDefault="00F53EF2" w:rsidP="00A86363">
            <w:r w:rsidRPr="00892DDC">
              <w:rPr>
                <w:rFonts w:ascii="Times New Roman" w:eastAsia="Times New Roman" w:hAnsi="Times New Roman"/>
              </w:rPr>
              <w:t>2/9</w:t>
            </w:r>
          </w:p>
        </w:tc>
        <w:tc>
          <w:tcPr>
            <w:tcW w:w="603" w:type="dxa"/>
            <w:tcBorders>
              <w:left w:val="single" w:sz="4" w:space="0" w:color="auto"/>
              <w:right w:val="single" w:sz="4" w:space="0" w:color="auto"/>
            </w:tcBorders>
          </w:tcPr>
          <w:p w14:paraId="05E47B95" w14:textId="77777777" w:rsidR="00F53EF2" w:rsidRDefault="00F53EF2" w:rsidP="00A86363">
            <w:r w:rsidRPr="00892DDC">
              <w:rPr>
                <w:rFonts w:ascii="Times New Roman" w:eastAsia="Times New Roman" w:hAnsi="Times New Roman"/>
              </w:rPr>
              <w:t>2/9</w:t>
            </w:r>
          </w:p>
        </w:tc>
        <w:tc>
          <w:tcPr>
            <w:tcW w:w="689" w:type="dxa"/>
            <w:tcBorders>
              <w:left w:val="single" w:sz="4" w:space="0" w:color="auto"/>
            </w:tcBorders>
          </w:tcPr>
          <w:p w14:paraId="2965A66C" w14:textId="77777777" w:rsidR="00F53EF2" w:rsidRDefault="00F53EF2" w:rsidP="00A86363">
            <w:r w:rsidRPr="00892DDC">
              <w:rPr>
                <w:rFonts w:ascii="Times New Roman" w:eastAsia="Times New Roman" w:hAnsi="Times New Roman"/>
              </w:rPr>
              <w:t>2/9</w:t>
            </w:r>
          </w:p>
        </w:tc>
      </w:tr>
      <w:tr w:rsidR="00F53EF2" w:rsidRPr="00D519DF" w14:paraId="7A937320" w14:textId="77777777" w:rsidTr="003A2F71">
        <w:tc>
          <w:tcPr>
            <w:tcW w:w="739" w:type="dxa"/>
            <w:vAlign w:val="center"/>
          </w:tcPr>
          <w:p w14:paraId="27BD0331"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Т</w:t>
            </w:r>
          </w:p>
        </w:tc>
        <w:tc>
          <w:tcPr>
            <w:tcW w:w="709" w:type="dxa"/>
            <w:tcBorders>
              <w:right w:val="single" w:sz="4" w:space="0" w:color="auto"/>
            </w:tcBorders>
            <w:vAlign w:val="center"/>
          </w:tcPr>
          <w:p w14:paraId="193038D5"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0,001</w:t>
            </w:r>
          </w:p>
        </w:tc>
        <w:tc>
          <w:tcPr>
            <w:tcW w:w="848" w:type="dxa"/>
            <w:tcBorders>
              <w:left w:val="single" w:sz="4" w:space="0" w:color="auto"/>
              <w:right w:val="single" w:sz="4" w:space="0" w:color="auto"/>
            </w:tcBorders>
            <w:vAlign w:val="center"/>
          </w:tcPr>
          <w:p w14:paraId="6A010889"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44B162B6"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6424AC05"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6DE815BA"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7B967F92"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57A8FFBF" w14:textId="77777777" w:rsidR="00F53EF2" w:rsidRPr="00D519DF" w:rsidRDefault="00F53EF2" w:rsidP="00A86363">
            <w:pPr>
              <w:jc w:val="center"/>
            </w:pPr>
            <w:r w:rsidRPr="00D519DF">
              <w:rPr>
                <w:rFonts w:ascii="Times New Roman" w:eastAsia="Times New Roman" w:hAnsi="Times New Roman"/>
              </w:rPr>
              <w:t>0</w:t>
            </w:r>
          </w:p>
        </w:tc>
        <w:tc>
          <w:tcPr>
            <w:tcW w:w="557" w:type="dxa"/>
            <w:tcBorders>
              <w:left w:val="single" w:sz="4" w:space="0" w:color="auto"/>
              <w:right w:val="single" w:sz="4" w:space="0" w:color="auto"/>
            </w:tcBorders>
            <w:vAlign w:val="center"/>
          </w:tcPr>
          <w:p w14:paraId="09681809"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796EB5FB"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27485E8A"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1E5F8D75"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52C27341"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tcPr>
          <w:p w14:paraId="08CC75D5" w14:textId="77777777" w:rsidR="00F53EF2" w:rsidRDefault="00F53EF2" w:rsidP="00A86363">
            <w:r w:rsidRPr="00892DDC">
              <w:rPr>
                <w:rFonts w:ascii="Times New Roman" w:eastAsia="Times New Roman" w:hAnsi="Times New Roman"/>
              </w:rPr>
              <w:t>2/9</w:t>
            </w:r>
          </w:p>
        </w:tc>
        <w:tc>
          <w:tcPr>
            <w:tcW w:w="603" w:type="dxa"/>
            <w:tcBorders>
              <w:left w:val="single" w:sz="4" w:space="0" w:color="auto"/>
              <w:right w:val="single" w:sz="4" w:space="0" w:color="auto"/>
            </w:tcBorders>
          </w:tcPr>
          <w:p w14:paraId="26D13177" w14:textId="77777777" w:rsidR="00F53EF2" w:rsidRDefault="00F53EF2" w:rsidP="00A86363">
            <w:r w:rsidRPr="00892DDC">
              <w:rPr>
                <w:rFonts w:ascii="Times New Roman" w:eastAsia="Times New Roman" w:hAnsi="Times New Roman"/>
              </w:rPr>
              <w:t>2/9</w:t>
            </w:r>
          </w:p>
        </w:tc>
        <w:tc>
          <w:tcPr>
            <w:tcW w:w="689" w:type="dxa"/>
            <w:tcBorders>
              <w:left w:val="single" w:sz="4" w:space="0" w:color="auto"/>
            </w:tcBorders>
          </w:tcPr>
          <w:p w14:paraId="426367D7" w14:textId="77777777" w:rsidR="00F53EF2" w:rsidRDefault="00F53EF2" w:rsidP="00A86363">
            <w:r w:rsidRPr="00892DDC">
              <w:rPr>
                <w:rFonts w:ascii="Times New Roman" w:eastAsia="Times New Roman" w:hAnsi="Times New Roman"/>
              </w:rPr>
              <w:t>2/9</w:t>
            </w:r>
          </w:p>
        </w:tc>
      </w:tr>
    </w:tbl>
    <w:p w14:paraId="710AD9DE" w14:textId="77777777" w:rsidR="00D519DF" w:rsidRDefault="00D519DF" w:rsidP="00D519DF">
      <w:pPr>
        <w:spacing w:after="0" w:line="240" w:lineRule="auto"/>
        <w:ind w:left="142"/>
        <w:outlineLvl w:val="3"/>
        <w:rPr>
          <w:rFonts w:ascii="Times New Roman" w:eastAsia="Times New Roman" w:hAnsi="Times New Roman"/>
          <w:sz w:val="20"/>
          <w:szCs w:val="20"/>
        </w:rPr>
      </w:pPr>
    </w:p>
    <w:p w14:paraId="72CE271D" w14:textId="77777777" w:rsidR="00532BB6" w:rsidRPr="00532BB6" w:rsidRDefault="00532BB6" w:rsidP="00532BB6">
      <w:pPr>
        <w:spacing w:after="0" w:line="240" w:lineRule="auto"/>
        <w:ind w:left="142"/>
        <w:jc w:val="both"/>
        <w:outlineLvl w:val="3"/>
        <w:rPr>
          <w:rFonts w:ascii="Times New Roman" w:eastAsia="Times New Roman" w:hAnsi="Times New Roman"/>
          <w:i/>
          <w:sz w:val="24"/>
          <w:szCs w:val="24"/>
        </w:rPr>
      </w:pPr>
      <w:r w:rsidRPr="00532BB6">
        <w:rPr>
          <w:rFonts w:ascii="Times New Roman" w:eastAsia="Times New Roman" w:hAnsi="Times New Roman"/>
          <w:i/>
          <w:sz w:val="24"/>
          <w:szCs w:val="24"/>
        </w:rPr>
        <w:t>*Норма максимальной площади земельных участков для зон Ж-1 и С-3 не распространяется на земельные участки, образованные при разделе, выделе, объединении, перераспределении земельных участков площадью более 0,8 га, максимальный размер для образованного земельного участка площадью более 0,8 га при разделе, выделе, объединении, перераспределении считать 100 га.</w:t>
      </w:r>
    </w:p>
    <w:p w14:paraId="3EC0390F" w14:textId="77777777" w:rsidR="00532BB6" w:rsidRDefault="00532BB6" w:rsidP="00D519DF">
      <w:pPr>
        <w:spacing w:after="0" w:line="240" w:lineRule="auto"/>
        <w:ind w:left="142"/>
        <w:outlineLvl w:val="3"/>
        <w:rPr>
          <w:rFonts w:ascii="Times New Roman" w:eastAsia="Times New Roman" w:hAnsi="Times New Roman"/>
          <w:sz w:val="20"/>
          <w:szCs w:val="20"/>
        </w:rPr>
      </w:pPr>
    </w:p>
    <w:p w14:paraId="48551308"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ЗУ – земельный участок;</w:t>
      </w:r>
    </w:p>
    <w:p w14:paraId="02C7FDA4"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ОКС – объекты капитального строительства (здания, строения и сооружения);</w:t>
      </w:r>
    </w:p>
    <w:p w14:paraId="4D5A26FD"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bCs/>
          <w:sz w:val="24"/>
          <w:szCs w:val="24"/>
        </w:rPr>
        <w:t xml:space="preserve">Минимальный отступ от границ </w:t>
      </w:r>
      <w:r w:rsidRPr="00D519DF">
        <w:rPr>
          <w:rFonts w:ascii="Times New Roman" w:eastAsia="Times New Roman" w:hAnsi="Times New Roman"/>
          <w:sz w:val="24"/>
          <w:szCs w:val="24"/>
        </w:rPr>
        <w:t>не применяется для тех сторон границы участка, расстояния от которых определены линией отступа от красной линии;</w:t>
      </w:r>
    </w:p>
    <w:p w14:paraId="16968A69"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Значение максимального процента застройки используется только при соблюдении отступов от  границ земельного участка.</w:t>
      </w:r>
    </w:p>
    <w:p w14:paraId="2848A81A" w14:textId="77777777" w:rsidR="00D519DF" w:rsidRPr="00D519DF" w:rsidRDefault="00D519DF" w:rsidP="006538E6">
      <w:pPr>
        <w:numPr>
          <w:ilvl w:val="0"/>
          <w:numId w:val="63"/>
        </w:numPr>
        <w:autoSpaceDE w:val="0"/>
        <w:autoSpaceDN w:val="0"/>
        <w:adjustRightInd w:val="0"/>
        <w:spacing w:after="0" w:line="240" w:lineRule="auto"/>
        <w:jc w:val="both"/>
        <w:outlineLvl w:val="3"/>
        <w:rPr>
          <w:rFonts w:ascii="Times New Roman" w:hAnsi="Times New Roman"/>
          <w:sz w:val="24"/>
          <w:szCs w:val="24"/>
        </w:rPr>
      </w:pPr>
      <w:r w:rsidRPr="00D519DF">
        <w:rPr>
          <w:rFonts w:ascii="Times New Roman" w:hAnsi="Times New Roman"/>
          <w:b/>
          <w:sz w:val="24"/>
          <w:szCs w:val="24"/>
        </w:rPr>
        <w:t>*- не подлежат ограничению</w:t>
      </w:r>
      <w:r w:rsidRPr="00D519DF">
        <w:rPr>
          <w:rFonts w:ascii="Times New Roman" w:hAnsi="Times New Roman"/>
          <w:sz w:val="24"/>
          <w:szCs w:val="24"/>
        </w:rPr>
        <w:t xml:space="preserve"> (выполняются с учетом проектной документации в соответствии с действующими нормами и правилами)</w:t>
      </w:r>
    </w:p>
    <w:p w14:paraId="0665ABA4" w14:textId="77777777" w:rsidR="00D519DF" w:rsidRPr="00DD0AB5" w:rsidRDefault="00D519DF" w:rsidP="006538E6">
      <w:pPr>
        <w:numPr>
          <w:ilvl w:val="0"/>
          <w:numId w:val="63"/>
        </w:numPr>
        <w:autoSpaceDE w:val="0"/>
        <w:autoSpaceDN w:val="0"/>
        <w:adjustRightInd w:val="0"/>
        <w:spacing w:after="0" w:line="240" w:lineRule="auto"/>
        <w:jc w:val="both"/>
        <w:outlineLvl w:val="3"/>
        <w:rPr>
          <w:rFonts w:ascii="Times New Roman" w:hAnsi="Times New Roman"/>
          <w:sz w:val="24"/>
          <w:szCs w:val="24"/>
        </w:rPr>
      </w:pPr>
      <w:r w:rsidRPr="00D519DF">
        <w:rPr>
          <w:rFonts w:ascii="Times New Roman" w:eastAsia="Times New Roman" w:hAnsi="Times New Roman"/>
          <w:b/>
          <w:bCs/>
          <w:color w:val="000000"/>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A67991">
        <w:rPr>
          <w:rFonts w:ascii="Times New Roman" w:eastAsia="Times New Roman" w:hAnsi="Times New Roman"/>
          <w:color w:val="000000"/>
          <w:sz w:val="24"/>
          <w:szCs w:val="24"/>
        </w:rPr>
        <w:t>ст</w:t>
      </w:r>
      <w:r w:rsidR="00DD0AB5" w:rsidRPr="00A67991">
        <w:rPr>
          <w:rFonts w:ascii="Times New Roman" w:eastAsia="Times New Roman" w:hAnsi="Times New Roman"/>
          <w:color w:val="000000"/>
          <w:sz w:val="24"/>
          <w:szCs w:val="24"/>
        </w:rPr>
        <w:t>.</w:t>
      </w:r>
      <w:r w:rsidRPr="00A67991">
        <w:rPr>
          <w:rFonts w:ascii="Times New Roman" w:eastAsia="Times New Roman" w:hAnsi="Times New Roman"/>
          <w:color w:val="000000"/>
          <w:sz w:val="24"/>
          <w:szCs w:val="24"/>
        </w:rPr>
        <w:t xml:space="preserve"> 50-54</w:t>
      </w:r>
      <w:r w:rsidRPr="00D519DF">
        <w:rPr>
          <w:rFonts w:ascii="Times New Roman" w:eastAsia="Times New Roman" w:hAnsi="Times New Roman"/>
          <w:color w:val="000000"/>
          <w:sz w:val="24"/>
          <w:szCs w:val="24"/>
        </w:rPr>
        <w:t xml:space="preserve"> настоящих правил</w:t>
      </w:r>
    </w:p>
    <w:p w14:paraId="05765CEB" w14:textId="77777777" w:rsidR="00DD0AB5"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28D7488A" w14:textId="77777777" w:rsidR="00DD0AB5" w:rsidRPr="00DD0AB5" w:rsidRDefault="00DD0AB5" w:rsidP="00DD0AB5">
      <w:pPr>
        <w:pStyle w:val="2"/>
      </w:pPr>
      <w:bookmarkStart w:id="157" w:name="_Toc469930045"/>
      <w:bookmarkStart w:id="158" w:name="_Toc100216981"/>
      <w:r w:rsidRPr="00DD0AB5">
        <w:t>Статья 38. Иные показатели. Градостроительные регламенты территориальных зон.</w:t>
      </w:r>
      <w:bookmarkEnd w:id="157"/>
      <w:bookmarkEnd w:id="158"/>
      <w:r w:rsidRPr="00DD0AB5">
        <w:t xml:space="preserve"> </w:t>
      </w:r>
    </w:p>
    <w:p w14:paraId="66068D34"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14:paraId="2463F123"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14:paraId="29269F1D"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3. На территориях общего пользования допускаются:</w:t>
      </w:r>
    </w:p>
    <w:p w14:paraId="49B2D561"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xml:space="preserve">-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w:t>
      </w:r>
      <w:r w:rsidRPr="005521F1">
        <w:rPr>
          <w:rFonts w:ascii="Times New Roman" w:hAnsi="Times New Roman"/>
          <w:sz w:val="24"/>
          <w:szCs w:val="24"/>
        </w:rPr>
        <w:lastRenderedPageBreak/>
        <w:t>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14:paraId="6CB0CCC4"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14:paraId="55AC75EF"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Площадь озелененных территорий общего пользования (кв. м/чел.) должна составлять:</w:t>
      </w:r>
    </w:p>
    <w:p w14:paraId="5435400B"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территории общего пользования - 10 кв. м/чел.;</w:t>
      </w:r>
    </w:p>
    <w:p w14:paraId="19E6C741"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территории жилых районов - 6 кв. м/чел.</w:t>
      </w:r>
    </w:p>
    <w:p w14:paraId="4576D99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7B871D12"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размеры (в том числе площадь) земельных участков;</w:t>
      </w:r>
    </w:p>
    <w:p w14:paraId="09732EDB"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отступы зданий и сооружений от границ земельных участков;</w:t>
      </w:r>
    </w:p>
    <w:p w14:paraId="22D95004"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численные характеристики использования поверхности земельного участка.</w:t>
      </w:r>
    </w:p>
    <w:p w14:paraId="05DF75B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68B45D53"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 xml:space="preserve">Нарушение границ земельных участков влечет за собой административное наказание. </w:t>
      </w:r>
    </w:p>
    <w:p w14:paraId="6A6D238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6. Показатели плотности застройки участков территориальных зон</w:t>
      </w:r>
    </w:p>
    <w:p w14:paraId="77F9AF5C"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1. Основными показателями плотности застройки являются:</w:t>
      </w:r>
    </w:p>
    <w:p w14:paraId="40C96624"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коэффициент застройки - отношение площади, занятой под зданиями и сооружениями, к площади участка (квартала);</w:t>
      </w:r>
    </w:p>
    <w:p w14:paraId="09604787"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коэффициент плотности застройки - отношение площади всех этажей зданий и сооружений к площади участка (квартала).</w:t>
      </w:r>
    </w:p>
    <w:p w14:paraId="4DA4AE5B"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xml:space="preserve">2. Показатели плотности застройки участков территориальных зон установлены в соответствии с таблицей </w:t>
      </w:r>
    </w:p>
    <w:p w14:paraId="41C1A842" w14:textId="77777777" w:rsidR="00DD0AB5" w:rsidRPr="005521F1" w:rsidRDefault="00DD0AB5" w:rsidP="00DD0AB5">
      <w:pPr>
        <w:spacing w:after="0" w:line="240" w:lineRule="auto"/>
        <w:ind w:left="851"/>
        <w:rPr>
          <w:rFonts w:ascii="Times New Roman" w:hAnsi="Times New Roman"/>
          <w:b/>
          <w:sz w:val="24"/>
          <w:szCs w:val="24"/>
        </w:rPr>
      </w:pPr>
      <w:r w:rsidRPr="005521F1">
        <w:rPr>
          <w:rFonts w:ascii="Times New Roman" w:hAnsi="Times New Roman"/>
          <w:b/>
          <w:sz w:val="24"/>
          <w:szCs w:val="24"/>
        </w:rPr>
        <w:t xml:space="preserve">Таблица </w:t>
      </w:r>
      <w:r w:rsidR="00143297">
        <w:rPr>
          <w:rFonts w:ascii="Times New Roman" w:hAnsi="Times New Roman"/>
          <w:b/>
          <w:sz w:val="24"/>
          <w:szCs w:val="24"/>
        </w:rPr>
        <w:t>4</w:t>
      </w:r>
    </w:p>
    <w:p w14:paraId="3D60C597" w14:textId="77777777" w:rsidR="00DD0AB5" w:rsidRPr="005521F1" w:rsidRDefault="00DD0AB5" w:rsidP="00DD0AB5">
      <w:pPr>
        <w:spacing w:after="0" w:line="240" w:lineRule="auto"/>
        <w:jc w:val="center"/>
        <w:rPr>
          <w:rFonts w:ascii="Times New Roman" w:hAnsi="Times New Roman"/>
          <w:b/>
          <w:sz w:val="24"/>
          <w:szCs w:val="24"/>
        </w:rPr>
      </w:pPr>
      <w:r w:rsidRPr="005521F1">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1141"/>
        <w:gridCol w:w="1278"/>
      </w:tblGrid>
      <w:tr w:rsidR="00DD0AB5" w:rsidRPr="005521F1" w14:paraId="52AA5F38" w14:textId="77777777" w:rsidTr="00A67991">
        <w:tc>
          <w:tcPr>
            <w:tcW w:w="7049" w:type="dxa"/>
            <w:shd w:val="clear" w:color="auto" w:fill="auto"/>
          </w:tcPr>
          <w:p w14:paraId="448914FC"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Территориальные зоны</w:t>
            </w:r>
          </w:p>
        </w:tc>
        <w:tc>
          <w:tcPr>
            <w:tcW w:w="1141" w:type="dxa"/>
            <w:shd w:val="clear" w:color="auto" w:fill="auto"/>
          </w:tcPr>
          <w:p w14:paraId="59F6ED4C"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застройки</w:t>
            </w:r>
          </w:p>
        </w:tc>
        <w:tc>
          <w:tcPr>
            <w:tcW w:w="1278" w:type="dxa"/>
            <w:shd w:val="clear" w:color="auto" w:fill="auto"/>
          </w:tcPr>
          <w:p w14:paraId="70FA7012"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плотности застройки</w:t>
            </w:r>
          </w:p>
        </w:tc>
      </w:tr>
      <w:tr w:rsidR="00DD0AB5" w:rsidRPr="005521F1" w14:paraId="2B56E932" w14:textId="77777777" w:rsidTr="00A67991">
        <w:tc>
          <w:tcPr>
            <w:tcW w:w="9468" w:type="dxa"/>
            <w:gridSpan w:val="3"/>
            <w:shd w:val="clear" w:color="auto" w:fill="auto"/>
          </w:tcPr>
          <w:p w14:paraId="6D13CA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Жилая</w:t>
            </w:r>
          </w:p>
        </w:tc>
      </w:tr>
      <w:tr w:rsidR="00DD0AB5" w:rsidRPr="005521F1" w14:paraId="51306605" w14:textId="77777777" w:rsidTr="00A67991">
        <w:tc>
          <w:tcPr>
            <w:tcW w:w="7049" w:type="dxa"/>
            <w:shd w:val="clear" w:color="auto" w:fill="auto"/>
          </w:tcPr>
          <w:p w14:paraId="403CDFEE"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многоквартирными жилыми домами малой и средней этажности</w:t>
            </w:r>
          </w:p>
        </w:tc>
        <w:tc>
          <w:tcPr>
            <w:tcW w:w="1141" w:type="dxa"/>
            <w:shd w:val="clear" w:color="auto" w:fill="auto"/>
          </w:tcPr>
          <w:p w14:paraId="7A679336"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c>
          <w:tcPr>
            <w:tcW w:w="1278" w:type="dxa"/>
            <w:shd w:val="clear" w:color="auto" w:fill="auto"/>
          </w:tcPr>
          <w:p w14:paraId="7287721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r>
      <w:tr w:rsidR="00DD0AB5" w:rsidRPr="005521F1" w14:paraId="60AF4EE5" w14:textId="77777777" w:rsidTr="00A67991">
        <w:tc>
          <w:tcPr>
            <w:tcW w:w="7049" w:type="dxa"/>
            <w:shd w:val="clear" w:color="auto" w:fill="auto"/>
          </w:tcPr>
          <w:p w14:paraId="48C6B84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 xml:space="preserve">Застройка блокированными жилыми домами с </w:t>
            </w:r>
            <w:proofErr w:type="spellStart"/>
            <w:r w:rsidRPr="005521F1">
              <w:rPr>
                <w:rFonts w:ascii="Times New Roman" w:hAnsi="Times New Roman"/>
                <w:sz w:val="24"/>
                <w:szCs w:val="24"/>
              </w:rPr>
              <w:t>приквартирными</w:t>
            </w:r>
            <w:proofErr w:type="spellEnd"/>
            <w:r w:rsidRPr="005521F1">
              <w:rPr>
                <w:rFonts w:ascii="Times New Roman" w:hAnsi="Times New Roman"/>
                <w:sz w:val="24"/>
                <w:szCs w:val="24"/>
              </w:rPr>
              <w:t xml:space="preserve"> земельными участками</w:t>
            </w:r>
          </w:p>
        </w:tc>
        <w:tc>
          <w:tcPr>
            <w:tcW w:w="1141" w:type="dxa"/>
            <w:shd w:val="clear" w:color="auto" w:fill="auto"/>
          </w:tcPr>
          <w:p w14:paraId="0A98CCFF"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0,3</w:t>
            </w:r>
          </w:p>
        </w:tc>
        <w:tc>
          <w:tcPr>
            <w:tcW w:w="1278" w:type="dxa"/>
            <w:shd w:val="clear" w:color="auto" w:fill="auto"/>
          </w:tcPr>
          <w:p w14:paraId="22FD0B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r>
      <w:tr w:rsidR="00DD0AB5" w:rsidRPr="005521F1" w14:paraId="7390BB1D" w14:textId="77777777" w:rsidTr="00A67991">
        <w:tc>
          <w:tcPr>
            <w:tcW w:w="7049" w:type="dxa"/>
            <w:shd w:val="clear" w:color="auto" w:fill="auto"/>
          </w:tcPr>
          <w:p w14:paraId="40728AC5"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одно-, двухквартирными жилыми домами с приусадебными земельными участками</w:t>
            </w:r>
          </w:p>
        </w:tc>
        <w:tc>
          <w:tcPr>
            <w:tcW w:w="1141" w:type="dxa"/>
            <w:shd w:val="clear" w:color="auto" w:fill="auto"/>
          </w:tcPr>
          <w:p w14:paraId="054290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0,2</w:t>
            </w:r>
          </w:p>
        </w:tc>
        <w:tc>
          <w:tcPr>
            <w:tcW w:w="1278" w:type="dxa"/>
            <w:shd w:val="clear" w:color="auto" w:fill="auto"/>
          </w:tcPr>
          <w:p w14:paraId="65B889F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r>
      <w:tr w:rsidR="00DD0AB5" w:rsidRPr="005521F1" w14:paraId="1D7D4353" w14:textId="77777777" w:rsidTr="00A67991">
        <w:tc>
          <w:tcPr>
            <w:tcW w:w="9468" w:type="dxa"/>
            <w:gridSpan w:val="3"/>
            <w:shd w:val="clear" w:color="auto" w:fill="auto"/>
          </w:tcPr>
          <w:p w14:paraId="12673C3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Общественно-деловая</w:t>
            </w:r>
          </w:p>
        </w:tc>
      </w:tr>
      <w:tr w:rsidR="00DD0AB5" w:rsidRPr="005521F1" w14:paraId="783AC2C0" w14:textId="77777777" w:rsidTr="00A67991">
        <w:tc>
          <w:tcPr>
            <w:tcW w:w="7049" w:type="dxa"/>
            <w:shd w:val="clear" w:color="auto" w:fill="auto"/>
          </w:tcPr>
          <w:p w14:paraId="698C95F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lastRenderedPageBreak/>
              <w:t>Многофункциональная застройка</w:t>
            </w:r>
          </w:p>
        </w:tc>
        <w:tc>
          <w:tcPr>
            <w:tcW w:w="1141" w:type="dxa"/>
            <w:shd w:val="clear" w:color="auto" w:fill="auto"/>
          </w:tcPr>
          <w:p w14:paraId="516274F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c>
          <w:tcPr>
            <w:tcW w:w="1278" w:type="dxa"/>
            <w:shd w:val="clear" w:color="auto" w:fill="auto"/>
          </w:tcPr>
          <w:p w14:paraId="492DAC6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3,0</w:t>
            </w:r>
          </w:p>
        </w:tc>
      </w:tr>
      <w:tr w:rsidR="00DD0AB5" w:rsidRPr="005521F1" w14:paraId="7B27840B" w14:textId="77777777" w:rsidTr="00A67991">
        <w:tc>
          <w:tcPr>
            <w:tcW w:w="7049" w:type="dxa"/>
            <w:shd w:val="clear" w:color="auto" w:fill="auto"/>
          </w:tcPr>
          <w:p w14:paraId="014E44D4"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Специализированная общественная застройка</w:t>
            </w:r>
          </w:p>
        </w:tc>
        <w:tc>
          <w:tcPr>
            <w:tcW w:w="1141" w:type="dxa"/>
            <w:shd w:val="clear" w:color="auto" w:fill="auto"/>
          </w:tcPr>
          <w:p w14:paraId="32B31CE8"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tcPr>
          <w:p w14:paraId="1C68CA5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76CBD511" w14:textId="77777777" w:rsidTr="00A67991">
        <w:tc>
          <w:tcPr>
            <w:tcW w:w="9468" w:type="dxa"/>
            <w:gridSpan w:val="3"/>
            <w:shd w:val="clear" w:color="auto" w:fill="auto"/>
          </w:tcPr>
          <w:p w14:paraId="36019C0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Производственная</w:t>
            </w:r>
          </w:p>
        </w:tc>
      </w:tr>
      <w:tr w:rsidR="00DD0AB5" w:rsidRPr="005521F1" w14:paraId="3CD8FD1D" w14:textId="77777777" w:rsidTr="00A67991">
        <w:tc>
          <w:tcPr>
            <w:tcW w:w="7049" w:type="dxa"/>
            <w:shd w:val="clear" w:color="auto" w:fill="auto"/>
          </w:tcPr>
          <w:p w14:paraId="04B9D82D"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Промышленная</w:t>
            </w:r>
          </w:p>
        </w:tc>
        <w:tc>
          <w:tcPr>
            <w:tcW w:w="1141" w:type="dxa"/>
            <w:shd w:val="clear" w:color="auto" w:fill="auto"/>
          </w:tcPr>
          <w:p w14:paraId="68A6F8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tcPr>
          <w:p w14:paraId="68987BF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5CA04BFE" w14:textId="77777777" w:rsidTr="00A67991">
        <w:tc>
          <w:tcPr>
            <w:tcW w:w="7049" w:type="dxa"/>
            <w:shd w:val="clear" w:color="auto" w:fill="auto"/>
          </w:tcPr>
          <w:p w14:paraId="6B730C76"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Научно-производственная*</w:t>
            </w:r>
          </w:p>
        </w:tc>
        <w:tc>
          <w:tcPr>
            <w:tcW w:w="1141" w:type="dxa"/>
            <w:shd w:val="clear" w:color="auto" w:fill="auto"/>
          </w:tcPr>
          <w:p w14:paraId="37B1FD4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tcPr>
          <w:p w14:paraId="424E9B1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r>
      <w:tr w:rsidR="00DD0AB5" w:rsidRPr="005521F1" w14:paraId="2F0AE37E" w14:textId="77777777" w:rsidTr="00A67991">
        <w:tc>
          <w:tcPr>
            <w:tcW w:w="7049" w:type="dxa"/>
            <w:shd w:val="clear" w:color="auto" w:fill="auto"/>
          </w:tcPr>
          <w:p w14:paraId="0C904789"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Коммунально-складская</w:t>
            </w:r>
          </w:p>
        </w:tc>
        <w:tc>
          <w:tcPr>
            <w:tcW w:w="1141" w:type="dxa"/>
            <w:shd w:val="clear" w:color="auto" w:fill="auto"/>
          </w:tcPr>
          <w:p w14:paraId="16151AB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tcPr>
          <w:p w14:paraId="42AE2D41"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1,8</w:t>
            </w:r>
          </w:p>
        </w:tc>
      </w:tr>
      <w:tr w:rsidR="00DD0AB5" w:rsidRPr="006A2D10" w14:paraId="44C752BE" w14:textId="77777777" w:rsidTr="00A67991">
        <w:tc>
          <w:tcPr>
            <w:tcW w:w="9468" w:type="dxa"/>
            <w:gridSpan w:val="3"/>
            <w:shd w:val="clear" w:color="auto" w:fill="auto"/>
          </w:tcPr>
          <w:p w14:paraId="4FC61A2F"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 Без учета опытных полей и полигонов, резервных территорий и санитарно-защитных зон.</w:t>
            </w:r>
          </w:p>
          <w:p w14:paraId="7DE76CDD"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32485ACA"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1CCFBEA4"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3. Границами кварталов являются красные линии.</w:t>
            </w:r>
          </w:p>
          <w:p w14:paraId="68D16973"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14:paraId="2DBE276E" w14:textId="77777777" w:rsidR="00DD0AB5" w:rsidRPr="00D519DF"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72FB69B8" w14:textId="77777777" w:rsidR="00C371AD" w:rsidRPr="00717BAC" w:rsidRDefault="00C371AD" w:rsidP="00AE7DBE">
      <w:pPr>
        <w:pStyle w:val="2"/>
        <w:rPr>
          <w:rFonts w:ascii="TimesNewRomanPS-BoldMT" w:hAnsi="TimesNewRomanPS-BoldMT" w:cs="TimesNewRomanPS-BoldMT"/>
        </w:rPr>
      </w:pPr>
      <w:bookmarkStart w:id="159" w:name="_Toc100216982"/>
      <w:r w:rsidRPr="00717BAC">
        <w:t xml:space="preserve">Статья </w:t>
      </w:r>
      <w:r w:rsidR="00353DFA">
        <w:t>3</w:t>
      </w:r>
      <w:r w:rsidR="00DD0AB5">
        <w:t>9</w:t>
      </w:r>
      <w:r w:rsidRPr="00717BAC">
        <w:rPr>
          <w:rFonts w:ascii="TimesNewRomanPS-BoldMT" w:hAnsi="TimesNewRomanPS-BoldMT" w:cs="TimesNewRomanPS-BoldMT"/>
        </w:rPr>
        <w:t xml:space="preserve">. </w:t>
      </w:r>
      <w:r w:rsidR="00DD0AB5">
        <w:rPr>
          <w:rFonts w:ascii="TimesNewRomanPS-BoldMT" w:hAnsi="TimesNewRomanPS-BoldMT" w:cs="TimesNewRomanPS-BoldMT"/>
        </w:rPr>
        <w:t>Иные показатели по па</w:t>
      </w:r>
      <w:r w:rsidRPr="00717BAC">
        <w:t>раметрам строительства</w:t>
      </w:r>
      <w:r w:rsidR="00AE7DBE">
        <w:t xml:space="preserve"> </w:t>
      </w:r>
      <w:r w:rsidRPr="00717BAC">
        <w:t xml:space="preserve">в </w:t>
      </w:r>
      <w:r w:rsidR="00DD0AB5">
        <w:t>з</w:t>
      </w:r>
      <w:r w:rsidR="00DD0AB5" w:rsidRPr="00DD0AB5">
        <w:t>оне застройки индивидуальными жилыми домами (зона усадебной жилой застройки</w:t>
      </w:r>
      <w:r w:rsidR="00DD0AB5" w:rsidRPr="00717BAC">
        <w:rPr>
          <w:rFonts w:ascii="TimesNewRomanPS-BoldItalicMT" w:hAnsi="TimesNewRomanPS-BoldItalicMT" w:cs="TimesNewRomanPS-BoldItalicMT"/>
          <w:iCs/>
          <w:sz w:val="24"/>
          <w:szCs w:val="24"/>
        </w:rPr>
        <w:t>)</w:t>
      </w:r>
      <w:r w:rsidR="00DD0AB5">
        <w:rPr>
          <w:rFonts w:ascii="TimesNewRomanPS-BoldItalicMT" w:hAnsi="TimesNewRomanPS-BoldItalicMT" w:cs="TimesNewRomanPS-BoldItalicMT"/>
          <w:iCs/>
          <w:sz w:val="24"/>
          <w:szCs w:val="24"/>
        </w:rPr>
        <w:t xml:space="preserve"> – Ж1</w:t>
      </w:r>
      <w:r w:rsidRPr="00717BAC">
        <w:rPr>
          <w:rFonts w:ascii="TimesNewRomanPS-BoldMT" w:hAnsi="TimesNewRomanPS-BoldMT" w:cs="TimesNewRomanPS-BoldMT"/>
        </w:rPr>
        <w:t>.</w:t>
      </w:r>
      <w:bookmarkEnd w:id="159"/>
    </w:p>
    <w:p w14:paraId="3213B1FA" w14:textId="77777777" w:rsidR="00C371AD" w:rsidRPr="00717BAC" w:rsidRDefault="00C371AD" w:rsidP="00C371AD">
      <w:pPr>
        <w:autoSpaceDE w:val="0"/>
        <w:autoSpaceDN w:val="0"/>
        <w:adjustRightInd w:val="0"/>
        <w:spacing w:after="0" w:line="240" w:lineRule="auto"/>
        <w:rPr>
          <w:rFonts w:ascii="TimesNewRomanPS-BoldMT" w:hAnsi="TimesNewRomanPS-BoldMT" w:cs="TimesNewRomanPS-BoldMT"/>
          <w:b/>
          <w:bCs/>
          <w:iCs/>
          <w:sz w:val="24"/>
          <w:szCs w:val="24"/>
        </w:rPr>
      </w:pPr>
    </w:p>
    <w:p w14:paraId="389FA0A8"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Предельные размеры земельных участков:</w:t>
      </w:r>
    </w:p>
    <w:p w14:paraId="5EE328E4" w14:textId="77777777" w:rsidR="00C371AD" w:rsidRPr="00717BAC" w:rsidRDefault="00C371AD" w:rsidP="00DD0AB5">
      <w:pPr>
        <w:pStyle w:val="a3"/>
        <w:numPr>
          <w:ilvl w:val="0"/>
          <w:numId w:val="6"/>
        </w:numPr>
        <w:autoSpaceDE w:val="0"/>
        <w:autoSpaceDN w:val="0"/>
        <w:adjustRightInd w:val="0"/>
        <w:spacing w:before="240" w:line="240" w:lineRule="auto"/>
        <w:ind w:left="709" w:hanging="425"/>
        <w:rPr>
          <w:rFonts w:ascii="TimesNewRomanPSMT" w:hAnsi="TimesNewRomanPSMT" w:cs="TimesNewRomanPSMT"/>
          <w:bCs/>
          <w:i/>
          <w:iCs/>
          <w:sz w:val="24"/>
          <w:szCs w:val="24"/>
        </w:rPr>
      </w:pPr>
      <w:r w:rsidRPr="00717BAC">
        <w:rPr>
          <w:rFonts w:ascii="TimesNewRomanPSMT" w:hAnsi="TimesNewRomanPSMT" w:cs="TimesNewRomanPSMT"/>
          <w:bCs/>
          <w:i/>
          <w:iCs/>
          <w:sz w:val="24"/>
          <w:szCs w:val="24"/>
        </w:rPr>
        <w:t>минимальная площадь участка – 400 м2;</w:t>
      </w:r>
    </w:p>
    <w:p w14:paraId="4BA4A731" w14:textId="77777777" w:rsidR="00C371AD" w:rsidRPr="00717BAC" w:rsidRDefault="00C371AD" w:rsidP="00A23663">
      <w:pPr>
        <w:pStyle w:val="a3"/>
        <w:numPr>
          <w:ilvl w:val="0"/>
          <w:numId w:val="6"/>
        </w:numPr>
        <w:autoSpaceDE w:val="0"/>
        <w:autoSpaceDN w:val="0"/>
        <w:adjustRightInd w:val="0"/>
        <w:spacing w:after="0" w:line="240" w:lineRule="auto"/>
        <w:ind w:left="709" w:hanging="425"/>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максимальная площадь участка – </w:t>
      </w:r>
      <w:r w:rsidR="001029B4">
        <w:rPr>
          <w:rFonts w:ascii="TimesNewRomanPSMT" w:hAnsi="TimesNewRomanPSMT" w:cs="TimesNewRomanPSMT"/>
          <w:bCs/>
          <w:i/>
          <w:iCs/>
          <w:sz w:val="24"/>
          <w:szCs w:val="24"/>
        </w:rPr>
        <w:t>4</w:t>
      </w:r>
      <w:r w:rsidRPr="00717BAC">
        <w:rPr>
          <w:rFonts w:ascii="TimesNewRomanPSMT" w:hAnsi="TimesNewRomanPSMT" w:cs="TimesNewRomanPSMT"/>
          <w:bCs/>
          <w:i/>
          <w:iCs/>
          <w:sz w:val="24"/>
          <w:szCs w:val="24"/>
        </w:rPr>
        <w:t>000 м2;</w:t>
      </w:r>
    </w:p>
    <w:p w14:paraId="06AEE004" w14:textId="77777777" w:rsidR="00C371AD" w:rsidRPr="00717BAC" w:rsidRDefault="00C371AD" w:rsidP="00A23663">
      <w:pPr>
        <w:pStyle w:val="a3"/>
        <w:numPr>
          <w:ilvl w:val="0"/>
          <w:numId w:val="6"/>
        </w:numPr>
        <w:autoSpaceDE w:val="0"/>
        <w:autoSpaceDN w:val="0"/>
        <w:adjustRightInd w:val="0"/>
        <w:spacing w:line="240" w:lineRule="auto"/>
        <w:ind w:left="709" w:hanging="425"/>
        <w:jc w:val="both"/>
        <w:rPr>
          <w:rFonts w:ascii="Times New Roman" w:hAnsi="Times New Roman" w:cs="Times New Roman"/>
          <w:i/>
          <w:sz w:val="24"/>
          <w:szCs w:val="24"/>
        </w:rPr>
      </w:pPr>
      <w:r w:rsidRPr="00717BAC">
        <w:rPr>
          <w:rFonts w:ascii="Times New Roman" w:hAnsi="Times New Roman" w:cs="Times New Roman"/>
          <w:i/>
          <w:sz w:val="24"/>
          <w:szCs w:val="24"/>
        </w:rPr>
        <w:t xml:space="preserve">ширина земельного участка для строительства индивидуального жилого дома - не менее </w:t>
      </w:r>
      <w:smartTag w:uri="urn:schemas-microsoft-com:office:smarttags" w:element="metricconverter">
        <w:smartTagPr>
          <w:attr w:name="ProductID" w:val="12 м"/>
        </w:smartTagPr>
        <w:r w:rsidRPr="00717BAC">
          <w:rPr>
            <w:rFonts w:ascii="Times New Roman" w:hAnsi="Times New Roman" w:cs="Times New Roman"/>
            <w:i/>
            <w:sz w:val="24"/>
            <w:szCs w:val="24"/>
          </w:rPr>
          <w:t>12 м</w:t>
        </w:r>
      </w:smartTag>
      <w:r w:rsidRPr="00717BAC">
        <w:rPr>
          <w:rFonts w:ascii="Times New Roman" w:hAnsi="Times New Roman" w:cs="Times New Roman"/>
          <w:i/>
          <w:sz w:val="24"/>
          <w:szCs w:val="24"/>
        </w:rPr>
        <w:t>.</w:t>
      </w:r>
    </w:p>
    <w:p w14:paraId="7DD4AB6D"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Расстояние от фронтальной границы участка (красной линии) до основного и вспомогательных строений</w:t>
      </w:r>
    </w:p>
    <w:p w14:paraId="62C17AB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до основного строения:</w:t>
      </w:r>
    </w:p>
    <w:p w14:paraId="338DC414"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улиц не менее 5 м.;</w:t>
      </w:r>
    </w:p>
    <w:p w14:paraId="60A807EF"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проездов не менее 3 м.</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(или в соответствии со сложившейся линией застройки).</w:t>
      </w:r>
    </w:p>
    <w:p w14:paraId="29453F6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вспомогательные строения, за исключением гаража, размещать со стороны улиц не допускается.</w:t>
      </w:r>
    </w:p>
    <w:p w14:paraId="609E3B9E" w14:textId="77777777" w:rsid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 xml:space="preserve">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DD0AB5">
          <w:rPr>
            <w:rFonts w:ascii="TimesNewRomanPSMT" w:hAnsi="TimesNewRomanPSMT" w:cs="TimesNewRomanPSMT"/>
            <w:bCs/>
            <w:iCs/>
            <w:sz w:val="24"/>
            <w:szCs w:val="24"/>
          </w:rPr>
          <w:t>6 м</w:t>
        </w:r>
      </w:smartTag>
      <w:r w:rsidRPr="00DD0AB5">
        <w:rPr>
          <w:rFonts w:ascii="TimesNewRomanPSMT" w:hAnsi="TimesNewRomanPSMT" w:cs="TimesNewRomanPSMT"/>
          <w:bCs/>
          <w:iCs/>
          <w:sz w:val="24"/>
          <w:szCs w:val="24"/>
        </w:rPr>
        <w:t>.</w:t>
      </w:r>
    </w:p>
    <w:p w14:paraId="3161F723"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Минимальные расстояния от границ землевладения до строений, а также между строениями</w:t>
      </w:r>
    </w:p>
    <w:p w14:paraId="1652D24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от границ земельного участка до:</w:t>
      </w:r>
    </w:p>
    <w:p w14:paraId="0259E276"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основного строения – не менее 3-х м;</w:t>
      </w:r>
    </w:p>
    <w:p w14:paraId="4D517539"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lastRenderedPageBreak/>
        <w:t>вспомогательных строений (</w:t>
      </w:r>
      <w:proofErr w:type="spellStart"/>
      <w:r w:rsidRPr="00717BAC">
        <w:rPr>
          <w:rFonts w:ascii="TimesNewRomanPSMT" w:hAnsi="TimesNewRomanPSMT" w:cs="TimesNewRomanPSMT"/>
          <w:bCs/>
          <w:i/>
          <w:iCs/>
          <w:sz w:val="24"/>
          <w:szCs w:val="24"/>
        </w:rPr>
        <w:t>хозблок</w:t>
      </w:r>
      <w:proofErr w:type="spellEnd"/>
      <w:r w:rsidRPr="00717BAC">
        <w:rPr>
          <w:rFonts w:ascii="TimesNewRomanPSMT" w:hAnsi="TimesNewRomanPSMT" w:cs="TimesNewRomanPSMT"/>
          <w:bCs/>
          <w:i/>
          <w:iCs/>
          <w:sz w:val="24"/>
          <w:szCs w:val="24"/>
        </w:rPr>
        <w:t>, гараж, беседка, баня, теплица, оранжерея, отдельно стоящие навесы с мангалами и барбекю и т.п.)</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90AF9EE"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открытой стоянки автомобиля(ей)</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522F15C"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постройки</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для содержания скота и птицы – не менее 4-х м;</w:t>
      </w:r>
    </w:p>
    <w:p w14:paraId="68921E5A"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высокорослых деревьев – не менее 4-х м;</w:t>
      </w:r>
    </w:p>
    <w:p w14:paraId="48A34AEC"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среднерослых деревьев – не менее 2-х м;</w:t>
      </w:r>
    </w:p>
    <w:p w14:paraId="3B7E0C9D"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кустарника – не менее 1-го м.</w:t>
      </w:r>
    </w:p>
    <w:p w14:paraId="6DB6A472"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14:paraId="12CF9936"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расстояние между жилым строением (или домом) и границей соседнего участка</w:t>
      </w:r>
      <w:r w:rsidR="00DD0AB5">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измеряется от цоколя дома или от стены дома (при отсутствии цоколя), если элементы дома (эркер, крыльцо, навес, свес крыши и </w:t>
      </w:r>
      <w:r w:rsidR="00DD0AB5">
        <w:rPr>
          <w:rFonts w:ascii="TimesNewRomanPSMT" w:hAnsi="TimesNewRomanPSMT" w:cs="TimesNewRomanPSMT"/>
          <w:bCs/>
          <w:i/>
          <w:iCs/>
          <w:sz w:val="24"/>
          <w:szCs w:val="24"/>
        </w:rPr>
        <w:t>др.) выступают не более чем на 0,5</w:t>
      </w:r>
      <w:r w:rsidRPr="00717BAC">
        <w:rPr>
          <w:rFonts w:ascii="TimesNewRomanPSMT" w:hAnsi="TimesNewRomanPSMT" w:cs="TimesNewRomanPSMT"/>
          <w:bCs/>
          <w:i/>
          <w:iCs/>
          <w:sz w:val="24"/>
          <w:szCs w:val="24"/>
        </w:rPr>
        <w:t xml:space="preserve"> м от плоскости стены. Если элементы выступают более чем на </w:t>
      </w:r>
      <w:r w:rsidR="00DD0AB5">
        <w:rPr>
          <w:rFonts w:ascii="TimesNewRomanPSMT" w:hAnsi="TimesNewRomanPSMT" w:cs="TimesNewRomanPSMT"/>
          <w:bCs/>
          <w:i/>
          <w:iCs/>
          <w:sz w:val="24"/>
          <w:szCs w:val="24"/>
        </w:rPr>
        <w:t>0,5</w:t>
      </w:r>
      <w:r w:rsidRPr="00717BAC">
        <w:rPr>
          <w:rFonts w:ascii="TimesNewRomanPSMT" w:hAnsi="TimesNewRomanPSMT" w:cs="TimesNewRomanPSMT"/>
          <w:bCs/>
          <w:i/>
          <w:iCs/>
          <w:sz w:val="24"/>
          <w:szCs w:val="24"/>
        </w:rPr>
        <w:t xml:space="preserve">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1356065" w14:textId="77777777" w:rsidR="00C371AD"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Pr>
          <w:rFonts w:ascii="TimesNewRomanPSMT" w:hAnsi="TimesNewRomanPSMT" w:cs="TimesNewRomanPSMT"/>
          <w:bCs/>
          <w:i/>
          <w:iCs/>
          <w:sz w:val="24"/>
          <w:szCs w:val="24"/>
        </w:rPr>
        <w:t>г) п</w:t>
      </w:r>
      <w:r w:rsidR="00C371AD" w:rsidRPr="00717BAC">
        <w:rPr>
          <w:rFonts w:ascii="TimesNewRomanPSMT" w:hAnsi="TimesNewRomanPSMT" w:cs="TimesNewRomanPSMT"/>
          <w:bCs/>
          <w:i/>
          <w:iCs/>
          <w:sz w:val="24"/>
          <w:szCs w:val="24"/>
        </w:rPr>
        <w:t>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14:paraId="37BFC9E0" w14:textId="77777777" w:rsidR="00DD0AB5" w:rsidRPr="00DD0AB5"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 xml:space="preserve">д) </w:t>
      </w:r>
      <w:r>
        <w:rPr>
          <w:rFonts w:ascii="TimesNewRomanPSMT" w:hAnsi="TimesNewRomanPSMT" w:cs="TimesNewRomanPSMT"/>
          <w:bCs/>
          <w:i/>
          <w:iCs/>
          <w:sz w:val="24"/>
          <w:szCs w:val="24"/>
        </w:rPr>
        <w:t>м</w:t>
      </w:r>
      <w:r w:rsidRPr="00DD0AB5">
        <w:rPr>
          <w:rFonts w:ascii="Times New Roman" w:hAnsi="Times New Roman"/>
          <w:i/>
          <w:sz w:val="24"/>
          <w:szCs w:val="24"/>
        </w:rPr>
        <w:t>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53B05F4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p>
    <w:p w14:paraId="30441CE2" w14:textId="77777777" w:rsidR="00C371AD"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Pr>
          <w:rFonts w:ascii="TimesNewRomanPSMT" w:hAnsi="TimesNewRomanPSMT" w:cs="TimesNewRomanPSMT"/>
          <w:bCs/>
          <w:iCs/>
          <w:sz w:val="24"/>
          <w:szCs w:val="24"/>
        </w:rPr>
        <w:t>Б</w:t>
      </w:r>
      <w:r w:rsidR="00C371AD" w:rsidRPr="00DD0AB5">
        <w:rPr>
          <w:rFonts w:ascii="TimesNewRomanPSMT" w:hAnsi="TimesNewRomanPSMT" w:cs="TimesNewRomanPSMT"/>
          <w:bCs/>
          <w:iCs/>
          <w:sz w:val="24"/>
          <w:szCs w:val="24"/>
        </w:rPr>
        <w:t xml:space="preserve">локировка основного и вспомогательных строений. </w:t>
      </w:r>
    </w:p>
    <w:p w14:paraId="4014C7C5" w14:textId="77777777" w:rsidR="00C371AD" w:rsidRPr="00717BAC" w:rsidRDefault="00C371AD" w:rsidP="00C371AD">
      <w:pPr>
        <w:pStyle w:val="a3"/>
        <w:autoSpaceDE w:val="0"/>
        <w:autoSpaceDN w:val="0"/>
        <w:adjustRightInd w:val="0"/>
        <w:spacing w:after="0" w:line="240" w:lineRule="auto"/>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вспомогательных строений к основному строению.</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14:paraId="784096D9" w14:textId="77777777" w:rsidR="00C371AD" w:rsidRPr="00717BAC" w:rsidRDefault="00C371AD" w:rsidP="00C371AD">
      <w:pPr>
        <w:pStyle w:val="a3"/>
        <w:autoSpaceDE w:val="0"/>
        <w:autoSpaceDN w:val="0"/>
        <w:adjustRightInd w:val="0"/>
        <w:spacing w:after="0" w:line="240" w:lineRule="auto"/>
        <w:ind w:hanging="72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При блокировке основного строения с постройкой для содержания скота и птицы:</w:t>
      </w:r>
    </w:p>
    <w:p w14:paraId="60E7EB35"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постройка для содержания скота и птицы должна иметь обособленный вход;</w:t>
      </w:r>
    </w:p>
    <w:p w14:paraId="3C372B24"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расстояние между входом в основное (жилое) строение и входом в постройку для содержания скота и птицы должно составлять не менее 7-ми метров.</w:t>
      </w:r>
    </w:p>
    <w:p w14:paraId="2B7EEA95"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Высота зданий:</w:t>
      </w:r>
    </w:p>
    <w:p w14:paraId="3EFA1C30"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для всех основных строений:</w:t>
      </w:r>
    </w:p>
    <w:p w14:paraId="1C1830E9"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количество надземных этажей – до трех;</w:t>
      </w:r>
    </w:p>
    <w:p w14:paraId="67191B75"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стандартная высота этажа (от уровня чистого пола нижнего этажа до уровня чистого пола верхнего этажа) – 3 м.; </w:t>
      </w:r>
    </w:p>
    <w:p w14:paraId="493F35EA"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11 м;</w:t>
      </w:r>
    </w:p>
    <w:p w14:paraId="190426C1"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17 м.</w:t>
      </w:r>
    </w:p>
    <w:p w14:paraId="4F4F7E4C"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для всех вспомогательных строений:</w:t>
      </w:r>
    </w:p>
    <w:p w14:paraId="37AD0EB0"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4м;</w:t>
      </w:r>
    </w:p>
    <w:p w14:paraId="0519510E"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7 м.</w:t>
      </w:r>
    </w:p>
    <w:p w14:paraId="374734C4"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как исключение: шпили, башни, флагштоки – без ограничения.</w:t>
      </w:r>
    </w:p>
    <w:p w14:paraId="41C02343" w14:textId="77777777" w:rsidR="00C371AD" w:rsidRPr="00DD0AB5"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Определение этажности зданий.</w:t>
      </w:r>
    </w:p>
    <w:p w14:paraId="031595F0" w14:textId="77777777" w:rsidR="00C371AD" w:rsidRPr="00717BAC"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t xml:space="preserve">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717BAC">
          <w:rPr>
            <w:rFonts w:ascii="Times New Roman" w:hAnsi="Times New Roman" w:cs="Times New Roman"/>
            <w:i/>
            <w:sz w:val="24"/>
            <w:szCs w:val="24"/>
          </w:rPr>
          <w:t>2 метра</w:t>
        </w:r>
      </w:smartTag>
      <w:r w:rsidRPr="00717BAC">
        <w:rPr>
          <w:rFonts w:ascii="Times New Roman" w:hAnsi="Times New Roman" w:cs="Times New Roman"/>
          <w:i/>
          <w:sz w:val="24"/>
          <w:szCs w:val="24"/>
        </w:rPr>
        <w:t>.</w:t>
      </w:r>
    </w:p>
    <w:p w14:paraId="6E25CE6F" w14:textId="77777777" w:rsidR="00C371AD" w:rsidRPr="00717BAC"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lastRenderedPageBreak/>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717BAC">
          <w:rPr>
            <w:rFonts w:ascii="Times New Roman" w:hAnsi="Times New Roman" w:cs="Times New Roman"/>
            <w:i/>
            <w:sz w:val="24"/>
            <w:szCs w:val="24"/>
          </w:rPr>
          <w:t>1,8 метров</w:t>
        </w:r>
      </w:smartTag>
      <w:r w:rsidRPr="00717BAC">
        <w:rPr>
          <w:rFonts w:ascii="Times New Roman" w:hAnsi="Times New Roman" w:cs="Times New Roman"/>
          <w:i/>
          <w:sz w:val="24"/>
          <w:szCs w:val="24"/>
        </w:rPr>
        <w:t xml:space="preserve"> в число надземных этажей не включается.</w:t>
      </w:r>
    </w:p>
    <w:p w14:paraId="3B6D65A6" w14:textId="77777777" w:rsidR="00C371AD"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6EE15C4E" w14:textId="77777777" w:rsidR="00DD0AB5"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Коэффициент использования территории – не более 0,67.</w:t>
      </w:r>
    </w:p>
    <w:p w14:paraId="569F15B8" w14:textId="77777777" w:rsidR="00DD0AB5"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Максимальный коэффициент соотношения общей площади здания к площади участка - 1,94.</w:t>
      </w:r>
    </w:p>
    <w:p w14:paraId="30111793"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Требования к ограждениям земельных участков:</w:t>
      </w:r>
    </w:p>
    <w:p w14:paraId="1AC2332D" w14:textId="77777777" w:rsidR="00C371AD" w:rsidRPr="00DD0AB5"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со стороны улиц ограждения должны быть прозрачными</w:t>
      </w:r>
      <w:r w:rsidR="00DD0AB5">
        <w:rPr>
          <w:rFonts w:ascii="TimesNewRomanPSMT" w:hAnsi="TimesNewRomanPSMT" w:cs="TimesNewRomanPSMT"/>
          <w:bCs/>
          <w:i/>
          <w:iCs/>
          <w:sz w:val="24"/>
          <w:szCs w:val="24"/>
        </w:rPr>
        <w:t xml:space="preserve">, </w:t>
      </w:r>
      <w:r w:rsidR="00DD0AB5" w:rsidRPr="00DD0AB5">
        <w:rPr>
          <w:rFonts w:ascii="TimesNewRomanPSMT" w:hAnsi="TimesNewRomanPSMT" w:cs="TimesNewRomanPSMT"/>
          <w:bCs/>
          <w:i/>
          <w:iCs/>
          <w:sz w:val="24"/>
          <w:szCs w:val="24"/>
        </w:rPr>
        <w:t>не должно ухудшать ансамбля застройки и отвечать повышенным архитектурным требованиям, решетчатое или глухое, высотой не более 2 м</w:t>
      </w:r>
      <w:r w:rsidRPr="00DD0AB5">
        <w:rPr>
          <w:rFonts w:ascii="TimesNewRomanPSMT" w:hAnsi="TimesNewRomanPSMT" w:cs="TimesNewRomanPSMT"/>
          <w:bCs/>
          <w:i/>
          <w:iCs/>
          <w:sz w:val="24"/>
          <w:szCs w:val="24"/>
        </w:rPr>
        <w:t>;</w:t>
      </w:r>
    </w:p>
    <w:p w14:paraId="273217D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характер ограждения со стороны улицы должен быть выдержан в едином стиле как минимум на протяжении одного квартала с обеих</w:t>
      </w:r>
      <w:r w:rsidR="00DD0AB5">
        <w:rPr>
          <w:rFonts w:ascii="TimesNewRomanPSMT" w:hAnsi="TimesNewRomanPSMT" w:cs="TimesNewRomanPSMT"/>
          <w:bCs/>
          <w:i/>
          <w:iCs/>
          <w:sz w:val="24"/>
          <w:szCs w:val="24"/>
        </w:rPr>
        <w:t xml:space="preserve"> сторон</w:t>
      </w:r>
      <w:r w:rsidRPr="00717BAC">
        <w:rPr>
          <w:rFonts w:ascii="TimesNewRomanPSMT" w:hAnsi="TimesNewRomanPSMT" w:cs="TimesNewRomanPSMT"/>
          <w:bCs/>
          <w:i/>
          <w:iCs/>
          <w:sz w:val="24"/>
          <w:szCs w:val="24"/>
        </w:rPr>
        <w:t>;</w:t>
      </w:r>
    </w:p>
    <w:p w14:paraId="47C992C8" w14:textId="77777777" w:rsidR="00C371AD" w:rsidRPr="00DD0AB5"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в) ограждения с целью минимального затенения территории соседних земельных участков должны быть сетчатые или решетчатые высотой не более </w:t>
      </w:r>
      <w:r w:rsidR="00DD0AB5">
        <w:rPr>
          <w:rFonts w:ascii="TimesNewRomanPSMT" w:hAnsi="TimesNewRomanPSMT" w:cs="TimesNewRomanPSMT"/>
          <w:bCs/>
          <w:i/>
          <w:iCs/>
          <w:sz w:val="24"/>
          <w:szCs w:val="24"/>
        </w:rPr>
        <w:t>2 м;</w:t>
      </w:r>
    </w:p>
    <w:p w14:paraId="1B10F047" w14:textId="77777777" w:rsidR="00DD0AB5" w:rsidRPr="00DD0AB5"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г) допускается устройство глухих ограждений с согласия смежных землепользователей;</w:t>
      </w:r>
    </w:p>
    <w:p w14:paraId="73DEA3AA" w14:textId="77777777" w:rsidR="00B15697" w:rsidRPr="00717BAC"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Pr>
          <w:rFonts w:ascii="TimesNewRomanPSMT" w:hAnsi="TimesNewRomanPSMT" w:cs="TimesNewRomanPSMT"/>
          <w:bCs/>
          <w:i/>
          <w:iCs/>
          <w:sz w:val="24"/>
          <w:szCs w:val="24"/>
        </w:rPr>
        <w:t>д</w:t>
      </w:r>
      <w:r w:rsidR="00B15697" w:rsidRPr="00717BAC">
        <w:rPr>
          <w:rFonts w:ascii="TimesNewRomanPSMT" w:hAnsi="TimesNewRomanPSMT" w:cs="TimesNewRomanPSMT"/>
          <w:bCs/>
          <w:i/>
          <w:iCs/>
          <w:sz w:val="24"/>
          <w:szCs w:val="24"/>
        </w:rPr>
        <w:t>) допускается в качестве ограждения устройство живой изгороди при условии постоянного ухода и ограничения высоты до 2-х метров;</w:t>
      </w:r>
    </w:p>
    <w:p w14:paraId="3F39A2B9" w14:textId="77777777" w:rsidR="00B15697" w:rsidRPr="00DD0AB5" w:rsidRDefault="00DD0AB5" w:rsidP="00DD0AB5">
      <w:pPr>
        <w:autoSpaceDE w:val="0"/>
        <w:autoSpaceDN w:val="0"/>
        <w:adjustRightInd w:val="0"/>
        <w:spacing w:after="0" w:line="240" w:lineRule="auto"/>
        <w:jc w:val="both"/>
        <w:rPr>
          <w:rFonts w:ascii="Times New Roman" w:hAnsi="Times New Roman" w:cs="Times New Roman"/>
          <w:i/>
          <w:sz w:val="24"/>
          <w:szCs w:val="24"/>
        </w:rPr>
      </w:pPr>
      <w:r w:rsidRPr="00DD0AB5">
        <w:rPr>
          <w:rFonts w:ascii="Times New Roman" w:hAnsi="Times New Roman" w:cs="Times New Roman"/>
          <w:i/>
          <w:sz w:val="24"/>
          <w:szCs w:val="24"/>
        </w:rPr>
        <w:t>Х</w:t>
      </w:r>
      <w:r w:rsidR="00B15697" w:rsidRPr="00DD0AB5">
        <w:rPr>
          <w:rFonts w:ascii="Times New Roman" w:hAnsi="Times New Roman" w:cs="Times New Roman"/>
          <w:i/>
          <w:sz w:val="24"/>
          <w:szCs w:val="24"/>
        </w:rPr>
        <w:t>арактер ограждения между соседними участками согласовывается владельцами таких участков и сооружается в долях по договоренности.</w:t>
      </w:r>
    </w:p>
    <w:p w14:paraId="212477B0" w14:textId="77777777" w:rsidR="00DD0AB5" w:rsidRPr="00DD0AB5" w:rsidRDefault="00DD0AB5" w:rsidP="00DD0AB5">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w:t>
      </w:r>
      <w:r w:rsidRPr="00DD0AB5">
        <w:rPr>
          <w:rFonts w:ascii="Times New Roman" w:hAnsi="Times New Roman" w:cs="Times New Roman"/>
          <w:i/>
          <w:sz w:val="24"/>
          <w:szCs w:val="24"/>
        </w:rPr>
        <w:t xml:space="preserve">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w:t>
      </w:r>
      <w:smartTag w:uri="urn:schemas-microsoft-com:office:smarttags" w:element="metricconverter">
        <w:smartTagPr>
          <w:attr w:name="ProductID" w:val="90 см"/>
        </w:smartTagPr>
        <w:r w:rsidRPr="00DD0AB5">
          <w:rPr>
            <w:rFonts w:ascii="Times New Roman" w:hAnsi="Times New Roman" w:cs="Times New Roman"/>
            <w:i/>
            <w:sz w:val="24"/>
            <w:szCs w:val="24"/>
          </w:rPr>
          <w:t>90 см</w:t>
        </w:r>
      </w:smartTag>
      <w:r w:rsidRPr="00DD0AB5">
        <w:rPr>
          <w:rFonts w:ascii="Times New Roman" w:hAnsi="Times New Roman" w:cs="Times New Roman"/>
          <w:i/>
          <w:sz w:val="24"/>
          <w:szCs w:val="24"/>
        </w:rPr>
        <w:t>.</w:t>
      </w:r>
    </w:p>
    <w:p w14:paraId="0F1064AC" w14:textId="77777777" w:rsidR="007F1DB9" w:rsidRPr="00DD0AB5" w:rsidRDefault="007F1DB9" w:rsidP="00DD0AB5">
      <w:pPr>
        <w:pStyle w:val="a3"/>
        <w:numPr>
          <w:ilvl w:val="0"/>
          <w:numId w:val="5"/>
        </w:numPr>
        <w:autoSpaceDE w:val="0"/>
        <w:autoSpaceDN w:val="0"/>
        <w:adjustRightInd w:val="0"/>
        <w:spacing w:before="240"/>
        <w:ind w:left="284" w:hanging="284"/>
        <w:rPr>
          <w:rFonts w:ascii="TimesNewRomanPSMT" w:hAnsi="TimesNewRomanPSMT" w:cs="TimesNewRomanPSMT"/>
          <w:b/>
          <w:bCs/>
          <w:iCs/>
          <w:sz w:val="24"/>
          <w:szCs w:val="24"/>
        </w:rPr>
      </w:pPr>
      <w:bookmarkStart w:id="160" w:name="_Toc252948311"/>
      <w:r w:rsidRPr="00DD0AB5">
        <w:rPr>
          <w:rFonts w:ascii="TimesNewRomanPSMT" w:hAnsi="TimesNewRomanPSMT" w:cs="TimesNewRomanPSMT"/>
          <w:b/>
          <w:bCs/>
          <w:iCs/>
          <w:sz w:val="24"/>
          <w:szCs w:val="24"/>
        </w:rPr>
        <w:t>Строительство и размещение строений и сооружений для животноводства на территориях населенных пунктов.</w:t>
      </w:r>
      <w:bookmarkEnd w:id="160"/>
    </w:p>
    <w:p w14:paraId="02F2C3C6" w14:textId="77777777" w:rsidR="007F1DB9" w:rsidRPr="00717BAC"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а). </w:t>
      </w:r>
      <w:r w:rsidR="007F1DB9" w:rsidRPr="00717BAC">
        <w:rPr>
          <w:rFonts w:ascii="Times New Roman" w:hAnsi="Times New Roman" w:cs="Times New Roman"/>
          <w:i/>
          <w:color w:val="000000"/>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w:t>
      </w:r>
      <w:r w:rsidR="00BA0209" w:rsidRPr="00717BAC">
        <w:rPr>
          <w:rFonts w:ascii="Times New Roman" w:hAnsi="Times New Roman" w:cs="Times New Roman"/>
          <w:i/>
          <w:color w:val="000000"/>
          <w:sz w:val="24"/>
          <w:szCs w:val="24"/>
        </w:rPr>
        <w:t>го подсобного хозяйства,</w:t>
      </w:r>
      <w:r w:rsidR="007F1DB9" w:rsidRPr="00717BAC">
        <w:rPr>
          <w:rFonts w:ascii="Times New Roman" w:hAnsi="Times New Roman" w:cs="Times New Roman"/>
          <w:i/>
          <w:color w:val="000000"/>
          <w:sz w:val="24"/>
          <w:szCs w:val="24"/>
        </w:rPr>
        <w:t xml:space="preserve"> разрешается строительство вспомогательных строений и сооружений для содержания домашних животных и птиц в количестве не превышающим ус</w:t>
      </w:r>
      <w:r w:rsidR="00BA0209" w:rsidRPr="00717BAC">
        <w:rPr>
          <w:rFonts w:ascii="Times New Roman" w:hAnsi="Times New Roman" w:cs="Times New Roman"/>
          <w:i/>
          <w:color w:val="000000"/>
          <w:sz w:val="24"/>
          <w:szCs w:val="24"/>
        </w:rPr>
        <w:t>тановленно</w:t>
      </w:r>
      <w:r w:rsidR="007F1DB9" w:rsidRPr="00717BAC">
        <w:rPr>
          <w:rFonts w:ascii="Times New Roman" w:hAnsi="Times New Roman" w:cs="Times New Roman"/>
          <w:i/>
          <w:color w:val="000000"/>
          <w:sz w:val="24"/>
          <w:szCs w:val="24"/>
        </w:rPr>
        <w:t>м настоящей статьей.</w:t>
      </w:r>
    </w:p>
    <w:p w14:paraId="364D39A1" w14:textId="77777777" w:rsidR="007F1DB9"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б). </w:t>
      </w:r>
      <w:r w:rsidR="007F1DB9" w:rsidRPr="00717BAC">
        <w:rPr>
          <w:rFonts w:ascii="Times New Roman" w:hAnsi="Times New Roman" w:cs="Times New Roman"/>
          <w:i/>
          <w:color w:val="000000"/>
          <w:sz w:val="24"/>
          <w:szCs w:val="24"/>
        </w:rPr>
        <w:t xml:space="preserve">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007F1DB9" w:rsidRPr="00717BAC">
          <w:rPr>
            <w:rFonts w:ascii="Times New Roman" w:hAnsi="Times New Roman" w:cs="Times New Roman"/>
            <w:i/>
            <w:color w:val="000000"/>
            <w:sz w:val="24"/>
            <w:szCs w:val="24"/>
          </w:rPr>
          <w:t>100 метров</w:t>
        </w:r>
      </w:smartTag>
      <w:r w:rsidR="007F1DB9" w:rsidRPr="00717BAC">
        <w:rPr>
          <w:rFonts w:ascii="Times New Roman" w:hAnsi="Times New Roman" w:cs="Times New Roman"/>
          <w:i/>
          <w:color w:val="000000"/>
          <w:sz w:val="24"/>
          <w:szCs w:val="24"/>
        </w:rPr>
        <w:t xml:space="preserve"> от ближайшего расположенного жилого дома</w:t>
      </w:r>
      <w:r w:rsidR="00DD0AB5">
        <w:rPr>
          <w:rFonts w:ascii="Times New Roman" w:hAnsi="Times New Roman" w:cs="Times New Roman"/>
          <w:i/>
          <w:color w:val="000000"/>
          <w:sz w:val="24"/>
          <w:szCs w:val="24"/>
        </w:rPr>
        <w:t xml:space="preserve"> </w:t>
      </w:r>
      <w:r w:rsidR="00DD0AB5" w:rsidRPr="00DD0AB5">
        <w:rPr>
          <w:rFonts w:ascii="Times New Roman" w:hAnsi="Times New Roman" w:cs="Times New Roman"/>
          <w:i/>
          <w:sz w:val="24"/>
          <w:szCs w:val="24"/>
        </w:rPr>
        <w:t xml:space="preserve">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00DD0AB5" w:rsidRPr="00DD0AB5">
          <w:rPr>
            <w:rFonts w:ascii="Times New Roman" w:hAnsi="Times New Roman" w:cs="Times New Roman"/>
            <w:i/>
            <w:sz w:val="24"/>
            <w:szCs w:val="24"/>
          </w:rPr>
          <w:t>500 метров</w:t>
        </w:r>
      </w:smartTag>
      <w:r w:rsidR="00DD0AB5" w:rsidRPr="00DD0AB5">
        <w:rPr>
          <w:rFonts w:ascii="Times New Roman" w:hAnsi="Times New Roman" w:cs="Times New Roman"/>
          <w:i/>
          <w:sz w:val="24"/>
          <w:szCs w:val="24"/>
        </w:rPr>
        <w:t xml:space="preserve"> от предприятий кондитерской и химической промышленности.</w:t>
      </w:r>
      <w:r w:rsidR="007F1DB9" w:rsidRPr="00717BAC">
        <w:rPr>
          <w:rFonts w:ascii="Times New Roman" w:hAnsi="Times New Roman" w:cs="Times New Roman"/>
          <w:i/>
          <w:color w:val="000000"/>
          <w:sz w:val="24"/>
          <w:szCs w:val="24"/>
        </w:rPr>
        <w:t xml:space="preserve"> Пасеки должны быть огорожены плотными живыми изгородями из древесных и кустарниковых культур или сплошным деревянным забором высотой не менее </w:t>
      </w:r>
      <w:smartTag w:uri="urn:schemas-microsoft-com:office:smarttags" w:element="metricconverter">
        <w:smartTagPr>
          <w:attr w:name="ProductID" w:val="2 м"/>
        </w:smartTagPr>
        <w:r w:rsidR="007F1DB9" w:rsidRPr="00717BAC">
          <w:rPr>
            <w:rFonts w:ascii="Times New Roman" w:hAnsi="Times New Roman" w:cs="Times New Roman"/>
            <w:i/>
            <w:color w:val="000000"/>
            <w:sz w:val="24"/>
            <w:szCs w:val="24"/>
          </w:rPr>
          <w:t>2 м</w:t>
        </w:r>
      </w:smartTag>
      <w:r w:rsidR="007F1DB9" w:rsidRPr="00717BAC">
        <w:rPr>
          <w:rFonts w:ascii="Times New Roman" w:hAnsi="Times New Roman" w:cs="Times New Roman"/>
          <w:i/>
          <w:color w:val="000000"/>
          <w:sz w:val="24"/>
          <w:szCs w:val="24"/>
        </w:rPr>
        <w:t>.</w:t>
      </w:r>
    </w:p>
    <w:p w14:paraId="4BA89FE5" w14:textId="77777777" w:rsidR="00DD0AB5" w:rsidRPr="00DD0AB5" w:rsidRDefault="00DD0AB5" w:rsidP="00DD0AB5">
      <w:pPr>
        <w:pStyle w:val="ConsPlusNormal"/>
        <w:ind w:firstLine="540"/>
        <w:jc w:val="both"/>
        <w:rPr>
          <w:rFonts w:ascii="Times New Roman" w:hAnsi="Times New Roman" w:cs="Times New Roman"/>
          <w:i/>
          <w:sz w:val="24"/>
          <w:szCs w:val="24"/>
        </w:rPr>
      </w:pPr>
      <w:r w:rsidRPr="00DD0AB5">
        <w:rPr>
          <w:rFonts w:ascii="Times New Roman" w:hAnsi="Times New Roman" w:cs="Times New Roman"/>
          <w:i/>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DD0AB5">
          <w:rPr>
            <w:rFonts w:ascii="Times New Roman" w:hAnsi="Times New Roman" w:cs="Times New Roman"/>
            <w:i/>
            <w:sz w:val="24"/>
            <w:szCs w:val="24"/>
          </w:rPr>
          <w:t>3 метров</w:t>
        </w:r>
      </w:smartTag>
      <w:r w:rsidRPr="00DD0AB5">
        <w:rPr>
          <w:rFonts w:ascii="Times New Roman" w:hAnsi="Times New Roman" w:cs="Times New Roman"/>
          <w:i/>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1F0AECD5" w14:textId="77777777" w:rsidR="00DD0AB5" w:rsidRPr="00DD0AB5" w:rsidRDefault="00DD0AB5" w:rsidP="00DD0AB5">
      <w:pPr>
        <w:pStyle w:val="ConsPlusNormal"/>
        <w:ind w:firstLine="540"/>
        <w:jc w:val="both"/>
        <w:rPr>
          <w:rFonts w:ascii="Times New Roman" w:hAnsi="Times New Roman" w:cs="Times New Roman"/>
          <w:i/>
          <w:sz w:val="24"/>
          <w:szCs w:val="24"/>
        </w:rPr>
      </w:pPr>
      <w:r w:rsidRPr="00DD0AB5">
        <w:rPr>
          <w:rFonts w:ascii="Times New Roman" w:hAnsi="Times New Roman" w:cs="Times New Roman"/>
          <w:i/>
          <w:sz w:val="24"/>
          <w:szCs w:val="24"/>
        </w:rPr>
        <w:t>При содержании пчел в населенных пунктах их количество не должно превышать двух пчелосемей на 100 квадратных метров участка.</w:t>
      </w:r>
    </w:p>
    <w:p w14:paraId="012C7CA7" w14:textId="77777777" w:rsidR="007F1DB9" w:rsidRPr="00717BAC"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xml:space="preserve">в). </w:t>
      </w:r>
      <w:r w:rsidR="007F1DB9" w:rsidRPr="00717BAC">
        <w:rPr>
          <w:rFonts w:ascii="Times New Roman" w:hAnsi="Times New Roman" w:cs="Times New Roman"/>
          <w:i/>
          <w:color w:val="000000"/>
          <w:sz w:val="24"/>
          <w:szCs w:val="24"/>
        </w:rPr>
        <w:t xml:space="preserve">Сараи для скота и птицы следует предусматривать на расстоянии от окон жилых помещений дома— не менее </w:t>
      </w:r>
      <w:smartTag w:uri="urn:schemas-microsoft-com:office:smarttags" w:element="metricconverter">
        <w:smartTagPr>
          <w:attr w:name="ProductID" w:val="15 м"/>
        </w:smartTagPr>
        <w:r w:rsidR="007F1DB9" w:rsidRPr="00717BAC">
          <w:rPr>
            <w:rFonts w:ascii="Times New Roman" w:hAnsi="Times New Roman" w:cs="Times New Roman"/>
            <w:i/>
            <w:color w:val="000000"/>
            <w:sz w:val="24"/>
            <w:szCs w:val="24"/>
          </w:rPr>
          <w:t>15 м</w:t>
        </w:r>
      </w:smartTag>
      <w:r w:rsidR="007F1DB9" w:rsidRPr="00717BAC">
        <w:rPr>
          <w:rFonts w:ascii="Times New Roman" w:hAnsi="Times New Roman" w:cs="Times New Roman"/>
          <w:i/>
          <w:color w:val="000000"/>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007F1DB9" w:rsidRPr="00717BAC">
        <w:rPr>
          <w:rFonts w:ascii="Times New Roman" w:hAnsi="Times New Roman" w:cs="Times New Roman"/>
          <w:i/>
          <w:noProof/>
          <w:color w:val="000000"/>
          <w:sz w:val="24"/>
          <w:szCs w:val="24"/>
        </w:rPr>
        <w:t xml:space="preserve"> </w:t>
      </w:r>
      <w:smartTag w:uri="urn:schemas-microsoft-com:office:smarttags" w:element="metricconverter">
        <w:smartTagPr>
          <w:attr w:name="ProductID" w:val="7 м"/>
        </w:smartTagPr>
        <w:r w:rsidR="007F1DB9" w:rsidRPr="00717BAC">
          <w:rPr>
            <w:rFonts w:ascii="Times New Roman" w:hAnsi="Times New Roman" w:cs="Times New Roman"/>
            <w:i/>
            <w:noProof/>
            <w:color w:val="000000"/>
            <w:sz w:val="24"/>
            <w:szCs w:val="24"/>
          </w:rPr>
          <w:t>7</w:t>
        </w:r>
        <w:r w:rsidR="007F1DB9" w:rsidRPr="00717BAC">
          <w:rPr>
            <w:rFonts w:ascii="Times New Roman" w:hAnsi="Times New Roman" w:cs="Times New Roman"/>
            <w:i/>
            <w:color w:val="000000"/>
            <w:sz w:val="24"/>
            <w:szCs w:val="24"/>
          </w:rPr>
          <w:t xml:space="preserve"> м</w:t>
        </w:r>
      </w:smartTag>
      <w:r w:rsidR="007F1DB9" w:rsidRPr="00717BAC">
        <w:rPr>
          <w:rFonts w:ascii="Times New Roman" w:hAnsi="Times New Roman" w:cs="Times New Roman"/>
          <w:i/>
          <w:color w:val="000000"/>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14:paraId="22B6BAE8" w14:textId="77777777" w:rsidR="007F1DB9"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г). </w:t>
      </w:r>
      <w:r w:rsidR="007F1DB9" w:rsidRPr="00717BAC">
        <w:rPr>
          <w:rFonts w:ascii="Times New Roman" w:hAnsi="Times New Roman" w:cs="Times New Roman"/>
          <w:i/>
          <w:color w:val="000000"/>
          <w:sz w:val="24"/>
          <w:szCs w:val="24"/>
        </w:rPr>
        <w:t>Максимальное предельное количество голов домашних животных, разрешаемых содержать на территории одн</w:t>
      </w:r>
      <w:r>
        <w:rPr>
          <w:rFonts w:ascii="Times New Roman" w:hAnsi="Times New Roman" w:cs="Times New Roman"/>
          <w:i/>
          <w:color w:val="000000"/>
          <w:sz w:val="24"/>
          <w:szCs w:val="24"/>
        </w:rPr>
        <w:t>ого домовладения равно</w:t>
      </w:r>
      <w:r w:rsidR="007F1DB9" w:rsidRPr="00717BAC">
        <w:rPr>
          <w:rFonts w:ascii="Times New Roman" w:hAnsi="Times New Roman" w:cs="Times New Roman"/>
          <w:i/>
          <w:color w:val="000000"/>
          <w:sz w:val="24"/>
          <w:szCs w:val="24"/>
        </w:rPr>
        <w:t>:</w:t>
      </w:r>
    </w:p>
    <w:p w14:paraId="78F870D3" w14:textId="77777777" w:rsidR="00DD0AB5" w:rsidRDefault="00DD0AB5" w:rsidP="007F1DB9">
      <w:pPr>
        <w:spacing w:after="0"/>
        <w:ind w:firstLine="540"/>
        <w:jc w:val="both"/>
        <w:rPr>
          <w:rFonts w:ascii="Times New Roman" w:hAnsi="Times New Roman" w:cs="Times New Roman"/>
          <w:i/>
          <w:color w:val="000000"/>
          <w:sz w:val="24"/>
          <w:szCs w:val="24"/>
        </w:rPr>
      </w:pPr>
    </w:p>
    <w:tbl>
      <w:tblPr>
        <w:tblW w:w="0" w:type="auto"/>
        <w:tblLook w:val="01E0" w:firstRow="1" w:lastRow="1" w:firstColumn="1" w:lastColumn="1" w:noHBand="0" w:noVBand="0"/>
      </w:tblPr>
      <w:tblGrid>
        <w:gridCol w:w="794"/>
        <w:gridCol w:w="2433"/>
        <w:gridCol w:w="3352"/>
      </w:tblGrid>
      <w:tr w:rsidR="007F1DB9" w:rsidRPr="00717BAC" w14:paraId="7761D995" w14:textId="77777777" w:rsidTr="00DD0AB5">
        <w:tc>
          <w:tcPr>
            <w:tcW w:w="794" w:type="dxa"/>
            <w:tcBorders>
              <w:bottom w:val="single" w:sz="4" w:space="0" w:color="auto"/>
            </w:tcBorders>
          </w:tcPr>
          <w:p w14:paraId="6E0D401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w:t>
            </w:r>
          </w:p>
        </w:tc>
        <w:tc>
          <w:tcPr>
            <w:tcW w:w="2433" w:type="dxa"/>
            <w:tcBorders>
              <w:bottom w:val="single" w:sz="4" w:space="0" w:color="auto"/>
              <w:right w:val="single" w:sz="4" w:space="0" w:color="auto"/>
            </w:tcBorders>
          </w:tcPr>
          <w:p w14:paraId="0D60B2D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Наименование</w:t>
            </w:r>
          </w:p>
        </w:tc>
        <w:tc>
          <w:tcPr>
            <w:tcW w:w="3352" w:type="dxa"/>
            <w:tcBorders>
              <w:left w:val="single" w:sz="4" w:space="0" w:color="auto"/>
              <w:bottom w:val="single" w:sz="4" w:space="0" w:color="auto"/>
            </w:tcBorders>
          </w:tcPr>
          <w:p w14:paraId="51BA692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Предельное количество (ед.)</w:t>
            </w:r>
          </w:p>
        </w:tc>
      </w:tr>
      <w:tr w:rsidR="007F1DB9" w:rsidRPr="00717BAC" w14:paraId="66A6357E" w14:textId="77777777" w:rsidTr="00DD0AB5">
        <w:tc>
          <w:tcPr>
            <w:tcW w:w="794" w:type="dxa"/>
            <w:tcBorders>
              <w:top w:val="single" w:sz="4" w:space="0" w:color="auto"/>
            </w:tcBorders>
          </w:tcPr>
          <w:p w14:paraId="7FE51B1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w:t>
            </w:r>
          </w:p>
        </w:tc>
        <w:tc>
          <w:tcPr>
            <w:tcW w:w="2433" w:type="dxa"/>
            <w:tcBorders>
              <w:top w:val="single" w:sz="4" w:space="0" w:color="auto"/>
              <w:right w:val="single" w:sz="4" w:space="0" w:color="auto"/>
            </w:tcBorders>
          </w:tcPr>
          <w:p w14:paraId="134D4C3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Коровы</w:t>
            </w:r>
          </w:p>
        </w:tc>
        <w:tc>
          <w:tcPr>
            <w:tcW w:w="3352" w:type="dxa"/>
            <w:tcBorders>
              <w:top w:val="single" w:sz="4" w:space="0" w:color="auto"/>
              <w:left w:val="single" w:sz="4" w:space="0" w:color="auto"/>
            </w:tcBorders>
          </w:tcPr>
          <w:p w14:paraId="17710A56"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64D6780C" w14:textId="77777777" w:rsidTr="00DD0AB5">
        <w:tc>
          <w:tcPr>
            <w:tcW w:w="794" w:type="dxa"/>
          </w:tcPr>
          <w:p w14:paraId="115F2214"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2</w:t>
            </w:r>
          </w:p>
        </w:tc>
        <w:tc>
          <w:tcPr>
            <w:tcW w:w="2433" w:type="dxa"/>
            <w:tcBorders>
              <w:right w:val="single" w:sz="4" w:space="0" w:color="auto"/>
            </w:tcBorders>
          </w:tcPr>
          <w:p w14:paraId="09AB240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Лошади</w:t>
            </w:r>
          </w:p>
        </w:tc>
        <w:tc>
          <w:tcPr>
            <w:tcW w:w="3352" w:type="dxa"/>
            <w:tcBorders>
              <w:left w:val="single" w:sz="4" w:space="0" w:color="auto"/>
            </w:tcBorders>
          </w:tcPr>
          <w:p w14:paraId="05929E7B"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24CD16D7" w14:textId="77777777" w:rsidTr="00DD0AB5">
        <w:tc>
          <w:tcPr>
            <w:tcW w:w="794" w:type="dxa"/>
          </w:tcPr>
          <w:p w14:paraId="12C85A60"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c>
          <w:tcPr>
            <w:tcW w:w="2433" w:type="dxa"/>
            <w:tcBorders>
              <w:right w:val="single" w:sz="4" w:space="0" w:color="auto"/>
            </w:tcBorders>
          </w:tcPr>
          <w:p w14:paraId="2B3FCB9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Ослы</w:t>
            </w:r>
          </w:p>
        </w:tc>
        <w:tc>
          <w:tcPr>
            <w:tcW w:w="3352" w:type="dxa"/>
            <w:tcBorders>
              <w:left w:val="single" w:sz="4" w:space="0" w:color="auto"/>
            </w:tcBorders>
          </w:tcPr>
          <w:p w14:paraId="497190C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331ABF6B" w14:textId="77777777" w:rsidTr="00DD0AB5">
        <w:tc>
          <w:tcPr>
            <w:tcW w:w="794" w:type="dxa"/>
          </w:tcPr>
          <w:p w14:paraId="6AF1EE1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4</w:t>
            </w:r>
          </w:p>
        </w:tc>
        <w:tc>
          <w:tcPr>
            <w:tcW w:w="2433" w:type="dxa"/>
            <w:tcBorders>
              <w:right w:val="single" w:sz="4" w:space="0" w:color="auto"/>
            </w:tcBorders>
          </w:tcPr>
          <w:p w14:paraId="5E47430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Свиньи</w:t>
            </w:r>
          </w:p>
        </w:tc>
        <w:tc>
          <w:tcPr>
            <w:tcW w:w="3352" w:type="dxa"/>
            <w:tcBorders>
              <w:left w:val="single" w:sz="4" w:space="0" w:color="auto"/>
            </w:tcBorders>
          </w:tcPr>
          <w:p w14:paraId="6EE3C57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1D6EFF3C" w14:textId="77777777" w:rsidTr="00DD0AB5">
        <w:tc>
          <w:tcPr>
            <w:tcW w:w="794" w:type="dxa"/>
          </w:tcPr>
          <w:p w14:paraId="242E426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5</w:t>
            </w:r>
          </w:p>
        </w:tc>
        <w:tc>
          <w:tcPr>
            <w:tcW w:w="2433" w:type="dxa"/>
            <w:tcBorders>
              <w:right w:val="single" w:sz="4" w:space="0" w:color="auto"/>
            </w:tcBorders>
          </w:tcPr>
          <w:p w14:paraId="1DB6AE7B"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Кролики</w:t>
            </w:r>
          </w:p>
        </w:tc>
        <w:tc>
          <w:tcPr>
            <w:tcW w:w="3352" w:type="dxa"/>
            <w:tcBorders>
              <w:left w:val="single" w:sz="4" w:space="0" w:color="auto"/>
            </w:tcBorders>
          </w:tcPr>
          <w:p w14:paraId="04507396"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338D56CC" w14:textId="77777777" w:rsidTr="00DD0AB5">
        <w:tc>
          <w:tcPr>
            <w:tcW w:w="794" w:type="dxa"/>
          </w:tcPr>
          <w:p w14:paraId="46426E0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6</w:t>
            </w:r>
          </w:p>
        </w:tc>
        <w:tc>
          <w:tcPr>
            <w:tcW w:w="2433" w:type="dxa"/>
            <w:tcBorders>
              <w:right w:val="single" w:sz="4" w:space="0" w:color="auto"/>
            </w:tcBorders>
          </w:tcPr>
          <w:p w14:paraId="7D84A69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Козы, овцы</w:t>
            </w:r>
          </w:p>
        </w:tc>
        <w:tc>
          <w:tcPr>
            <w:tcW w:w="3352" w:type="dxa"/>
            <w:tcBorders>
              <w:left w:val="single" w:sz="4" w:space="0" w:color="auto"/>
            </w:tcBorders>
          </w:tcPr>
          <w:p w14:paraId="64F8B039"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5213E610" w14:textId="77777777" w:rsidTr="00DD0AB5">
        <w:tc>
          <w:tcPr>
            <w:tcW w:w="794" w:type="dxa"/>
          </w:tcPr>
          <w:p w14:paraId="50478CA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7</w:t>
            </w:r>
          </w:p>
        </w:tc>
        <w:tc>
          <w:tcPr>
            <w:tcW w:w="2433" w:type="dxa"/>
            <w:tcBorders>
              <w:right w:val="single" w:sz="4" w:space="0" w:color="auto"/>
            </w:tcBorders>
          </w:tcPr>
          <w:p w14:paraId="63EBB384"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Куры</w:t>
            </w:r>
          </w:p>
        </w:tc>
        <w:tc>
          <w:tcPr>
            <w:tcW w:w="3352" w:type="dxa"/>
            <w:tcBorders>
              <w:left w:val="single" w:sz="4" w:space="0" w:color="auto"/>
            </w:tcBorders>
          </w:tcPr>
          <w:p w14:paraId="6452A86A"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4CD1FE8E" w14:textId="77777777" w:rsidTr="00DD0AB5">
        <w:tc>
          <w:tcPr>
            <w:tcW w:w="794" w:type="dxa"/>
          </w:tcPr>
          <w:p w14:paraId="606DE1C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8</w:t>
            </w:r>
          </w:p>
        </w:tc>
        <w:tc>
          <w:tcPr>
            <w:tcW w:w="2433" w:type="dxa"/>
            <w:tcBorders>
              <w:right w:val="single" w:sz="4" w:space="0" w:color="auto"/>
            </w:tcBorders>
          </w:tcPr>
          <w:p w14:paraId="727C8E8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Гуси</w:t>
            </w:r>
          </w:p>
        </w:tc>
        <w:tc>
          <w:tcPr>
            <w:tcW w:w="3352" w:type="dxa"/>
            <w:tcBorders>
              <w:left w:val="single" w:sz="4" w:space="0" w:color="auto"/>
            </w:tcBorders>
          </w:tcPr>
          <w:p w14:paraId="2F759496"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w:t>
            </w:r>
            <w:r w:rsidR="007F1DB9" w:rsidRPr="00717BAC">
              <w:rPr>
                <w:rFonts w:ascii="Times New Roman" w:hAnsi="Times New Roman" w:cs="Times New Roman"/>
                <w:i/>
                <w:color w:val="000000"/>
                <w:sz w:val="24"/>
                <w:szCs w:val="24"/>
              </w:rPr>
              <w:t>0</w:t>
            </w:r>
          </w:p>
        </w:tc>
      </w:tr>
      <w:tr w:rsidR="007F1DB9" w:rsidRPr="00717BAC" w14:paraId="24A2F829" w14:textId="77777777" w:rsidTr="00DD0AB5">
        <w:tc>
          <w:tcPr>
            <w:tcW w:w="794" w:type="dxa"/>
          </w:tcPr>
          <w:p w14:paraId="2F1F730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9</w:t>
            </w:r>
          </w:p>
        </w:tc>
        <w:tc>
          <w:tcPr>
            <w:tcW w:w="2433" w:type="dxa"/>
            <w:tcBorders>
              <w:right w:val="single" w:sz="4" w:space="0" w:color="auto"/>
            </w:tcBorders>
          </w:tcPr>
          <w:p w14:paraId="648D1E39"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Утки</w:t>
            </w:r>
          </w:p>
        </w:tc>
        <w:tc>
          <w:tcPr>
            <w:tcW w:w="3352" w:type="dxa"/>
            <w:tcBorders>
              <w:left w:val="single" w:sz="4" w:space="0" w:color="auto"/>
            </w:tcBorders>
          </w:tcPr>
          <w:p w14:paraId="14CD5783"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25</w:t>
            </w:r>
          </w:p>
        </w:tc>
      </w:tr>
      <w:tr w:rsidR="007F1DB9" w:rsidRPr="00717BAC" w14:paraId="0F801193" w14:textId="77777777" w:rsidTr="00DD0AB5">
        <w:tc>
          <w:tcPr>
            <w:tcW w:w="794" w:type="dxa"/>
          </w:tcPr>
          <w:p w14:paraId="1B16FFE2" w14:textId="77777777" w:rsidR="007F1DB9"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p w14:paraId="5C634369"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11</w:t>
            </w:r>
          </w:p>
        </w:tc>
        <w:tc>
          <w:tcPr>
            <w:tcW w:w="2433" w:type="dxa"/>
            <w:tcBorders>
              <w:right w:val="single" w:sz="4" w:space="0" w:color="auto"/>
            </w:tcBorders>
          </w:tcPr>
          <w:p w14:paraId="671E09D4" w14:textId="77777777" w:rsidR="007F1DB9"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Индюки</w:t>
            </w:r>
          </w:p>
          <w:p w14:paraId="066BFF6F"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Собаки</w:t>
            </w:r>
          </w:p>
        </w:tc>
        <w:tc>
          <w:tcPr>
            <w:tcW w:w="3352" w:type="dxa"/>
            <w:tcBorders>
              <w:left w:val="single" w:sz="4" w:space="0" w:color="auto"/>
            </w:tcBorders>
          </w:tcPr>
          <w:p w14:paraId="7832EAA3" w14:textId="77777777" w:rsidR="007F1DB9"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w:t>
            </w:r>
            <w:r w:rsidR="007F1DB9" w:rsidRPr="00717BAC">
              <w:rPr>
                <w:rFonts w:ascii="Times New Roman" w:hAnsi="Times New Roman" w:cs="Times New Roman"/>
                <w:i/>
                <w:color w:val="000000"/>
                <w:sz w:val="24"/>
                <w:szCs w:val="24"/>
              </w:rPr>
              <w:t>5</w:t>
            </w:r>
          </w:p>
          <w:p w14:paraId="54605A96"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p>
        </w:tc>
      </w:tr>
    </w:tbl>
    <w:p w14:paraId="3F2EE927" w14:textId="77777777" w:rsidR="00DD0AB5" w:rsidRDefault="00DD0AB5" w:rsidP="007F1DB9">
      <w:pPr>
        <w:spacing w:after="0"/>
        <w:ind w:firstLine="540"/>
        <w:jc w:val="both"/>
        <w:rPr>
          <w:rFonts w:ascii="Times New Roman" w:hAnsi="Times New Roman" w:cs="Times New Roman"/>
          <w:i/>
          <w:color w:val="000000"/>
          <w:sz w:val="24"/>
          <w:szCs w:val="24"/>
        </w:rPr>
      </w:pPr>
    </w:p>
    <w:p w14:paraId="05B35237" w14:textId="77777777" w:rsidR="00DD0AB5" w:rsidRPr="00DD0AB5" w:rsidRDefault="00DD0AB5" w:rsidP="00DD0AB5">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д)</w:t>
      </w:r>
      <w:r w:rsidRPr="00DD0AB5">
        <w:rPr>
          <w:rFonts w:ascii="Times New Roman" w:hAnsi="Times New Roman" w:cs="Times New Roman"/>
          <w:i/>
          <w:color w:val="000000"/>
          <w:sz w:val="24"/>
          <w:szCs w:val="24"/>
        </w:rPr>
        <w:t xml:space="preserve">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w:t>
      </w:r>
      <w:r w:rsidR="00143297" w:rsidRPr="00143297">
        <w:rPr>
          <w:rFonts w:ascii="Times New Roman" w:hAnsi="Times New Roman" w:cs="Times New Roman"/>
          <w:i/>
          <w:color w:val="000000"/>
          <w:sz w:val="24"/>
          <w:szCs w:val="24"/>
        </w:rPr>
        <w:t>5</w:t>
      </w:r>
      <w:r w:rsidRPr="00DD0AB5">
        <w:rPr>
          <w:rFonts w:ascii="Times New Roman" w:hAnsi="Times New Roman" w:cs="Times New Roman"/>
          <w:i/>
          <w:color w:val="000000"/>
          <w:sz w:val="24"/>
          <w:szCs w:val="24"/>
        </w:rPr>
        <w:t>:</w:t>
      </w:r>
    </w:p>
    <w:p w14:paraId="4B65C1AD" w14:textId="77777777" w:rsidR="00DD0AB5" w:rsidRPr="00143297" w:rsidRDefault="00DD0AB5" w:rsidP="00DD0AB5">
      <w:pPr>
        <w:spacing w:after="0" w:line="240" w:lineRule="auto"/>
        <w:ind w:left="851"/>
        <w:rPr>
          <w:rFonts w:ascii="Times New Roman" w:hAnsi="Times New Roman"/>
          <w:b/>
          <w:sz w:val="24"/>
          <w:szCs w:val="24"/>
          <w:lang w:val="en-US"/>
        </w:rPr>
      </w:pPr>
      <w:r w:rsidRPr="00DD0AB5">
        <w:rPr>
          <w:rFonts w:ascii="Times New Roman" w:hAnsi="Times New Roman"/>
          <w:b/>
          <w:sz w:val="24"/>
          <w:szCs w:val="24"/>
        </w:rPr>
        <w:t xml:space="preserve">Таблица </w:t>
      </w:r>
      <w:r w:rsidR="00143297">
        <w:rPr>
          <w:rFonts w:ascii="Times New Roman" w:hAnsi="Times New Roman"/>
          <w:b/>
          <w:sz w:val="24"/>
          <w:szCs w:val="24"/>
          <w:lang w:val="en-US"/>
        </w:rPr>
        <w:t>5</w:t>
      </w: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DD0AB5" w:rsidRPr="00E329B8" w14:paraId="58CA4DB7" w14:textId="77777777" w:rsidTr="00A67991">
        <w:tc>
          <w:tcPr>
            <w:tcW w:w="3122" w:type="dxa"/>
          </w:tcPr>
          <w:p w14:paraId="19C3DE72" w14:textId="77777777" w:rsidR="00DD0AB5" w:rsidRPr="00E329B8" w:rsidRDefault="00DD0AB5" w:rsidP="00DD0AB5">
            <w:pPr>
              <w:pStyle w:val="ConsPlusNormal"/>
              <w:spacing w:before="240"/>
              <w:ind w:firstLine="0"/>
              <w:jc w:val="center"/>
              <w:rPr>
                <w:rFonts w:ascii="Times New Roman" w:hAnsi="Times New Roman" w:cs="Times New Roman"/>
                <w:sz w:val="24"/>
                <w:szCs w:val="24"/>
              </w:rPr>
            </w:pPr>
            <w:r w:rsidRPr="00E329B8">
              <w:rPr>
                <w:rFonts w:ascii="Times New Roman" w:hAnsi="Times New Roman" w:cs="Times New Roman"/>
                <w:sz w:val="24"/>
                <w:szCs w:val="24"/>
              </w:rPr>
              <w:t>Минимальное расстояние, не менее, метров</w:t>
            </w:r>
          </w:p>
        </w:tc>
        <w:tc>
          <w:tcPr>
            <w:tcW w:w="6480" w:type="dxa"/>
          </w:tcPr>
          <w:p w14:paraId="0A3971AA" w14:textId="77777777" w:rsidR="00DD0AB5" w:rsidRPr="00E329B8" w:rsidRDefault="00DD0AB5" w:rsidP="00DD0AB5">
            <w:pPr>
              <w:pStyle w:val="ConsPlusNormal"/>
              <w:ind w:firstLine="0"/>
              <w:jc w:val="center"/>
              <w:rPr>
                <w:rFonts w:ascii="Times New Roman" w:hAnsi="Times New Roman" w:cs="Times New Roman"/>
                <w:sz w:val="24"/>
                <w:szCs w:val="24"/>
              </w:rPr>
            </w:pPr>
            <w:r w:rsidRPr="00E329B8">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DD0AB5" w:rsidRPr="00E329B8" w14:paraId="3894B37E" w14:textId="77777777" w:rsidTr="00A67991">
        <w:tc>
          <w:tcPr>
            <w:tcW w:w="3122" w:type="dxa"/>
          </w:tcPr>
          <w:p w14:paraId="64143FD8"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10</w:t>
            </w:r>
          </w:p>
        </w:tc>
        <w:tc>
          <w:tcPr>
            <w:tcW w:w="6480" w:type="dxa"/>
          </w:tcPr>
          <w:p w14:paraId="77E21D8D"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5</w:t>
            </w:r>
          </w:p>
        </w:tc>
      </w:tr>
      <w:tr w:rsidR="00DD0AB5" w:rsidRPr="00E329B8" w14:paraId="3922A044" w14:textId="77777777" w:rsidTr="00A67991">
        <w:tc>
          <w:tcPr>
            <w:tcW w:w="3122" w:type="dxa"/>
          </w:tcPr>
          <w:p w14:paraId="3BB6B99F"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20</w:t>
            </w:r>
          </w:p>
        </w:tc>
        <w:tc>
          <w:tcPr>
            <w:tcW w:w="6480" w:type="dxa"/>
          </w:tcPr>
          <w:p w14:paraId="6BFBE239"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8</w:t>
            </w:r>
          </w:p>
        </w:tc>
      </w:tr>
      <w:tr w:rsidR="00DD0AB5" w:rsidRPr="00E329B8" w14:paraId="7E867978" w14:textId="77777777" w:rsidTr="00A67991">
        <w:tc>
          <w:tcPr>
            <w:tcW w:w="3122" w:type="dxa"/>
          </w:tcPr>
          <w:p w14:paraId="006B186A"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30</w:t>
            </w:r>
          </w:p>
        </w:tc>
        <w:tc>
          <w:tcPr>
            <w:tcW w:w="6480" w:type="dxa"/>
          </w:tcPr>
          <w:p w14:paraId="27944777"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10</w:t>
            </w:r>
          </w:p>
        </w:tc>
      </w:tr>
    </w:tbl>
    <w:p w14:paraId="727D9C11" w14:textId="77777777" w:rsidR="007F1DB9" w:rsidRPr="00DD0AB5" w:rsidRDefault="007F1DB9" w:rsidP="007F1DB9">
      <w:pPr>
        <w:spacing w:after="0"/>
        <w:ind w:firstLine="540"/>
        <w:jc w:val="both"/>
        <w:rPr>
          <w:rFonts w:ascii="Times New Roman" w:hAnsi="Times New Roman" w:cs="Times New Roman"/>
          <w:i/>
          <w:color w:val="FF0000"/>
          <w:sz w:val="24"/>
          <w:szCs w:val="24"/>
        </w:rPr>
      </w:pPr>
      <w:r w:rsidRPr="00717BAC">
        <w:rPr>
          <w:rFonts w:ascii="Times New Roman" w:hAnsi="Times New Roman" w:cs="Times New Roman"/>
          <w:i/>
          <w:color w:val="000000"/>
          <w:sz w:val="24"/>
          <w:szCs w:val="24"/>
        </w:rPr>
        <w:t xml:space="preserve">д). Содержание диких животных (волков, лосей, лисиц и др. на территории приусадебных участков домовладений на территории населенных пунктов </w:t>
      </w:r>
      <w:r w:rsidR="00DD0AB5" w:rsidRPr="00DD0AB5">
        <w:rPr>
          <w:rFonts w:ascii="Times New Roman" w:hAnsi="Times New Roman" w:cs="Times New Roman"/>
          <w:i/>
          <w:color w:val="0000FF"/>
          <w:sz w:val="24"/>
          <w:szCs w:val="24"/>
        </w:rPr>
        <w:t>разрешено при разрешении ветеринарных служб</w:t>
      </w:r>
      <w:r w:rsidR="00DD0AB5" w:rsidRPr="00DD0AB5">
        <w:rPr>
          <w:rFonts w:ascii="Times New Roman" w:hAnsi="Times New Roman" w:cs="Times New Roman"/>
          <w:i/>
          <w:sz w:val="24"/>
          <w:szCs w:val="24"/>
        </w:rPr>
        <w:t>.</w:t>
      </w:r>
    </w:p>
    <w:p w14:paraId="57D91A7B" w14:textId="77777777" w:rsidR="007F1DB9" w:rsidRPr="00717BAC" w:rsidRDefault="007F1DB9" w:rsidP="007F1DB9">
      <w:pPr>
        <w:spacing w:after="0"/>
        <w:ind w:firstLine="54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е). Разведение и содержание домашних и диких животных и птиц в количестве б</w:t>
      </w:r>
      <w:r w:rsidR="00C07569" w:rsidRPr="00717BAC">
        <w:rPr>
          <w:rFonts w:ascii="Times New Roman" w:hAnsi="Times New Roman" w:cs="Times New Roman"/>
          <w:i/>
          <w:color w:val="000000"/>
          <w:sz w:val="24"/>
          <w:szCs w:val="24"/>
        </w:rPr>
        <w:t>ольшем, чем указанных в подпункте г)</w:t>
      </w:r>
      <w:r w:rsidR="00180154">
        <w:rPr>
          <w:rFonts w:ascii="Times New Roman" w:hAnsi="Times New Roman" w:cs="Times New Roman"/>
          <w:i/>
          <w:color w:val="000000"/>
          <w:sz w:val="24"/>
          <w:szCs w:val="24"/>
        </w:rPr>
        <w:t xml:space="preserve"> </w:t>
      </w:r>
      <w:r w:rsidRPr="00717BAC">
        <w:rPr>
          <w:rFonts w:ascii="Times New Roman" w:hAnsi="Times New Roman" w:cs="Times New Roman"/>
          <w:i/>
          <w:color w:val="000000"/>
          <w:sz w:val="24"/>
          <w:szCs w:val="24"/>
        </w:rPr>
        <w:t>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14:paraId="3ED9C683" w14:textId="77777777" w:rsidR="00DD0AB5" w:rsidRPr="00717BAC" w:rsidRDefault="00DD0AB5" w:rsidP="00DD0AB5">
      <w:pPr>
        <w:pStyle w:val="2"/>
        <w:rPr>
          <w:rFonts w:ascii="TimesNewRomanPS-BoldMT" w:hAnsi="TimesNewRomanPS-BoldMT" w:cs="TimesNewRomanPS-BoldMT"/>
        </w:rPr>
      </w:pPr>
      <w:bookmarkStart w:id="161" w:name="_Toc100216983"/>
      <w:r w:rsidRPr="00717BAC">
        <w:t xml:space="preserve">Статья </w:t>
      </w:r>
      <w:r>
        <w:t>40</w:t>
      </w:r>
      <w:r w:rsidRPr="00717BAC">
        <w:rPr>
          <w:rFonts w:ascii="TimesNewRomanPS-BoldMT" w:hAnsi="TimesNewRomanPS-BoldMT" w:cs="TimesNewRomanPS-BoldMT"/>
        </w:rPr>
        <w:t xml:space="preserve">. </w:t>
      </w:r>
      <w:r>
        <w:rPr>
          <w:rFonts w:ascii="TimesNewRomanPS-BoldMT" w:hAnsi="TimesNewRomanPS-BoldMT" w:cs="TimesNewRomanPS-BoldMT"/>
        </w:rPr>
        <w:t>Иные показатели по па</w:t>
      </w:r>
      <w:r w:rsidRPr="00717BAC">
        <w:t>раметрам строительства</w:t>
      </w:r>
      <w:r>
        <w:t xml:space="preserve"> </w:t>
      </w:r>
      <w:r w:rsidRPr="00717BAC">
        <w:t xml:space="preserve">в </w:t>
      </w:r>
      <w:r>
        <w:t>з</w:t>
      </w:r>
      <w:r w:rsidRPr="00DD0AB5">
        <w:t xml:space="preserve">оне застройки </w:t>
      </w:r>
      <w:r>
        <w:t>малоэтажными</w:t>
      </w:r>
      <w:r w:rsidRPr="00DD0AB5">
        <w:t xml:space="preserve"> </w:t>
      </w:r>
      <w:r>
        <w:t xml:space="preserve">многоквартирными </w:t>
      </w:r>
      <w:r w:rsidRPr="00DD0AB5">
        <w:t>жилыми домами (</w:t>
      </w:r>
      <w:r>
        <w:t>до трех этажей</w:t>
      </w:r>
      <w:r w:rsidRPr="00717BAC">
        <w:rPr>
          <w:rFonts w:ascii="TimesNewRomanPS-BoldItalicMT" w:hAnsi="TimesNewRomanPS-BoldItalicMT" w:cs="TimesNewRomanPS-BoldItalicMT"/>
          <w:iCs/>
          <w:sz w:val="24"/>
          <w:szCs w:val="24"/>
        </w:rPr>
        <w:t>)</w:t>
      </w:r>
      <w:r>
        <w:rPr>
          <w:rFonts w:ascii="TimesNewRomanPS-BoldItalicMT" w:hAnsi="TimesNewRomanPS-BoldItalicMT" w:cs="TimesNewRomanPS-BoldItalicMT"/>
          <w:iCs/>
          <w:sz w:val="24"/>
          <w:szCs w:val="24"/>
        </w:rPr>
        <w:t xml:space="preserve"> – Ж2</w:t>
      </w:r>
      <w:r w:rsidRPr="00717BAC">
        <w:rPr>
          <w:rFonts w:ascii="TimesNewRomanPS-BoldMT" w:hAnsi="TimesNewRomanPS-BoldMT" w:cs="TimesNewRomanPS-BoldMT"/>
        </w:rPr>
        <w:t>.</w:t>
      </w:r>
      <w:bookmarkEnd w:id="161"/>
    </w:p>
    <w:p w14:paraId="43A163A9" w14:textId="77777777" w:rsidR="00DD0AB5"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1. Рекомендуемые плотности жилой застройки микрорайонов в соответствии со сводом </w:t>
      </w:r>
      <w:r w:rsidRPr="00D85121">
        <w:rPr>
          <w:rFonts w:ascii="Times New Roman" w:hAnsi="Times New Roman"/>
          <w:sz w:val="24"/>
          <w:szCs w:val="24"/>
        </w:rPr>
        <w:lastRenderedPageBreak/>
        <w:t>правил "СНиП 2.07.01-89* "Градостроительство. Планировка и застройка городских и сельских поселений" (далее - СНиП 2.07.01-89*).</w:t>
      </w:r>
    </w:p>
    <w:p w14:paraId="21791C98" w14:textId="77777777" w:rsidR="00DD0AB5" w:rsidRPr="00D16163" w:rsidRDefault="00DD0AB5" w:rsidP="00DD0AB5">
      <w:pPr>
        <w:spacing w:after="0" w:line="240" w:lineRule="auto"/>
        <w:ind w:left="851"/>
        <w:rPr>
          <w:rFonts w:ascii="Times New Roman" w:hAnsi="Times New Roman"/>
          <w:b/>
          <w:sz w:val="24"/>
          <w:szCs w:val="24"/>
        </w:rPr>
      </w:pPr>
      <w:r w:rsidRPr="00D85121">
        <w:rPr>
          <w:rFonts w:ascii="Times New Roman" w:hAnsi="Times New Roman"/>
          <w:b/>
          <w:sz w:val="24"/>
          <w:szCs w:val="24"/>
        </w:rPr>
        <w:t xml:space="preserve">Таблица </w:t>
      </w:r>
      <w:r w:rsidR="00143297" w:rsidRPr="00D16163">
        <w:rPr>
          <w:rFonts w:ascii="Times New Roman" w:hAnsi="Times New Roman"/>
          <w:b/>
          <w:sz w:val="24"/>
          <w:szCs w:val="24"/>
        </w:rPr>
        <w:t>6</w:t>
      </w:r>
    </w:p>
    <w:p w14:paraId="3E4AB0A9" w14:textId="77777777" w:rsidR="00DD0AB5" w:rsidRPr="00D85121" w:rsidRDefault="00DD0AB5" w:rsidP="00DD0AB5">
      <w:pPr>
        <w:spacing w:after="0" w:line="240" w:lineRule="auto"/>
        <w:ind w:left="851"/>
        <w:rPr>
          <w:rFonts w:ascii="Times New Roman" w:hAnsi="Times New Roman"/>
          <w:b/>
          <w:sz w:val="24"/>
          <w:szCs w:val="24"/>
        </w:rPr>
      </w:pPr>
      <w:r w:rsidRPr="00D85121">
        <w:rPr>
          <w:rFonts w:ascii="Times New Roman" w:hAnsi="Times New Roman"/>
          <w:b/>
          <w:sz w:val="24"/>
          <w:szCs w:val="24"/>
        </w:rPr>
        <w:t>Для жилых зон устанавливается плотность:</w:t>
      </w: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6300"/>
        <w:gridCol w:w="1620"/>
        <w:gridCol w:w="1440"/>
      </w:tblGrid>
      <w:tr w:rsidR="00DD0AB5" w:rsidRPr="00D85121" w14:paraId="5339380B" w14:textId="77777777" w:rsidTr="00A67991">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tcPr>
          <w:p w14:paraId="52681B22"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tcPr>
          <w:p w14:paraId="7EE5DC16"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Плотность, кв. м общей площади/га</w:t>
            </w:r>
          </w:p>
        </w:tc>
      </w:tr>
      <w:tr w:rsidR="00DD0AB5" w:rsidRPr="00D85121" w14:paraId="5CF1EF0E" w14:textId="77777777" w:rsidTr="00A67991">
        <w:trPr>
          <w:tblCellSpacing w:w="5" w:type="nil"/>
        </w:trPr>
        <w:tc>
          <w:tcPr>
            <w:tcW w:w="6300" w:type="dxa"/>
            <w:vMerge/>
            <w:tcBorders>
              <w:top w:val="single" w:sz="4" w:space="0" w:color="auto"/>
              <w:left w:val="single" w:sz="4" w:space="0" w:color="auto"/>
              <w:bottom w:val="single" w:sz="4" w:space="0" w:color="auto"/>
              <w:right w:val="single" w:sz="4" w:space="0" w:color="auto"/>
            </w:tcBorders>
          </w:tcPr>
          <w:p w14:paraId="5527E82B" w14:textId="77777777" w:rsidR="00DD0AB5" w:rsidRPr="00D85121" w:rsidRDefault="00DD0AB5" w:rsidP="00A67991">
            <w:pPr>
              <w:widowControl w:val="0"/>
              <w:autoSpaceDE w:val="0"/>
              <w:autoSpaceDN w:val="0"/>
              <w:adjustRightInd w:val="0"/>
              <w:spacing w:after="0" w:line="240" w:lineRule="auto"/>
              <w:jc w:val="both"/>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702A238"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tcPr>
          <w:p w14:paraId="3B162E10"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 xml:space="preserve">В условиях </w:t>
            </w:r>
            <w:proofErr w:type="spellStart"/>
            <w:r w:rsidRPr="00D85121">
              <w:rPr>
                <w:rFonts w:ascii="Times New Roman" w:hAnsi="Times New Roman"/>
                <w:sz w:val="24"/>
                <w:szCs w:val="24"/>
              </w:rPr>
              <w:t>реконструк</w:t>
            </w:r>
            <w:proofErr w:type="spellEnd"/>
            <w:r w:rsidRPr="00D85121">
              <w:rPr>
                <w:rFonts w:ascii="Times New Roman" w:hAnsi="Times New Roman"/>
                <w:sz w:val="24"/>
                <w:szCs w:val="24"/>
              </w:rPr>
              <w:t>.</w:t>
            </w:r>
          </w:p>
        </w:tc>
      </w:tr>
      <w:tr w:rsidR="00DD0AB5" w:rsidRPr="00D85121" w14:paraId="44CA0491"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486CE4B8"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многоэтажными жилыми домами (5-9 этажей)</w:t>
            </w:r>
          </w:p>
        </w:tc>
        <w:tc>
          <w:tcPr>
            <w:tcW w:w="1620" w:type="dxa"/>
            <w:tcBorders>
              <w:top w:val="single" w:sz="4" w:space="0" w:color="auto"/>
              <w:left w:val="single" w:sz="4" w:space="0" w:color="auto"/>
              <w:bottom w:val="single" w:sz="4" w:space="0" w:color="auto"/>
              <w:right w:val="single" w:sz="4" w:space="0" w:color="auto"/>
            </w:tcBorders>
          </w:tcPr>
          <w:p w14:paraId="148F519F"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5300-8300</w:t>
            </w:r>
          </w:p>
        </w:tc>
        <w:tc>
          <w:tcPr>
            <w:tcW w:w="1440" w:type="dxa"/>
            <w:tcBorders>
              <w:top w:val="single" w:sz="4" w:space="0" w:color="auto"/>
              <w:left w:val="single" w:sz="4" w:space="0" w:color="auto"/>
              <w:bottom w:val="single" w:sz="4" w:space="0" w:color="auto"/>
              <w:right w:val="single" w:sz="4" w:space="0" w:color="auto"/>
            </w:tcBorders>
          </w:tcPr>
          <w:p w14:paraId="593AEE04"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5800-9000</w:t>
            </w:r>
          </w:p>
        </w:tc>
      </w:tr>
      <w:tr w:rsidR="00DD0AB5" w:rsidRPr="00D85121" w14:paraId="499B2C3E"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151E04D9"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tcPr>
          <w:p w14:paraId="3BACA7F6"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3300-5100</w:t>
            </w:r>
          </w:p>
        </w:tc>
        <w:tc>
          <w:tcPr>
            <w:tcW w:w="1440" w:type="dxa"/>
            <w:tcBorders>
              <w:top w:val="single" w:sz="4" w:space="0" w:color="auto"/>
              <w:left w:val="single" w:sz="4" w:space="0" w:color="auto"/>
              <w:bottom w:val="single" w:sz="4" w:space="0" w:color="auto"/>
              <w:right w:val="single" w:sz="4" w:space="0" w:color="auto"/>
            </w:tcBorders>
          </w:tcPr>
          <w:p w14:paraId="69B46BDF"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3600-5500</w:t>
            </w:r>
          </w:p>
        </w:tc>
      </w:tr>
      <w:tr w:rsidR="00DD0AB5" w:rsidRPr="00D85121" w14:paraId="30485592"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60FD2562"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tcPr>
          <w:p w14:paraId="6A8FF8CA"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В зависимости от размера дома и участка</w:t>
            </w:r>
          </w:p>
        </w:tc>
      </w:tr>
    </w:tbl>
    <w:p w14:paraId="62078300" w14:textId="77777777" w:rsidR="00DD0AB5" w:rsidRPr="00D85121" w:rsidRDefault="00DD0AB5" w:rsidP="00DD0AB5">
      <w:pPr>
        <w:widowControl w:val="0"/>
        <w:autoSpaceDE w:val="0"/>
        <w:autoSpaceDN w:val="0"/>
        <w:adjustRightInd w:val="0"/>
        <w:spacing w:after="0" w:line="240" w:lineRule="auto"/>
        <w:jc w:val="both"/>
        <w:rPr>
          <w:rFonts w:ascii="Times New Roman" w:hAnsi="Times New Roman"/>
          <w:sz w:val="24"/>
          <w:szCs w:val="24"/>
        </w:rPr>
      </w:pPr>
    </w:p>
    <w:p w14:paraId="5539835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Указанные плотности применимы к микрорайонам и </w:t>
      </w:r>
      <w:proofErr w:type="spellStart"/>
      <w:r w:rsidRPr="00D85121">
        <w:rPr>
          <w:rFonts w:ascii="Times New Roman" w:hAnsi="Times New Roman"/>
          <w:sz w:val="24"/>
          <w:szCs w:val="24"/>
        </w:rPr>
        <w:t>межмагистральным</w:t>
      </w:r>
      <w:proofErr w:type="spellEnd"/>
      <w:r w:rsidRPr="00D85121">
        <w:rPr>
          <w:rFonts w:ascii="Times New Roman" w:hAnsi="Times New Roman"/>
          <w:sz w:val="24"/>
          <w:szCs w:val="24"/>
        </w:rPr>
        <w:t xml:space="preserve"> территориям, где имеется баланс требуемых по расчету и фактически размещенных общеобразовательных школ и детских дошкольных учреждений.</w:t>
      </w:r>
    </w:p>
    <w:p w14:paraId="1A70B9D6"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D85121">
          <w:rPr>
            <w:rFonts w:ascii="Times New Roman" w:hAnsi="Times New Roman"/>
            <w:sz w:val="24"/>
            <w:szCs w:val="24"/>
          </w:rPr>
          <w:t>5,5 кв. м</w:t>
        </w:r>
      </w:smartTag>
      <w:r w:rsidRPr="00D85121">
        <w:rPr>
          <w:rFonts w:ascii="Times New Roman" w:hAnsi="Times New Roman"/>
          <w:sz w:val="24"/>
          <w:szCs w:val="24"/>
        </w:rPr>
        <w:t xml:space="preserve"> на одного проживающего на соответствующем участке.</w:t>
      </w:r>
    </w:p>
    <w:p w14:paraId="71960BAC"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3.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14:paraId="244AC9E2"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4.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D85121">
          <w:rPr>
            <w:rFonts w:ascii="Times New Roman" w:hAnsi="Times New Roman"/>
            <w:sz w:val="24"/>
            <w:szCs w:val="24"/>
          </w:rPr>
          <w:t>300 м</w:t>
        </w:r>
      </w:smartTag>
      <w:r w:rsidRPr="00D85121">
        <w:rPr>
          <w:rFonts w:ascii="Times New Roman" w:hAnsi="Times New Roman"/>
          <w:sz w:val="24"/>
          <w:szCs w:val="24"/>
        </w:rPr>
        <w:t xml:space="preserve"> площадь озеленения допускается уменьшать, но не более чем на 30%.</w:t>
      </w:r>
    </w:p>
    <w:p w14:paraId="642FBB71"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Озелененная территория может быть оборудована:</w:t>
      </w:r>
    </w:p>
    <w:p w14:paraId="1636BDD0"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14:paraId="4D1C8D4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5.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D85121">
          <w:rPr>
            <w:rFonts w:ascii="Times New Roman" w:hAnsi="Times New Roman"/>
            <w:sz w:val="24"/>
            <w:szCs w:val="24"/>
          </w:rPr>
          <w:t>1000 м</w:t>
        </w:r>
      </w:smartTag>
      <w:r w:rsidRPr="00D85121">
        <w:rPr>
          <w:rFonts w:ascii="Times New Roman" w:hAnsi="Times New Roman"/>
          <w:sz w:val="24"/>
          <w:szCs w:val="24"/>
        </w:rPr>
        <w:t xml:space="preserve"> и более, - не менее 40% ее территории с обязательной организацией полосы древесно-кустарниковых насаждений со стороны жилой застройки.</w:t>
      </w:r>
    </w:p>
    <w:p w14:paraId="5B64F040"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6. Размеры приусадебных (придомовых) и </w:t>
      </w:r>
      <w:proofErr w:type="spellStart"/>
      <w:r w:rsidRPr="00D85121">
        <w:rPr>
          <w:rFonts w:ascii="Times New Roman" w:hAnsi="Times New Roman"/>
          <w:sz w:val="24"/>
          <w:szCs w:val="24"/>
        </w:rPr>
        <w:t>приквартирных</w:t>
      </w:r>
      <w:proofErr w:type="spellEnd"/>
      <w:r w:rsidRPr="00D85121">
        <w:rPr>
          <w:rFonts w:ascii="Times New Roman" w:hAnsi="Times New Roman"/>
          <w:sz w:val="24"/>
          <w:szCs w:val="24"/>
        </w:rPr>
        <w:t xml:space="preserve"> участков принимаются в соответствии со СНиП 2.07.01-89*.</w:t>
      </w:r>
    </w:p>
    <w:p w14:paraId="4A61B312"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7. Размеры земельных участков учреждений и предприятий обслуживания принимаются в соответствии со СНиП 2.07.01-89*, "Нормы расчета учреждений и предприятий обслуживания и размеры их земельных участков"</w:t>
      </w:r>
    </w:p>
    <w:p w14:paraId="211FA1FE"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14:paraId="559648B1"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D85121">
        <w:rPr>
          <w:rFonts w:ascii="Times New Roman" w:hAnsi="Times New Roman"/>
          <w:sz w:val="24"/>
          <w:szCs w:val="24"/>
        </w:rPr>
        <w:t>газообеспечение</w:t>
      </w:r>
      <w:proofErr w:type="spellEnd"/>
      <w:r w:rsidRPr="00D85121">
        <w:rPr>
          <w:rFonts w:ascii="Times New Roman" w:hAnsi="Times New Roman"/>
          <w:sz w:val="24"/>
          <w:szCs w:val="24"/>
        </w:rPr>
        <w:t xml:space="preserve">, </w:t>
      </w:r>
      <w:proofErr w:type="spellStart"/>
      <w:r w:rsidRPr="00D85121">
        <w:rPr>
          <w:rFonts w:ascii="Times New Roman" w:hAnsi="Times New Roman"/>
          <w:sz w:val="24"/>
          <w:szCs w:val="24"/>
        </w:rPr>
        <w:t>канализование</w:t>
      </w:r>
      <w:proofErr w:type="spellEnd"/>
      <w:r w:rsidRPr="00D85121">
        <w:rPr>
          <w:rFonts w:ascii="Times New Roman" w:hAnsi="Times New Roman"/>
          <w:sz w:val="24"/>
          <w:szCs w:val="24"/>
        </w:rPr>
        <w:t xml:space="preserve">,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w:t>
      </w:r>
      <w:r w:rsidRPr="00D85121">
        <w:rPr>
          <w:rFonts w:ascii="Times New Roman" w:hAnsi="Times New Roman"/>
          <w:sz w:val="24"/>
          <w:szCs w:val="24"/>
        </w:rPr>
        <w:lastRenderedPageBreak/>
        <w:t>объектами капитального строительства.</w:t>
      </w:r>
    </w:p>
    <w:p w14:paraId="016F89B8"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w:t>
      </w:r>
      <w:r>
        <w:rPr>
          <w:rFonts w:ascii="Times New Roman" w:hAnsi="Times New Roman"/>
          <w:sz w:val="24"/>
          <w:szCs w:val="24"/>
        </w:rPr>
        <w:t xml:space="preserve">итарным нормам. </w:t>
      </w:r>
      <w:r w:rsidRPr="00D85121">
        <w:rPr>
          <w:rFonts w:ascii="Times New Roman" w:hAnsi="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2F02FC0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208BB4D9"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обособленные от жилой территории входы для посетителей;</w:t>
      </w:r>
    </w:p>
    <w:p w14:paraId="2AA5A411"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обособленные подъезды и площадки для парковки автомобилей, обслуживающих встроенный объект;</w:t>
      </w:r>
    </w:p>
    <w:p w14:paraId="2F93D6FD"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самостоятельные шахты для вентиляции;</w:t>
      </w:r>
    </w:p>
    <w:p w14:paraId="55AB6995"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отделение нежилых помещений от жилых противопожарными, звукоизолирующими перекрытиями и перегородками;</w:t>
      </w:r>
    </w:p>
    <w:p w14:paraId="2BFE6E22"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14:paraId="5AD3C6D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22" w:history="1">
        <w:r w:rsidRPr="00D85121">
          <w:rPr>
            <w:rFonts w:ascii="Times New Roman" w:hAnsi="Times New Roman"/>
            <w:sz w:val="24"/>
            <w:szCs w:val="24"/>
          </w:rPr>
          <w:t>региональными нормативами</w:t>
        </w:r>
      </w:hyperlink>
      <w:r w:rsidRPr="00D85121">
        <w:rPr>
          <w:rFonts w:ascii="Times New Roman" w:hAnsi="Times New Roman"/>
          <w:sz w:val="24"/>
          <w:szCs w:val="24"/>
        </w:rPr>
        <w:t xml:space="preserve"> градостроительного проектирования, иными действующими нормативными актами.</w:t>
      </w:r>
    </w:p>
    <w:p w14:paraId="09804B07"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3</w:t>
      </w:r>
      <w:r w:rsidRPr="00D85121">
        <w:rPr>
          <w:rFonts w:ascii="Times New Roman" w:hAnsi="Times New Roman"/>
          <w:sz w:val="24"/>
          <w:szCs w:val="24"/>
        </w:rPr>
        <w:t>. Участок, отводимый для размещения жилых зданий, должен:</w:t>
      </w:r>
    </w:p>
    <w:p w14:paraId="19CAF701"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1A72A254"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3ACA3680"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7A999900"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4</w:t>
      </w:r>
      <w:r w:rsidRPr="00D85121">
        <w:rPr>
          <w:rFonts w:ascii="Times New Roman" w:hAnsi="Times New Roman"/>
          <w:sz w:val="24"/>
          <w:szCs w:val="24"/>
        </w:rPr>
        <w:t>.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14:paraId="718F804B"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5</w:t>
      </w:r>
      <w:r w:rsidRPr="00D85121">
        <w:rPr>
          <w:rFonts w:ascii="Times New Roman" w:hAnsi="Times New Roman"/>
          <w:sz w:val="24"/>
          <w:szCs w:val="24"/>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2939C1A5"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6</w:t>
      </w:r>
      <w:r w:rsidRPr="00D85121">
        <w:rPr>
          <w:rFonts w:ascii="Times New Roman" w:hAnsi="Times New Roman"/>
          <w:sz w:val="24"/>
          <w:szCs w:val="24"/>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27C6AF4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17</w:t>
      </w:r>
      <w:r w:rsidRPr="00D85121">
        <w:rPr>
          <w:rFonts w:ascii="Times New Roman" w:hAnsi="Times New Roman"/>
          <w:sz w:val="24"/>
          <w:szCs w:val="24"/>
        </w:rPr>
        <w:t xml:space="preserve">. Внутриквартальные земли районов многоквартирной застройки не могут быть </w:t>
      </w:r>
      <w:r w:rsidRPr="00D85121">
        <w:rPr>
          <w:rFonts w:ascii="Times New Roman" w:hAnsi="Times New Roman"/>
          <w:sz w:val="24"/>
          <w:szCs w:val="24"/>
        </w:rPr>
        <w:lastRenderedPageBreak/>
        <w:t>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0C3F3CEB" w14:textId="77777777" w:rsidR="00DD0AB5" w:rsidRPr="00DD0AB5" w:rsidRDefault="00DD0AB5" w:rsidP="00DD0AB5">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18</w:t>
      </w:r>
      <w:r w:rsidRPr="00D85121">
        <w:rPr>
          <w:rFonts w:ascii="Times New Roman" w:hAnsi="Times New Roman"/>
          <w:sz w:val="24"/>
          <w:szCs w:val="24"/>
        </w:rPr>
        <w:t xml:space="preserve">. </w:t>
      </w:r>
      <w:r w:rsidRPr="00DD0AB5">
        <w:rPr>
          <w:rFonts w:ascii="Times New Roman" w:hAnsi="Times New Roman"/>
          <w:sz w:val="24"/>
          <w:szCs w:val="24"/>
        </w:rPr>
        <w:t>Отдельно стоящие или встроенные в жилые дома гаражи, открытые стоянки:</w:t>
      </w:r>
    </w:p>
    <w:p w14:paraId="7110BC17" w14:textId="77777777" w:rsidR="00DD0AB5" w:rsidRPr="00D85121" w:rsidRDefault="00DD0AB5" w:rsidP="00DD0AB5">
      <w:pPr>
        <w:numPr>
          <w:ilvl w:val="1"/>
          <w:numId w:val="74"/>
        </w:numPr>
        <w:spacing w:after="0"/>
        <w:jc w:val="both"/>
        <w:rPr>
          <w:rFonts w:ascii="Times New Roman" w:hAnsi="Times New Roman"/>
          <w:color w:val="000000"/>
          <w:sz w:val="24"/>
          <w:szCs w:val="24"/>
        </w:rPr>
      </w:pPr>
      <w:r w:rsidRPr="00D85121">
        <w:rPr>
          <w:rFonts w:ascii="Times New Roman" w:hAnsi="Times New Roman"/>
          <w:color w:val="000000"/>
          <w:sz w:val="24"/>
          <w:szCs w:val="24"/>
        </w:rPr>
        <w:t>Располагаются в пределах участка жилого дома.</w:t>
      </w:r>
    </w:p>
    <w:p w14:paraId="2A0CAB74" w14:textId="77777777" w:rsidR="00DD0AB5" w:rsidRPr="00D85121" w:rsidRDefault="00DD0AB5" w:rsidP="00DD0AB5">
      <w:pPr>
        <w:numPr>
          <w:ilvl w:val="1"/>
          <w:numId w:val="74"/>
        </w:numPr>
        <w:spacing w:after="0"/>
        <w:jc w:val="both"/>
        <w:rPr>
          <w:rFonts w:ascii="Times New Roman" w:hAnsi="Times New Roman"/>
          <w:sz w:val="24"/>
          <w:szCs w:val="24"/>
        </w:rPr>
      </w:pPr>
      <w:r w:rsidRPr="00D85121">
        <w:rPr>
          <w:rFonts w:ascii="Times New Roman" w:hAnsi="Times New Roman"/>
          <w:sz w:val="24"/>
          <w:szCs w:val="24"/>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14:paraId="431A4699" w14:textId="77777777" w:rsidR="00DD0AB5" w:rsidRPr="00E3789A" w:rsidRDefault="00DD0AB5" w:rsidP="00DD0AB5">
      <w:pPr>
        <w:numPr>
          <w:ilvl w:val="1"/>
          <w:numId w:val="74"/>
        </w:numPr>
        <w:spacing w:after="0"/>
        <w:jc w:val="both"/>
        <w:rPr>
          <w:rFonts w:ascii="Times New Roman" w:hAnsi="Times New Roman"/>
          <w:color w:val="000000"/>
          <w:sz w:val="24"/>
          <w:szCs w:val="24"/>
        </w:rPr>
      </w:pPr>
      <w:r w:rsidRPr="00E3789A">
        <w:rPr>
          <w:rFonts w:ascii="Times New Roman" w:hAnsi="Times New Roman"/>
          <w:color w:val="000000"/>
          <w:sz w:val="24"/>
          <w:szCs w:val="24"/>
        </w:rPr>
        <w:t>Предельное количество этажей отдельно стоящего гаража – 1.</w:t>
      </w:r>
    </w:p>
    <w:p w14:paraId="62134408" w14:textId="77777777" w:rsidR="00C371AD" w:rsidRPr="00D16163" w:rsidRDefault="00BF6017"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A67991">
        <w:rPr>
          <w:rFonts w:ascii="Times New Roman" w:hAnsi="Times New Roman" w:cs="Times New Roman"/>
          <w:b/>
          <w:sz w:val="24"/>
          <w:szCs w:val="24"/>
        </w:rPr>
        <w:t xml:space="preserve">Таблица </w:t>
      </w:r>
      <w:r w:rsidR="00143297" w:rsidRPr="00D16163">
        <w:rPr>
          <w:rFonts w:ascii="Times New Roman" w:hAnsi="Times New Roman" w:cs="Times New Roman"/>
          <w:b/>
          <w:sz w:val="24"/>
          <w:szCs w:val="24"/>
        </w:rPr>
        <w:t>7</w:t>
      </w:r>
    </w:p>
    <w:p w14:paraId="1825C8B1" w14:textId="77777777" w:rsidR="00C371AD" w:rsidRPr="00DD0AB5" w:rsidRDefault="00C371AD" w:rsidP="00C371AD">
      <w:pPr>
        <w:autoSpaceDE w:val="0"/>
        <w:autoSpaceDN w:val="0"/>
        <w:adjustRightInd w:val="0"/>
        <w:spacing w:after="0" w:line="240" w:lineRule="auto"/>
        <w:ind w:left="170" w:hanging="170"/>
        <w:jc w:val="both"/>
        <w:rPr>
          <w:rFonts w:ascii="Times New Roman" w:hAnsi="Times New Roman" w:cs="Times New Roman"/>
          <w:b/>
          <w:bCs/>
          <w:sz w:val="24"/>
          <w:szCs w:val="24"/>
        </w:rPr>
      </w:pPr>
      <w:r w:rsidRPr="00DD0AB5">
        <w:rPr>
          <w:rFonts w:ascii="Times New Roman" w:hAnsi="Times New Roman" w:cs="Times New Roman"/>
          <w:b/>
          <w:bCs/>
          <w:sz w:val="24"/>
          <w:szCs w:val="24"/>
        </w:rPr>
        <w:t>Минимальные размеры земельных участков, предельные параметры застройки</w:t>
      </w:r>
    </w:p>
    <w:p w14:paraId="7C90E359" w14:textId="77777777" w:rsidR="00C371AD" w:rsidRPr="00717BAC" w:rsidRDefault="00C371AD" w:rsidP="00C371AD">
      <w:pPr>
        <w:spacing w:after="0" w:line="240" w:lineRule="auto"/>
        <w:jc w:val="both"/>
        <w:rPr>
          <w:rFonts w:ascii="Times New Roman" w:hAnsi="Times New Roman" w:cs="Times New Roman"/>
          <w:i/>
          <w:sz w:val="24"/>
          <w:szCs w:val="24"/>
        </w:rPr>
      </w:pPr>
    </w:p>
    <w:tbl>
      <w:tblPr>
        <w:tblStyle w:val="a4"/>
        <w:tblW w:w="0" w:type="auto"/>
        <w:tblInd w:w="170" w:type="dxa"/>
        <w:tblLook w:val="04A0" w:firstRow="1" w:lastRow="0" w:firstColumn="1" w:lastColumn="0" w:noHBand="0" w:noVBand="1"/>
      </w:tblPr>
      <w:tblGrid>
        <w:gridCol w:w="877"/>
        <w:gridCol w:w="5127"/>
        <w:gridCol w:w="1619"/>
        <w:gridCol w:w="1778"/>
      </w:tblGrid>
      <w:tr w:rsidR="00C371AD" w:rsidRPr="00717BAC" w14:paraId="69AF3312" w14:textId="77777777" w:rsidTr="00C371AD">
        <w:tc>
          <w:tcPr>
            <w:tcW w:w="877" w:type="dxa"/>
          </w:tcPr>
          <w:p w14:paraId="5D6EBE3F"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sz w:val="24"/>
                <w:szCs w:val="24"/>
              </w:rPr>
              <w:t>№ п/п</w:t>
            </w:r>
          </w:p>
        </w:tc>
        <w:tc>
          <w:tcPr>
            <w:tcW w:w="5127" w:type="dxa"/>
          </w:tcPr>
          <w:p w14:paraId="7C856CE5"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Показатель</w:t>
            </w:r>
          </w:p>
        </w:tc>
        <w:tc>
          <w:tcPr>
            <w:tcW w:w="1619" w:type="dxa"/>
          </w:tcPr>
          <w:p w14:paraId="25AF909E" w14:textId="77777777" w:rsidR="00C371AD" w:rsidRPr="00717BAC" w:rsidRDefault="00C371AD" w:rsidP="00C371AD">
            <w:pPr>
              <w:jc w:val="center"/>
              <w:rPr>
                <w:rFonts w:ascii="Times New Roman" w:hAnsi="Times New Roman" w:cs="Times New Roman"/>
                <w:sz w:val="24"/>
                <w:szCs w:val="24"/>
                <w:lang w:val="en-US"/>
              </w:rPr>
            </w:pPr>
            <w:r w:rsidRPr="00717BAC">
              <w:rPr>
                <w:rFonts w:ascii="Times New Roman" w:hAnsi="Times New Roman" w:cs="Times New Roman"/>
                <w:sz w:val="24"/>
                <w:szCs w:val="24"/>
              </w:rPr>
              <w:t xml:space="preserve">Единица </w:t>
            </w:r>
          </w:p>
          <w:p w14:paraId="5B4BC7F3" w14:textId="77777777" w:rsidR="00C371AD" w:rsidRPr="00717BAC" w:rsidRDefault="00C371AD" w:rsidP="00C371AD">
            <w:pPr>
              <w:jc w:val="center"/>
              <w:rPr>
                <w:rFonts w:ascii="Times New Roman" w:hAnsi="Times New Roman" w:cs="Times New Roman"/>
                <w:b/>
                <w:i/>
                <w:sz w:val="24"/>
                <w:szCs w:val="24"/>
              </w:rPr>
            </w:pPr>
            <w:r w:rsidRPr="00717BAC">
              <w:rPr>
                <w:rFonts w:ascii="Times New Roman" w:hAnsi="Times New Roman" w:cs="Times New Roman"/>
                <w:sz w:val="24"/>
                <w:szCs w:val="24"/>
              </w:rPr>
              <w:t>измерения</w:t>
            </w:r>
          </w:p>
        </w:tc>
        <w:tc>
          <w:tcPr>
            <w:tcW w:w="1778" w:type="dxa"/>
          </w:tcPr>
          <w:p w14:paraId="0542AB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Значение</w:t>
            </w:r>
          </w:p>
        </w:tc>
      </w:tr>
      <w:tr w:rsidR="00C371AD" w:rsidRPr="00717BAC" w14:paraId="5350183F" w14:textId="77777777" w:rsidTr="00C371AD">
        <w:tc>
          <w:tcPr>
            <w:tcW w:w="877" w:type="dxa"/>
          </w:tcPr>
          <w:p w14:paraId="01472E6E"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1</w:t>
            </w:r>
          </w:p>
        </w:tc>
        <w:tc>
          <w:tcPr>
            <w:tcW w:w="5127" w:type="dxa"/>
          </w:tcPr>
          <w:p w14:paraId="22CCF33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площадь участка</w:t>
            </w:r>
          </w:p>
        </w:tc>
        <w:tc>
          <w:tcPr>
            <w:tcW w:w="1619" w:type="dxa"/>
          </w:tcPr>
          <w:p w14:paraId="2B9BB39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м2</w:t>
            </w:r>
          </w:p>
        </w:tc>
        <w:tc>
          <w:tcPr>
            <w:tcW w:w="1778" w:type="dxa"/>
          </w:tcPr>
          <w:p w14:paraId="0F448933"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w:t>
            </w:r>
          </w:p>
        </w:tc>
      </w:tr>
      <w:tr w:rsidR="00C371AD" w:rsidRPr="00717BAC" w14:paraId="17CA1A7A" w14:textId="77777777" w:rsidTr="00C371AD">
        <w:tc>
          <w:tcPr>
            <w:tcW w:w="877" w:type="dxa"/>
          </w:tcPr>
          <w:p w14:paraId="42BEF93F"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2</w:t>
            </w:r>
          </w:p>
        </w:tc>
        <w:tc>
          <w:tcPr>
            <w:tcW w:w="5127" w:type="dxa"/>
          </w:tcPr>
          <w:p w14:paraId="336CCBA4"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Минимальный отступ от красной линии</w:t>
            </w:r>
          </w:p>
        </w:tc>
        <w:tc>
          <w:tcPr>
            <w:tcW w:w="1619" w:type="dxa"/>
          </w:tcPr>
          <w:p w14:paraId="6FCD1FA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2B452C8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5</w:t>
            </w:r>
          </w:p>
        </w:tc>
      </w:tr>
      <w:tr w:rsidR="00C371AD" w:rsidRPr="00717BAC" w14:paraId="56910241" w14:textId="77777777" w:rsidTr="00C371AD">
        <w:tc>
          <w:tcPr>
            <w:tcW w:w="877" w:type="dxa"/>
          </w:tcPr>
          <w:p w14:paraId="3F666F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3</w:t>
            </w:r>
          </w:p>
        </w:tc>
        <w:tc>
          <w:tcPr>
            <w:tcW w:w="5127" w:type="dxa"/>
          </w:tcPr>
          <w:p w14:paraId="57C59A53"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глубина заднего двора</w:t>
            </w:r>
          </w:p>
        </w:tc>
        <w:tc>
          <w:tcPr>
            <w:tcW w:w="1619" w:type="dxa"/>
          </w:tcPr>
          <w:p w14:paraId="52BE39F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66C2B46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7,5</w:t>
            </w:r>
          </w:p>
        </w:tc>
      </w:tr>
      <w:tr w:rsidR="00C371AD" w:rsidRPr="00717BAC" w14:paraId="1A673E52" w14:textId="77777777" w:rsidTr="00C371AD">
        <w:tc>
          <w:tcPr>
            <w:tcW w:w="877" w:type="dxa"/>
          </w:tcPr>
          <w:p w14:paraId="14106217"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4</w:t>
            </w:r>
          </w:p>
        </w:tc>
        <w:tc>
          <w:tcPr>
            <w:tcW w:w="5127" w:type="dxa"/>
          </w:tcPr>
          <w:p w14:paraId="538FC41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ширина бокового двора</w:t>
            </w:r>
          </w:p>
        </w:tc>
        <w:tc>
          <w:tcPr>
            <w:tcW w:w="1619" w:type="dxa"/>
          </w:tcPr>
          <w:p w14:paraId="4D62F8AE"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68EAFFE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8</w:t>
            </w:r>
          </w:p>
        </w:tc>
      </w:tr>
      <w:tr w:rsidR="00C371AD" w:rsidRPr="00717BAC" w14:paraId="2E0A4BEF" w14:textId="77777777" w:rsidTr="00C371AD">
        <w:tc>
          <w:tcPr>
            <w:tcW w:w="877" w:type="dxa"/>
          </w:tcPr>
          <w:p w14:paraId="05CE92A1"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5</w:t>
            </w:r>
          </w:p>
        </w:tc>
        <w:tc>
          <w:tcPr>
            <w:tcW w:w="5127" w:type="dxa"/>
          </w:tcPr>
          <w:p w14:paraId="60DBDEDD"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Максимальная высота здания</w:t>
            </w:r>
          </w:p>
        </w:tc>
        <w:tc>
          <w:tcPr>
            <w:tcW w:w="1619" w:type="dxa"/>
          </w:tcPr>
          <w:p w14:paraId="6E019CD9"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4EEB257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11</w:t>
            </w:r>
          </w:p>
        </w:tc>
      </w:tr>
      <w:tr w:rsidR="00C371AD" w:rsidRPr="00717BAC" w14:paraId="5C39CD3E" w14:textId="77777777" w:rsidTr="00C371AD">
        <w:tc>
          <w:tcPr>
            <w:tcW w:w="877" w:type="dxa"/>
          </w:tcPr>
          <w:p w14:paraId="5C0FDEA6"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6</w:t>
            </w:r>
          </w:p>
        </w:tc>
        <w:tc>
          <w:tcPr>
            <w:tcW w:w="5127" w:type="dxa"/>
          </w:tcPr>
          <w:p w14:paraId="67DD6370"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Коэффициент использования территории</w:t>
            </w:r>
          </w:p>
        </w:tc>
        <w:tc>
          <w:tcPr>
            <w:tcW w:w="1619" w:type="dxa"/>
          </w:tcPr>
          <w:p w14:paraId="333CB76D" w14:textId="77777777" w:rsidR="00C371AD" w:rsidRPr="00717BAC" w:rsidRDefault="00C371AD" w:rsidP="00C371AD">
            <w:pPr>
              <w:jc w:val="center"/>
              <w:rPr>
                <w:rFonts w:ascii="Times New Roman" w:hAnsi="Times New Roman" w:cs="Times New Roman"/>
                <w:i/>
                <w:sz w:val="24"/>
                <w:szCs w:val="24"/>
              </w:rPr>
            </w:pPr>
          </w:p>
        </w:tc>
        <w:tc>
          <w:tcPr>
            <w:tcW w:w="1778" w:type="dxa"/>
          </w:tcPr>
          <w:p w14:paraId="3B558E1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Не более 0,94</w:t>
            </w:r>
          </w:p>
        </w:tc>
      </w:tr>
    </w:tbl>
    <w:p w14:paraId="3083B424" w14:textId="77777777" w:rsidR="00C371AD" w:rsidRPr="001029B4" w:rsidRDefault="00C371AD" w:rsidP="00C371AD">
      <w:pPr>
        <w:spacing w:after="0" w:line="240" w:lineRule="auto"/>
        <w:ind w:left="170" w:firstLine="709"/>
        <w:jc w:val="center"/>
        <w:rPr>
          <w:rFonts w:ascii="Times New Roman" w:hAnsi="Times New Roman" w:cs="Times New Roman"/>
          <w:sz w:val="24"/>
          <w:szCs w:val="24"/>
        </w:rPr>
      </w:pPr>
    </w:p>
    <w:p w14:paraId="47A2A324"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Минимальная площадь земельного участка рассчитываются по формуле: </w:t>
      </w:r>
    </w:p>
    <w:p w14:paraId="455982A8" w14:textId="77777777" w:rsidR="00C371AD" w:rsidRPr="001029B4" w:rsidRDefault="00C371AD" w:rsidP="00C371AD">
      <w:pPr>
        <w:spacing w:after="0" w:line="240" w:lineRule="auto"/>
        <w:jc w:val="both"/>
        <w:rPr>
          <w:rFonts w:ascii="Times New Roman" w:hAnsi="Times New Roman" w:cs="Times New Roman"/>
          <w:sz w:val="24"/>
          <w:szCs w:val="24"/>
        </w:rPr>
      </w:pPr>
      <w:proofErr w:type="spellStart"/>
      <w:r w:rsidRPr="001029B4">
        <w:rPr>
          <w:rFonts w:ascii="Times New Roman" w:hAnsi="Times New Roman" w:cs="Times New Roman"/>
          <w:sz w:val="24"/>
          <w:szCs w:val="24"/>
        </w:rPr>
        <w:t>Smin</w:t>
      </w:r>
      <w:proofErr w:type="spellEnd"/>
      <w:r w:rsidRPr="001029B4">
        <w:rPr>
          <w:rFonts w:ascii="Times New Roman" w:hAnsi="Times New Roman" w:cs="Times New Roman"/>
          <w:sz w:val="24"/>
          <w:szCs w:val="24"/>
        </w:rPr>
        <w:t xml:space="preserve"> = S x Y,</w:t>
      </w:r>
    </w:p>
    <w:p w14:paraId="15F6340F"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где S - общая площадь жилых помещений;</w:t>
      </w:r>
    </w:p>
    <w:p w14:paraId="2137F2CD" w14:textId="77777777" w:rsidR="00C371AD" w:rsidRPr="001029B4" w:rsidRDefault="00180154"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Y - удельный показатель земельной доли, приходящейся на </w:t>
      </w:r>
      <w:smartTag w:uri="urn:schemas-microsoft-com:office:smarttags" w:element="metricconverter">
        <w:smartTagPr>
          <w:attr w:name="ProductID" w:val="1 кв. м"/>
        </w:smartTagPr>
        <w:r w:rsidR="00C371AD" w:rsidRPr="001029B4">
          <w:rPr>
            <w:rFonts w:ascii="Times New Roman" w:hAnsi="Times New Roman" w:cs="Times New Roman"/>
            <w:sz w:val="24"/>
            <w:szCs w:val="24"/>
          </w:rPr>
          <w:t>1 кв. м</w:t>
        </w:r>
      </w:smartTag>
      <w:r w:rsidR="00C371AD" w:rsidRPr="001029B4">
        <w:rPr>
          <w:rFonts w:ascii="Times New Roman" w:hAnsi="Times New Roman" w:cs="Times New Roman"/>
          <w:sz w:val="24"/>
          <w:szCs w:val="24"/>
        </w:rPr>
        <w:t xml:space="preserve"> общей площади жилых помещений. </w:t>
      </w:r>
    </w:p>
    <w:p w14:paraId="7A6A63A8"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14:paraId="5E7E2548" w14:textId="77777777" w:rsidR="00C371AD" w:rsidRPr="001029B4" w:rsidRDefault="00180154"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 </w:t>
      </w:r>
      <w:proofErr w:type="spellStart"/>
      <w:r w:rsidR="00C371AD" w:rsidRPr="001029B4">
        <w:rPr>
          <w:rFonts w:ascii="Times New Roman" w:hAnsi="Times New Roman" w:cs="Times New Roman"/>
          <w:sz w:val="24"/>
          <w:szCs w:val="24"/>
        </w:rPr>
        <w:t>Yз.д</w:t>
      </w:r>
      <w:proofErr w:type="spellEnd"/>
      <w:r w:rsidR="00C371AD" w:rsidRPr="001029B4">
        <w:rPr>
          <w:rFonts w:ascii="Times New Roman" w:hAnsi="Times New Roman" w:cs="Times New Roman"/>
          <w:sz w:val="24"/>
          <w:szCs w:val="24"/>
        </w:rPr>
        <w:t>. x 18</w:t>
      </w:r>
    </w:p>
    <w:p w14:paraId="286921BC"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Y =</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w:t>
      </w:r>
    </w:p>
    <w:p w14:paraId="643FF652" w14:textId="77777777" w:rsidR="00C371AD" w:rsidRPr="001029B4" w:rsidRDefault="00180154" w:rsidP="00C371AD">
      <w:pPr>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Н </w:t>
      </w:r>
    </w:p>
    <w:p w14:paraId="04D99D81" w14:textId="77777777" w:rsidR="00C371AD" w:rsidRPr="001029B4" w:rsidRDefault="00180154" w:rsidP="00C371AD">
      <w:pPr>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где Y </w:t>
      </w:r>
      <w:proofErr w:type="spellStart"/>
      <w:r w:rsidR="00C371AD" w:rsidRPr="001029B4">
        <w:rPr>
          <w:rFonts w:ascii="Times New Roman" w:hAnsi="Times New Roman" w:cs="Times New Roman"/>
          <w:sz w:val="24"/>
          <w:szCs w:val="24"/>
        </w:rPr>
        <w:t>з.д</w:t>
      </w:r>
      <w:proofErr w:type="spellEnd"/>
      <w:r w:rsidR="00C371AD" w:rsidRPr="001029B4">
        <w:rPr>
          <w:rFonts w:ascii="Times New Roman" w:hAnsi="Times New Roman" w:cs="Times New Roman"/>
          <w:sz w:val="24"/>
          <w:szCs w:val="24"/>
        </w:rPr>
        <w:t>. - показатель земельной доли при жилищной обеспеченности 18 кв. м/чел.;</w:t>
      </w:r>
    </w:p>
    <w:p w14:paraId="2B7C1F0D" w14:textId="77777777" w:rsidR="00C371AD" w:rsidRPr="001029B4" w:rsidRDefault="00C371AD" w:rsidP="00C371AD">
      <w:pPr>
        <w:spacing w:before="90"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Н – планируемая жилищная обеспеченность. </w:t>
      </w:r>
    </w:p>
    <w:p w14:paraId="53C0109C" w14:textId="77777777" w:rsidR="00C371AD" w:rsidRPr="001029B4" w:rsidRDefault="00DD0AB5"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19</w:t>
      </w:r>
      <w:r w:rsidR="00C371AD" w:rsidRPr="001029B4">
        <w:rPr>
          <w:rFonts w:ascii="Times New Roman" w:hAnsi="Times New Roman" w:cs="Times New Roman"/>
          <w:sz w:val="24"/>
          <w:szCs w:val="24"/>
        </w:rPr>
        <w:t xml:space="preserve">.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C371AD" w:rsidRPr="001029B4">
          <w:rPr>
            <w:rFonts w:ascii="Times New Roman" w:hAnsi="Times New Roman" w:cs="Times New Roman"/>
            <w:sz w:val="24"/>
            <w:szCs w:val="24"/>
          </w:rPr>
          <w:t>2 метра</w:t>
        </w:r>
      </w:smartTag>
      <w:r w:rsidR="00C371AD" w:rsidRPr="001029B4">
        <w:rPr>
          <w:rFonts w:ascii="Times New Roman" w:hAnsi="Times New Roman" w:cs="Times New Roman"/>
          <w:sz w:val="24"/>
          <w:szCs w:val="24"/>
        </w:rPr>
        <w:t>.</w:t>
      </w:r>
    </w:p>
    <w:p w14:paraId="0A4A172D" w14:textId="77777777" w:rsidR="00C371AD" w:rsidRPr="001029B4" w:rsidRDefault="00C371AD"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1029B4">
          <w:rPr>
            <w:rFonts w:ascii="Times New Roman" w:hAnsi="Times New Roman" w:cs="Times New Roman"/>
            <w:sz w:val="24"/>
            <w:szCs w:val="24"/>
          </w:rPr>
          <w:t>1,8 метров</w:t>
        </w:r>
      </w:smartTag>
      <w:r w:rsidRPr="001029B4">
        <w:rPr>
          <w:rFonts w:ascii="Times New Roman" w:hAnsi="Times New Roman" w:cs="Times New Roman"/>
          <w:sz w:val="24"/>
          <w:szCs w:val="24"/>
        </w:rPr>
        <w:t xml:space="preserve"> в число надземных этажей не включается.</w:t>
      </w:r>
    </w:p>
    <w:p w14:paraId="5767DF68" w14:textId="77777777" w:rsidR="00C371AD" w:rsidRPr="001029B4" w:rsidRDefault="00C371AD"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6F26C40"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20</w:t>
      </w:r>
      <w:r w:rsidR="00C371AD" w:rsidRPr="001029B4">
        <w:rPr>
          <w:rFonts w:ascii="Times New Roman" w:hAnsi="Times New Roman" w:cs="Times New Roman"/>
          <w:sz w:val="24"/>
          <w:szCs w:val="24"/>
        </w:rPr>
        <w:t xml:space="preserve">. Отступ от красной линии в районах существующей застройки – в соответствии со сложившейся линией застройки, в районах новой застройки – от </w:t>
      </w:r>
      <w:smartTag w:uri="urn:schemas-microsoft-com:office:smarttags" w:element="metricconverter">
        <w:smartTagPr>
          <w:attr w:name="ProductID" w:val="5 м"/>
        </w:smartTagPr>
        <w:r w:rsidR="00C371AD" w:rsidRPr="001029B4">
          <w:rPr>
            <w:rFonts w:ascii="Times New Roman" w:hAnsi="Times New Roman" w:cs="Times New Roman"/>
            <w:sz w:val="24"/>
            <w:szCs w:val="24"/>
          </w:rPr>
          <w:t>5 м</w:t>
        </w:r>
      </w:smartTag>
      <w:r w:rsidR="00C371AD" w:rsidRPr="001029B4">
        <w:rPr>
          <w:rFonts w:ascii="Times New Roman" w:hAnsi="Times New Roman" w:cs="Times New Roman"/>
          <w:sz w:val="24"/>
          <w:szCs w:val="24"/>
        </w:rPr>
        <w:t>.</w:t>
      </w:r>
    </w:p>
    <w:p w14:paraId="5D2FBA6D" w14:textId="77777777" w:rsidR="00C371AD" w:rsidRPr="001029B4" w:rsidRDefault="00DD0AB5" w:rsidP="00C371AD">
      <w:pPr>
        <w:spacing w:after="0" w:line="240" w:lineRule="auto"/>
        <w:ind w:firstLine="709"/>
        <w:rPr>
          <w:rFonts w:ascii="Times New Roman" w:hAnsi="Times New Roman" w:cs="Times New Roman"/>
          <w:bCs/>
          <w:sz w:val="24"/>
          <w:szCs w:val="24"/>
        </w:rPr>
      </w:pPr>
      <w:r w:rsidRPr="001029B4">
        <w:rPr>
          <w:rFonts w:ascii="Times New Roman" w:hAnsi="Times New Roman" w:cs="Times New Roman"/>
          <w:sz w:val="24"/>
          <w:szCs w:val="24"/>
        </w:rPr>
        <w:t>21</w:t>
      </w:r>
      <w:r w:rsidR="00C371AD" w:rsidRPr="001029B4">
        <w:rPr>
          <w:rFonts w:ascii="Times New Roman" w:hAnsi="Times New Roman" w:cs="Times New Roman"/>
          <w:sz w:val="24"/>
          <w:szCs w:val="24"/>
        </w:rPr>
        <w:t>.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14:paraId="0B0FC603" w14:textId="77777777" w:rsidR="00C371AD" w:rsidRPr="001029B4" w:rsidRDefault="00DD0AB5" w:rsidP="00C371AD">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lastRenderedPageBreak/>
        <w:t>22</w:t>
      </w:r>
      <w:r w:rsidR="00C371AD" w:rsidRPr="001029B4">
        <w:rPr>
          <w:rFonts w:ascii="Times New Roman" w:hAnsi="Times New Roman" w:cs="Times New Roman"/>
          <w:bCs/>
          <w:sz w:val="24"/>
          <w:szCs w:val="24"/>
        </w:rPr>
        <w:t>. В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14:paraId="772C0F78" w14:textId="77777777" w:rsidR="00C371AD" w:rsidRPr="001029B4" w:rsidRDefault="00DD0AB5" w:rsidP="00C371AD">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23</w:t>
      </w:r>
      <w:r w:rsidR="00C371AD" w:rsidRPr="001029B4">
        <w:rPr>
          <w:rFonts w:ascii="Times New Roman" w:hAnsi="Times New Roman" w:cs="Times New Roman"/>
          <w:bCs/>
          <w:sz w:val="24"/>
          <w:szCs w:val="24"/>
        </w:rPr>
        <w:t>.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w:t>
      </w:r>
    </w:p>
    <w:p w14:paraId="705A5924" w14:textId="77777777" w:rsidR="00DD0AB5" w:rsidRPr="001029B4" w:rsidRDefault="00DD0AB5" w:rsidP="00DD0AB5">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24.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551A9F4E" w14:textId="77777777" w:rsidR="00DD0AB5" w:rsidRPr="001029B4" w:rsidRDefault="00DD0AB5" w:rsidP="00DD0AB5">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25. Отдельно стоящие или встроенные в жилые дома гаражи, открытые стоянки:</w:t>
      </w:r>
    </w:p>
    <w:p w14:paraId="795E5C75" w14:textId="77777777" w:rsidR="00DD0AB5" w:rsidRPr="001029B4" w:rsidRDefault="00DD0AB5" w:rsidP="00DD0AB5">
      <w:pPr>
        <w:numPr>
          <w:ilvl w:val="1"/>
          <w:numId w:val="74"/>
        </w:numPr>
        <w:spacing w:after="0"/>
        <w:ind w:left="1418"/>
        <w:jc w:val="both"/>
        <w:rPr>
          <w:rFonts w:ascii="Times New Roman" w:hAnsi="Times New Roman"/>
          <w:color w:val="000000"/>
          <w:sz w:val="24"/>
          <w:szCs w:val="24"/>
        </w:rPr>
      </w:pPr>
      <w:r w:rsidRPr="001029B4">
        <w:rPr>
          <w:rFonts w:ascii="Times New Roman" w:hAnsi="Times New Roman"/>
          <w:color w:val="000000"/>
          <w:sz w:val="24"/>
          <w:szCs w:val="24"/>
        </w:rPr>
        <w:t>располагаются в пределах участка жилого дома.</w:t>
      </w:r>
    </w:p>
    <w:p w14:paraId="1588C00E"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26</w:t>
      </w:r>
      <w:r w:rsidR="00C371AD" w:rsidRPr="001029B4">
        <w:rPr>
          <w:rFonts w:ascii="Times New Roman" w:hAnsi="Times New Roman" w:cs="Times New Roman"/>
          <w:sz w:val="24"/>
          <w:szCs w:val="24"/>
        </w:rPr>
        <w:t>. Противопожарные расстояния между зданиями согласно действующему законодательству.</w:t>
      </w:r>
    </w:p>
    <w:p w14:paraId="3A3C8E96"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27.</w:t>
      </w:r>
      <w:r w:rsidR="00C371AD" w:rsidRPr="001029B4">
        <w:rPr>
          <w:rFonts w:ascii="Times New Roman" w:hAnsi="Times New Roman" w:cs="Times New Roman"/>
          <w:sz w:val="24"/>
          <w:szCs w:val="24"/>
        </w:rPr>
        <w:t xml:space="preserve"> Иные показатели согласно действующему законодательству.</w:t>
      </w:r>
    </w:p>
    <w:p w14:paraId="4036DE7E" w14:textId="77777777" w:rsidR="00DD0AB5" w:rsidRPr="001029B4" w:rsidRDefault="00DD0AB5" w:rsidP="00DD0AB5">
      <w:pPr>
        <w:autoSpaceDE w:val="0"/>
        <w:autoSpaceDN w:val="0"/>
        <w:adjustRightInd w:val="0"/>
        <w:spacing w:after="0" w:line="240" w:lineRule="auto"/>
        <w:ind w:left="170" w:hanging="170"/>
        <w:jc w:val="both"/>
        <w:rPr>
          <w:rFonts w:ascii="Times New Roman" w:hAnsi="Times New Roman" w:cs="Times New Roman"/>
          <w:b/>
          <w:bCs/>
          <w:sz w:val="24"/>
          <w:szCs w:val="24"/>
        </w:rPr>
      </w:pPr>
      <w:r w:rsidRPr="001029B4">
        <w:rPr>
          <w:rFonts w:ascii="Times New Roman" w:hAnsi="Times New Roman" w:cs="Times New Roman"/>
          <w:b/>
          <w:bCs/>
          <w:sz w:val="24"/>
          <w:szCs w:val="24"/>
        </w:rPr>
        <w:t>Нормы расчета стоянок</w:t>
      </w:r>
    </w:p>
    <w:p w14:paraId="140264FD"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1. Требуемое расчетное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 xml:space="preserve">-мест для парковки легковых автомобилей на </w:t>
      </w:r>
      <w:proofErr w:type="spellStart"/>
      <w:r w:rsidRPr="001029B4">
        <w:rPr>
          <w:rFonts w:ascii="Times New Roman" w:hAnsi="Times New Roman"/>
          <w:sz w:val="24"/>
          <w:szCs w:val="24"/>
        </w:rPr>
        <w:t>приобъектных</w:t>
      </w:r>
      <w:proofErr w:type="spellEnd"/>
      <w:r w:rsidRPr="001029B4">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14:paraId="3AE8EFE3"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14:paraId="1547B73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14:paraId="7B4CE4C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3. Требуемое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-мест в местах организованного хранения автотранспортных средств следует определять из расчета на 1000 жителей:</w:t>
      </w:r>
    </w:p>
    <w:p w14:paraId="4FF2067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14:paraId="12EF6225"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494E788"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14:paraId="5F8307D3"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40D00511" w14:textId="77777777" w:rsidR="00837B49" w:rsidRPr="001029B4" w:rsidRDefault="00837B49" w:rsidP="00152C1B">
      <w:pPr>
        <w:pStyle w:val="2"/>
      </w:pPr>
      <w:bookmarkStart w:id="162" w:name="_Toc100216984"/>
      <w:r w:rsidRPr="001029B4">
        <w:lastRenderedPageBreak/>
        <w:t xml:space="preserve">Статья </w:t>
      </w:r>
      <w:r w:rsidR="00DD0AB5" w:rsidRPr="001029B4">
        <w:t>41</w:t>
      </w:r>
      <w:r w:rsidRPr="001029B4">
        <w:rPr>
          <w:rFonts w:ascii="TimesNewRomanPS-BoldMT" w:hAnsi="TimesNewRomanPS-BoldMT" w:cs="TimesNewRomanPS-BoldMT"/>
        </w:rPr>
        <w:t xml:space="preserve">. </w:t>
      </w:r>
      <w:r w:rsidR="00DD0AB5" w:rsidRPr="001029B4">
        <w:t xml:space="preserve">Иные показатели </w:t>
      </w:r>
      <w:r w:rsidRPr="001029B4">
        <w:t>по предельным параметрам стро</w:t>
      </w:r>
      <w:r w:rsidR="00BF6017" w:rsidRPr="001029B4">
        <w:t xml:space="preserve">ительства в общественно – </w:t>
      </w:r>
      <w:r w:rsidRPr="001029B4">
        <w:t>деловых</w:t>
      </w:r>
      <w:r w:rsidR="00BF6017" w:rsidRPr="001029B4">
        <w:t xml:space="preserve"> зонах (О1),</w:t>
      </w:r>
      <w:r w:rsidRPr="001029B4">
        <w:t xml:space="preserve"> (О2)</w:t>
      </w:r>
      <w:r w:rsidR="00BF6017" w:rsidRPr="001029B4">
        <w:t xml:space="preserve"> и (О4)</w:t>
      </w:r>
      <w:bookmarkEnd w:id="162"/>
    </w:p>
    <w:p w14:paraId="075F27BC" w14:textId="77777777" w:rsidR="00DD0AB5" w:rsidRPr="001029B4" w:rsidRDefault="00DD0AB5" w:rsidP="00DD0AB5">
      <w:pPr>
        <w:numPr>
          <w:ilvl w:val="0"/>
          <w:numId w:val="73"/>
        </w:numPr>
        <w:spacing w:after="0"/>
        <w:ind w:left="0" w:firstLine="0"/>
        <w:jc w:val="both"/>
        <w:rPr>
          <w:rFonts w:ascii="Times New Roman" w:hAnsi="Times New Roman"/>
          <w:sz w:val="24"/>
          <w:szCs w:val="24"/>
        </w:rPr>
      </w:pPr>
      <w:r w:rsidRPr="001029B4">
        <w:rPr>
          <w:rFonts w:ascii="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14:paraId="68840081" w14:textId="77777777" w:rsidR="00DD0AB5" w:rsidRPr="001029B4" w:rsidRDefault="00DD0AB5" w:rsidP="00DD0AB5">
      <w:pPr>
        <w:autoSpaceDE w:val="0"/>
        <w:autoSpaceDN w:val="0"/>
        <w:adjustRightInd w:val="0"/>
        <w:spacing w:line="240" w:lineRule="auto"/>
        <w:jc w:val="both"/>
        <w:rPr>
          <w:rFonts w:ascii="Times New Roman" w:hAnsi="Times New Roman"/>
          <w:sz w:val="24"/>
          <w:szCs w:val="24"/>
        </w:rPr>
      </w:pPr>
      <w:r w:rsidRPr="001029B4">
        <w:rPr>
          <w:rFonts w:ascii="Times New Roman" w:hAnsi="Times New Roman"/>
          <w:sz w:val="24"/>
          <w:szCs w:val="24"/>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1029B4">
          <w:rPr>
            <w:rFonts w:ascii="Times New Roman" w:hAnsi="Times New Roman"/>
            <w:sz w:val="24"/>
            <w:szCs w:val="24"/>
          </w:rPr>
          <w:t>0,8 м</w:t>
        </w:r>
      </w:smartTag>
      <w:r w:rsidRPr="001029B4">
        <w:rPr>
          <w:rFonts w:ascii="Times New Roman" w:hAnsi="Times New Roman"/>
          <w:sz w:val="24"/>
          <w:szCs w:val="24"/>
        </w:rPr>
        <w:t>.</w:t>
      </w:r>
    </w:p>
    <w:p w14:paraId="2B145152"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Требования к параметрам сооружений и границам земельных участков в соответствии со следующими документами:</w:t>
      </w:r>
    </w:p>
    <w:p w14:paraId="45808550"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СНиП 2.08.02-89* "Общественные здания и сооружения" (далее - СНиП 2.08.02-89*);</w:t>
      </w:r>
    </w:p>
    <w:p w14:paraId="6E8735B0"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xml:space="preserve">- </w:t>
      </w:r>
      <w:hyperlink r:id="rId23" w:history="1">
        <w:r w:rsidRPr="001029B4">
          <w:rPr>
            <w:rFonts w:ascii="Times New Roman" w:hAnsi="Times New Roman"/>
            <w:color w:val="000000"/>
            <w:sz w:val="24"/>
            <w:szCs w:val="24"/>
          </w:rPr>
          <w:t>региональными нормативами</w:t>
        </w:r>
      </w:hyperlink>
      <w:r w:rsidRPr="001029B4">
        <w:rPr>
          <w:rFonts w:ascii="Times New Roman" w:hAnsi="Times New Roman"/>
          <w:sz w:val="24"/>
          <w:szCs w:val="24"/>
        </w:rPr>
        <w:t xml:space="preserve"> градостроительного проектирования;</w:t>
      </w:r>
    </w:p>
    <w:p w14:paraId="542382CB"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иными действующими нормативными актами и техническими регламентами.</w:t>
      </w:r>
    </w:p>
    <w:p w14:paraId="715D8846" w14:textId="77777777" w:rsidR="008C5345" w:rsidRPr="001029B4" w:rsidRDefault="008C5345" w:rsidP="00D519DF">
      <w:pPr>
        <w:widowControl w:val="0"/>
        <w:adjustRightInd w:val="0"/>
        <w:spacing w:before="240"/>
        <w:jc w:val="both"/>
        <w:rPr>
          <w:rFonts w:ascii="Times New Roman" w:hAnsi="Times New Roman" w:cs="Times New Roman"/>
          <w:b/>
          <w:sz w:val="24"/>
          <w:szCs w:val="24"/>
        </w:rPr>
      </w:pPr>
      <w:r w:rsidRPr="001029B4">
        <w:rPr>
          <w:rFonts w:ascii="Times New Roman" w:hAnsi="Times New Roman" w:cs="Times New Roman"/>
          <w:b/>
          <w:sz w:val="24"/>
          <w:szCs w:val="24"/>
        </w:rPr>
        <w:t>Общие требования</w:t>
      </w:r>
    </w:p>
    <w:p w14:paraId="2C41E02A" w14:textId="77777777" w:rsidR="00837B49" w:rsidRPr="001029B4" w:rsidRDefault="00837B49" w:rsidP="006538E6">
      <w:pPr>
        <w:pStyle w:val="a3"/>
        <w:widowControl w:val="0"/>
        <w:numPr>
          <w:ilvl w:val="0"/>
          <w:numId w:val="49"/>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Общественные и 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 </w:t>
      </w:r>
    </w:p>
    <w:p w14:paraId="7641731C" w14:textId="77777777" w:rsidR="00837B49" w:rsidRPr="001029B4" w:rsidRDefault="00837B49" w:rsidP="006538E6">
      <w:pPr>
        <w:pStyle w:val="a3"/>
        <w:widowControl w:val="0"/>
        <w:numPr>
          <w:ilvl w:val="0"/>
          <w:numId w:val="49"/>
        </w:numPr>
        <w:ind w:left="0" w:firstLine="0"/>
        <w:jc w:val="both"/>
        <w:rPr>
          <w:rFonts w:ascii="Times New Roman" w:hAnsi="Times New Roman" w:cs="Times New Roman"/>
          <w:sz w:val="24"/>
          <w:szCs w:val="24"/>
        </w:rPr>
      </w:pPr>
      <w:r w:rsidRPr="001029B4">
        <w:rPr>
          <w:rFonts w:ascii="Times New Roman" w:hAnsi="Times New Roman" w:cs="Times New Roman"/>
          <w:spacing w:val="-2"/>
          <w:sz w:val="24"/>
          <w:szCs w:val="24"/>
        </w:rPr>
        <w:t xml:space="preserve">В сельских поселениях формируется поселенческие общественные и деловые </w:t>
      </w:r>
      <w:r w:rsidRPr="001029B4">
        <w:rPr>
          <w:rFonts w:ascii="Times New Roman" w:hAnsi="Times New Roman" w:cs="Times New Roman"/>
          <w:sz w:val="24"/>
          <w:szCs w:val="24"/>
        </w:rPr>
        <w:t>зоны, являющиеся центром сельского населенного пункта.</w:t>
      </w:r>
    </w:p>
    <w:p w14:paraId="47EA00CB" w14:textId="77777777" w:rsidR="00837B49" w:rsidRPr="001029B4" w:rsidRDefault="00837B49" w:rsidP="00837B49">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формируется общественные и деловые зоны, дополняемые объектами повседневного обслуживания в жилой застройке.</w:t>
      </w:r>
    </w:p>
    <w:p w14:paraId="772D3CE4" w14:textId="77777777" w:rsidR="00837B49" w:rsidRPr="001029B4" w:rsidRDefault="00837B49" w:rsidP="006538E6">
      <w:pPr>
        <w:pStyle w:val="a9"/>
        <w:widowControl w:val="0"/>
        <w:numPr>
          <w:ilvl w:val="0"/>
          <w:numId w:val="49"/>
        </w:numPr>
        <w:spacing w:before="0" w:beforeAutospacing="0" w:after="0" w:afterAutospacing="0" w:line="240" w:lineRule="auto"/>
        <w:ind w:hanging="720"/>
        <w:jc w:val="both"/>
        <w:rPr>
          <w:rFonts w:ascii="Times New Roman" w:hAnsi="Times New Roman" w:cs="Times New Roman"/>
          <w:sz w:val="24"/>
          <w:szCs w:val="24"/>
        </w:rPr>
      </w:pPr>
      <w:r w:rsidRPr="001029B4">
        <w:rPr>
          <w:rFonts w:ascii="Times New Roman" w:hAnsi="Times New Roman" w:cs="Times New Roman"/>
          <w:sz w:val="24"/>
          <w:szCs w:val="24"/>
        </w:rPr>
        <w:t>В общественных и деловых зонах допускается размещать:</w:t>
      </w:r>
    </w:p>
    <w:p w14:paraId="1D85EC2B" w14:textId="77777777" w:rsidR="00837B49" w:rsidRPr="001029B4" w:rsidRDefault="00837B49" w:rsidP="00837B49">
      <w:pPr>
        <w:pStyle w:val="a9"/>
        <w:widowControl w:val="0"/>
        <w:spacing w:before="0" w:beforeAutospacing="0" w:after="0" w:afterAutospacing="0"/>
        <w:ind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производственные предприятия, осуществляющие обслуживание населения, площадью не более </w:t>
      </w:r>
      <w:smartTag w:uri="urn:schemas-microsoft-com:office:smarttags" w:element="metricconverter">
        <w:smartTagPr>
          <w:attr w:name="ProductID" w:val="200 м2"/>
        </w:smartTagPr>
        <w:r w:rsidRPr="001029B4">
          <w:rPr>
            <w:rFonts w:ascii="Times New Roman" w:hAnsi="Times New Roman" w:cs="Times New Roman"/>
            <w:sz w:val="24"/>
            <w:szCs w:val="24"/>
          </w:rPr>
          <w:t>200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встроенные или занимающие часть здания без производственной территории, экологически безопасные;</w:t>
      </w:r>
    </w:p>
    <w:p w14:paraId="35C1F27B" w14:textId="77777777" w:rsidR="00837B49" w:rsidRPr="001029B4" w:rsidRDefault="00837B49" w:rsidP="00837B49">
      <w:pPr>
        <w:pStyle w:val="a9"/>
        <w:widowControl w:val="0"/>
        <w:spacing w:before="0" w:beforeAutospacing="0" w:after="0" w:afterAutospacing="0"/>
        <w:ind w:firstLine="720"/>
        <w:jc w:val="both"/>
        <w:rPr>
          <w:rFonts w:ascii="Times New Roman" w:hAnsi="Times New Roman" w:cs="Times New Roman"/>
          <w:sz w:val="24"/>
          <w:szCs w:val="24"/>
        </w:rPr>
      </w:pPr>
      <w:r w:rsidRPr="001029B4">
        <w:rPr>
          <w:rFonts w:ascii="Times New Roman" w:hAnsi="Times New Roman" w:cs="Times New Roman"/>
          <w:sz w:val="24"/>
          <w:szCs w:val="24"/>
        </w:rPr>
        <w:t>- предприятия индустрии развлечений при отсутствии ограничений на их размещение, установленных органами местного самоуправления.</w:t>
      </w:r>
    </w:p>
    <w:p w14:paraId="6C802FBF" w14:textId="77777777" w:rsidR="008C5345" w:rsidRPr="00717BAC" w:rsidRDefault="008C5345" w:rsidP="00D519DF">
      <w:pPr>
        <w:widowControl w:val="0"/>
        <w:adjustRightInd w:val="0"/>
        <w:spacing w:before="240"/>
        <w:jc w:val="both"/>
        <w:rPr>
          <w:rFonts w:ascii="Times New Roman" w:hAnsi="Times New Roman" w:cs="Times New Roman"/>
          <w:sz w:val="24"/>
          <w:szCs w:val="24"/>
        </w:rPr>
      </w:pPr>
      <w:r w:rsidRPr="00717BAC">
        <w:rPr>
          <w:rFonts w:ascii="Times New Roman" w:hAnsi="Times New Roman" w:cs="Times New Roman"/>
          <w:b/>
          <w:sz w:val="24"/>
          <w:szCs w:val="24"/>
        </w:rPr>
        <w:t xml:space="preserve">Нормативные </w:t>
      </w:r>
      <w:r w:rsidR="006F351F" w:rsidRPr="00717BAC">
        <w:rPr>
          <w:rFonts w:ascii="Times New Roman" w:hAnsi="Times New Roman" w:cs="Times New Roman"/>
          <w:b/>
          <w:sz w:val="24"/>
          <w:szCs w:val="24"/>
        </w:rPr>
        <w:t>параметры застройки общественных и деловых</w:t>
      </w:r>
      <w:r w:rsidRPr="00717BAC">
        <w:rPr>
          <w:rFonts w:ascii="Times New Roman" w:hAnsi="Times New Roman" w:cs="Times New Roman"/>
          <w:b/>
          <w:sz w:val="24"/>
          <w:szCs w:val="24"/>
        </w:rPr>
        <w:t xml:space="preserve"> зон</w:t>
      </w:r>
    </w:p>
    <w:p w14:paraId="0CB4B524"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деления на жилые районы и микрорайоны (кварталы) в целях создания единой системы обслуживания.</w:t>
      </w:r>
    </w:p>
    <w:p w14:paraId="0B95D835" w14:textId="77777777" w:rsidR="008C5345" w:rsidRPr="001029B4" w:rsidRDefault="008C5345" w:rsidP="008C5345">
      <w:pPr>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Учреждения и предприятия обслуживания необходимо размещать с учетом следующих </w:t>
      </w:r>
      <w:r w:rsidRPr="001029B4">
        <w:rPr>
          <w:rFonts w:ascii="Times New Roman" w:hAnsi="Times New Roman" w:cs="Times New Roman"/>
          <w:sz w:val="24"/>
          <w:szCs w:val="24"/>
        </w:rPr>
        <w:lastRenderedPageBreak/>
        <w:t>факторов:</w:t>
      </w:r>
    </w:p>
    <w:p w14:paraId="0E943097" w14:textId="77777777" w:rsidR="008C5345" w:rsidRPr="001029B4" w:rsidRDefault="008C5345" w:rsidP="008C5345">
      <w:pPr>
        <w:widowControl w:val="0"/>
        <w:jc w:val="both"/>
        <w:rPr>
          <w:rFonts w:ascii="Times New Roman" w:hAnsi="Times New Roman" w:cs="Times New Roman"/>
          <w:sz w:val="24"/>
          <w:szCs w:val="24"/>
        </w:rPr>
      </w:pPr>
      <w:r w:rsidRPr="001029B4">
        <w:rPr>
          <w:rFonts w:ascii="Times New Roman" w:hAnsi="Times New Roman" w:cs="Times New Roman"/>
          <w:sz w:val="24"/>
          <w:szCs w:val="24"/>
        </w:rPr>
        <w:t>- приближения их к местам жительства и работы;</w:t>
      </w:r>
    </w:p>
    <w:p w14:paraId="6618C155" w14:textId="77777777" w:rsidR="008C5345" w:rsidRPr="001029B4" w:rsidRDefault="008C5345" w:rsidP="008C5345">
      <w:pPr>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увязки с сетью общественного пассажирского транспорта.</w:t>
      </w:r>
    </w:p>
    <w:p w14:paraId="5EBDC7B9"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t>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w:t>
      </w:r>
      <w:r w:rsidR="00143297">
        <w:rPr>
          <w:rFonts w:ascii="Times New Roman" w:hAnsi="Times New Roman" w:cs="Times New Roman"/>
          <w:sz w:val="24"/>
          <w:szCs w:val="24"/>
        </w:rPr>
        <w:t xml:space="preserve">ормативам, приведенным таблице </w:t>
      </w:r>
      <w:r w:rsidR="00143297" w:rsidRPr="00143297">
        <w:rPr>
          <w:rFonts w:ascii="Times New Roman" w:hAnsi="Times New Roman" w:cs="Times New Roman"/>
          <w:sz w:val="24"/>
          <w:szCs w:val="24"/>
        </w:rPr>
        <w:t>8</w:t>
      </w:r>
      <w:r w:rsidRPr="001029B4">
        <w:rPr>
          <w:rFonts w:ascii="Times New Roman" w:hAnsi="Times New Roman" w:cs="Times New Roman"/>
          <w:sz w:val="24"/>
          <w:szCs w:val="24"/>
        </w:rPr>
        <w:t>.</w:t>
      </w:r>
    </w:p>
    <w:p w14:paraId="31A3E8FD" w14:textId="77777777" w:rsidR="008C5345" w:rsidRPr="00FF6F46" w:rsidRDefault="008C5345" w:rsidP="008C5345">
      <w:pPr>
        <w:pStyle w:val="a3"/>
        <w:widowControl w:val="0"/>
        <w:jc w:val="both"/>
        <w:rPr>
          <w:rFonts w:ascii="Times New Roman" w:hAnsi="Times New Roman" w:cs="Times New Roman"/>
          <w:sz w:val="20"/>
          <w:szCs w:val="20"/>
        </w:rPr>
      </w:pPr>
    </w:p>
    <w:p w14:paraId="782DF126" w14:textId="77777777" w:rsidR="008C5345" w:rsidRPr="00143297" w:rsidRDefault="008C53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880"/>
        <w:gridCol w:w="2516"/>
      </w:tblGrid>
      <w:tr w:rsidR="008C5345" w:rsidRPr="001029B4" w14:paraId="59E1E858" w14:textId="77777777" w:rsidTr="004025D5">
        <w:trPr>
          <w:trHeight w:val="567"/>
        </w:trPr>
        <w:tc>
          <w:tcPr>
            <w:tcW w:w="4068" w:type="dxa"/>
            <w:vAlign w:val="center"/>
          </w:tcPr>
          <w:p w14:paraId="15892456"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Наименование учреждений</w:t>
            </w:r>
          </w:p>
        </w:tc>
        <w:tc>
          <w:tcPr>
            <w:tcW w:w="2880" w:type="dxa"/>
            <w:vAlign w:val="center"/>
          </w:tcPr>
          <w:p w14:paraId="4943AF83"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Единица измерения</w:t>
            </w:r>
          </w:p>
        </w:tc>
        <w:tc>
          <w:tcPr>
            <w:tcW w:w="2516" w:type="dxa"/>
            <w:vAlign w:val="center"/>
          </w:tcPr>
          <w:p w14:paraId="44B11E3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Рекомендуемые показатели на 1 тыс. жителей</w:t>
            </w:r>
          </w:p>
        </w:tc>
      </w:tr>
      <w:tr w:rsidR="008C5345" w:rsidRPr="001029B4" w14:paraId="64EC3E19" w14:textId="77777777" w:rsidTr="004025D5">
        <w:trPr>
          <w:trHeight w:val="284"/>
        </w:trPr>
        <w:tc>
          <w:tcPr>
            <w:tcW w:w="4068" w:type="dxa"/>
            <w:vAlign w:val="center"/>
          </w:tcPr>
          <w:p w14:paraId="4A9B5E2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Больница</w:t>
            </w:r>
          </w:p>
        </w:tc>
        <w:tc>
          <w:tcPr>
            <w:tcW w:w="2880" w:type="dxa"/>
            <w:vAlign w:val="center"/>
          </w:tcPr>
          <w:p w14:paraId="45788E8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койка</w:t>
            </w:r>
          </w:p>
        </w:tc>
        <w:tc>
          <w:tcPr>
            <w:tcW w:w="2516" w:type="dxa"/>
            <w:vAlign w:val="center"/>
          </w:tcPr>
          <w:p w14:paraId="3D00DB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r w:rsidR="008C5345" w:rsidRPr="001029B4" w14:paraId="568738B3" w14:textId="77777777" w:rsidTr="004025D5">
        <w:trPr>
          <w:trHeight w:val="284"/>
        </w:trPr>
        <w:tc>
          <w:tcPr>
            <w:tcW w:w="4068" w:type="dxa"/>
            <w:vAlign w:val="center"/>
          </w:tcPr>
          <w:p w14:paraId="561731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Амбулаторно-поликлиническая сеть</w:t>
            </w:r>
          </w:p>
        </w:tc>
        <w:tc>
          <w:tcPr>
            <w:tcW w:w="2880" w:type="dxa"/>
            <w:vAlign w:val="center"/>
          </w:tcPr>
          <w:p w14:paraId="52D5D53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посещение в смену</w:t>
            </w:r>
          </w:p>
        </w:tc>
        <w:tc>
          <w:tcPr>
            <w:tcW w:w="2516" w:type="dxa"/>
            <w:vAlign w:val="center"/>
          </w:tcPr>
          <w:p w14:paraId="70610EF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3EC0CD2" w14:textId="77777777" w:rsidTr="004025D5">
        <w:trPr>
          <w:trHeight w:val="284"/>
        </w:trPr>
        <w:tc>
          <w:tcPr>
            <w:tcW w:w="4068" w:type="dxa"/>
            <w:vAlign w:val="center"/>
          </w:tcPr>
          <w:p w14:paraId="1C96FC5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Пункт скорой медицинской помощи</w:t>
            </w:r>
          </w:p>
        </w:tc>
        <w:tc>
          <w:tcPr>
            <w:tcW w:w="2880" w:type="dxa"/>
            <w:vAlign w:val="center"/>
          </w:tcPr>
          <w:p w14:paraId="675AD91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автомобиль</w:t>
            </w:r>
          </w:p>
        </w:tc>
        <w:tc>
          <w:tcPr>
            <w:tcW w:w="2516" w:type="dxa"/>
            <w:vAlign w:val="center"/>
          </w:tcPr>
          <w:p w14:paraId="23461DA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p>
        </w:tc>
      </w:tr>
      <w:tr w:rsidR="008C5345" w:rsidRPr="001029B4" w14:paraId="5CD91462" w14:textId="77777777" w:rsidTr="004025D5">
        <w:trPr>
          <w:trHeight w:val="284"/>
        </w:trPr>
        <w:tc>
          <w:tcPr>
            <w:tcW w:w="4068" w:type="dxa"/>
            <w:vAlign w:val="center"/>
          </w:tcPr>
          <w:p w14:paraId="21B4B1E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Учреждение торговли</w:t>
            </w:r>
          </w:p>
        </w:tc>
        <w:tc>
          <w:tcPr>
            <w:tcW w:w="2880" w:type="dxa"/>
            <w:vAlign w:val="center"/>
          </w:tcPr>
          <w:p w14:paraId="2C18B33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w:t>
            </w:r>
          </w:p>
        </w:tc>
        <w:tc>
          <w:tcPr>
            <w:tcW w:w="2516" w:type="dxa"/>
            <w:vAlign w:val="center"/>
          </w:tcPr>
          <w:p w14:paraId="4A9F50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620E6B44" w14:textId="77777777" w:rsidTr="004025D5">
        <w:trPr>
          <w:trHeight w:val="284"/>
        </w:trPr>
        <w:tc>
          <w:tcPr>
            <w:tcW w:w="4068" w:type="dxa"/>
            <w:vAlign w:val="center"/>
          </w:tcPr>
          <w:p w14:paraId="0EEFCF18"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Учреждение бытового обслуживания</w:t>
            </w:r>
          </w:p>
        </w:tc>
        <w:tc>
          <w:tcPr>
            <w:tcW w:w="2880" w:type="dxa"/>
            <w:vAlign w:val="center"/>
          </w:tcPr>
          <w:p w14:paraId="20E876E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рабочее место</w:t>
            </w:r>
          </w:p>
        </w:tc>
        <w:tc>
          <w:tcPr>
            <w:tcW w:w="2516" w:type="dxa"/>
            <w:vAlign w:val="center"/>
          </w:tcPr>
          <w:p w14:paraId="1125613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8DAC2FC" w14:textId="77777777" w:rsidTr="004025D5">
        <w:trPr>
          <w:trHeight w:val="284"/>
        </w:trPr>
        <w:tc>
          <w:tcPr>
            <w:tcW w:w="4068" w:type="dxa"/>
            <w:vAlign w:val="center"/>
          </w:tcPr>
          <w:p w14:paraId="5E36011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Пожарное депо</w:t>
            </w:r>
          </w:p>
        </w:tc>
        <w:tc>
          <w:tcPr>
            <w:tcW w:w="2880" w:type="dxa"/>
            <w:vAlign w:val="center"/>
          </w:tcPr>
          <w:p w14:paraId="58D3E28F"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пожарный автомобиль</w:t>
            </w:r>
          </w:p>
        </w:tc>
        <w:tc>
          <w:tcPr>
            <w:tcW w:w="2516" w:type="dxa"/>
            <w:vAlign w:val="center"/>
          </w:tcPr>
          <w:p w14:paraId="53A76BA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p>
        </w:tc>
      </w:tr>
    </w:tbl>
    <w:p w14:paraId="5B77100B"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t>Перечень и расчетные показатели минимальной обеспеченности социально-значимыми объектами повседневного (приближенного) обслу</w:t>
      </w:r>
      <w:r w:rsidR="00897B13" w:rsidRPr="001029B4">
        <w:rPr>
          <w:rFonts w:ascii="Times New Roman" w:hAnsi="Times New Roman" w:cs="Times New Roman"/>
          <w:sz w:val="24"/>
          <w:szCs w:val="24"/>
        </w:rPr>
        <w:t xml:space="preserve">живания приведены в таблице </w:t>
      </w:r>
      <w:r w:rsidR="00143297" w:rsidRPr="00143297">
        <w:rPr>
          <w:rFonts w:ascii="Times New Roman" w:hAnsi="Times New Roman" w:cs="Times New Roman"/>
          <w:sz w:val="24"/>
          <w:szCs w:val="24"/>
        </w:rPr>
        <w:t>9</w:t>
      </w:r>
      <w:r w:rsidRPr="001029B4">
        <w:rPr>
          <w:rFonts w:ascii="Times New Roman" w:hAnsi="Times New Roman" w:cs="Times New Roman"/>
          <w:sz w:val="24"/>
          <w:szCs w:val="24"/>
        </w:rPr>
        <w:t>.</w:t>
      </w:r>
    </w:p>
    <w:p w14:paraId="01AF4F51" w14:textId="77777777" w:rsidR="008C5345" w:rsidRPr="00FF6F46" w:rsidRDefault="008C5345" w:rsidP="008C5345">
      <w:pPr>
        <w:pStyle w:val="a3"/>
        <w:widowControl w:val="0"/>
        <w:ind w:left="0" w:firstLine="360"/>
        <w:jc w:val="both"/>
        <w:rPr>
          <w:rFonts w:ascii="Times New Roman" w:hAnsi="Times New Roman" w:cs="Times New Roman"/>
          <w:sz w:val="20"/>
          <w:szCs w:val="20"/>
        </w:rPr>
      </w:pPr>
    </w:p>
    <w:p w14:paraId="3D827752"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9</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3893"/>
        <w:gridCol w:w="1904"/>
      </w:tblGrid>
      <w:tr w:rsidR="008C5345" w:rsidRPr="001029B4" w14:paraId="08632E37" w14:textId="77777777" w:rsidTr="004025D5">
        <w:trPr>
          <w:jc w:val="center"/>
        </w:trPr>
        <w:tc>
          <w:tcPr>
            <w:tcW w:w="4399" w:type="dxa"/>
            <w:vAlign w:val="center"/>
          </w:tcPr>
          <w:p w14:paraId="512854AA"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Предприятия и учреждения повседневного обслуживания</w:t>
            </w:r>
          </w:p>
        </w:tc>
        <w:tc>
          <w:tcPr>
            <w:tcW w:w="3893" w:type="dxa"/>
            <w:vAlign w:val="center"/>
          </w:tcPr>
          <w:p w14:paraId="1344E05E"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Единицы измерения</w:t>
            </w:r>
          </w:p>
        </w:tc>
        <w:tc>
          <w:tcPr>
            <w:tcW w:w="1904" w:type="dxa"/>
            <w:vAlign w:val="center"/>
          </w:tcPr>
          <w:p w14:paraId="54602B1F"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Минимальная обеспеченность</w:t>
            </w:r>
          </w:p>
        </w:tc>
      </w:tr>
      <w:tr w:rsidR="008C5345" w:rsidRPr="001029B4" w14:paraId="2BB13843" w14:textId="77777777" w:rsidTr="004025D5">
        <w:trPr>
          <w:jc w:val="center"/>
        </w:trPr>
        <w:tc>
          <w:tcPr>
            <w:tcW w:w="4399" w:type="dxa"/>
          </w:tcPr>
          <w:p w14:paraId="5FF0A14F"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3893" w:type="dxa"/>
            <w:vAlign w:val="center"/>
          </w:tcPr>
          <w:p w14:paraId="2D694FC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3C267DB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32-39</w:t>
            </w:r>
          </w:p>
        </w:tc>
      </w:tr>
      <w:tr w:rsidR="008C5345" w:rsidRPr="001029B4" w14:paraId="68D5A14F" w14:textId="77777777" w:rsidTr="004025D5">
        <w:trPr>
          <w:jc w:val="center"/>
        </w:trPr>
        <w:tc>
          <w:tcPr>
            <w:tcW w:w="4399" w:type="dxa"/>
            <w:vAlign w:val="center"/>
          </w:tcPr>
          <w:p w14:paraId="48C81BF6"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3893" w:type="dxa"/>
            <w:vAlign w:val="center"/>
          </w:tcPr>
          <w:p w14:paraId="3FE579F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6185E60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95</w:t>
            </w:r>
          </w:p>
        </w:tc>
      </w:tr>
      <w:tr w:rsidR="008C5345" w:rsidRPr="001029B4" w14:paraId="7D9ADA3E" w14:textId="77777777" w:rsidTr="004025D5">
        <w:trPr>
          <w:trHeight w:val="170"/>
          <w:jc w:val="center"/>
        </w:trPr>
        <w:tc>
          <w:tcPr>
            <w:tcW w:w="4399" w:type="dxa"/>
          </w:tcPr>
          <w:p w14:paraId="669A3195"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Продовольственные магазины </w:t>
            </w:r>
          </w:p>
        </w:tc>
        <w:tc>
          <w:tcPr>
            <w:tcW w:w="3893" w:type="dxa"/>
            <w:vAlign w:val="center"/>
          </w:tcPr>
          <w:p w14:paraId="446D11D2" w14:textId="77777777" w:rsidR="008C5345" w:rsidRPr="001029B4" w:rsidRDefault="008C5345" w:rsidP="004025D5">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2751865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70</w:t>
            </w:r>
          </w:p>
        </w:tc>
      </w:tr>
      <w:tr w:rsidR="008C5345" w:rsidRPr="001029B4" w14:paraId="7B386376" w14:textId="77777777" w:rsidTr="004025D5">
        <w:trPr>
          <w:jc w:val="center"/>
        </w:trPr>
        <w:tc>
          <w:tcPr>
            <w:tcW w:w="4399" w:type="dxa"/>
          </w:tcPr>
          <w:p w14:paraId="38B3704A" w14:textId="77777777" w:rsidR="008C5345" w:rsidRPr="001029B4" w:rsidRDefault="008C5345" w:rsidP="004025D5">
            <w:pPr>
              <w:widowControl w:val="0"/>
              <w:spacing w:line="235" w:lineRule="auto"/>
              <w:ind w:right="-57"/>
              <w:rPr>
                <w:rFonts w:ascii="Times New Roman" w:hAnsi="Times New Roman" w:cs="Times New Roman"/>
                <w:sz w:val="24"/>
                <w:szCs w:val="24"/>
              </w:rPr>
            </w:pPr>
            <w:r w:rsidRPr="001029B4">
              <w:rPr>
                <w:rFonts w:ascii="Times New Roman" w:hAnsi="Times New Roman" w:cs="Times New Roman"/>
                <w:sz w:val="24"/>
                <w:szCs w:val="24"/>
              </w:rPr>
              <w:t xml:space="preserve">Непродовольственные магазины товаров первой необходимости </w:t>
            </w:r>
          </w:p>
        </w:tc>
        <w:tc>
          <w:tcPr>
            <w:tcW w:w="3893" w:type="dxa"/>
            <w:vAlign w:val="center"/>
          </w:tcPr>
          <w:p w14:paraId="56E792C9" w14:textId="77777777" w:rsidR="008C5345" w:rsidRPr="001029B4" w:rsidRDefault="008C5345" w:rsidP="004025D5">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0CF702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369E415D" w14:textId="77777777" w:rsidTr="004025D5">
        <w:trPr>
          <w:jc w:val="center"/>
        </w:trPr>
        <w:tc>
          <w:tcPr>
            <w:tcW w:w="4399" w:type="dxa"/>
            <w:vAlign w:val="center"/>
          </w:tcPr>
          <w:p w14:paraId="3D4CA18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Аптечный пункт </w:t>
            </w:r>
          </w:p>
        </w:tc>
        <w:tc>
          <w:tcPr>
            <w:tcW w:w="3893" w:type="dxa"/>
            <w:vAlign w:val="center"/>
          </w:tcPr>
          <w:p w14:paraId="3FDC7A4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4ABF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6E986C2" w14:textId="77777777" w:rsidTr="004025D5">
        <w:trPr>
          <w:jc w:val="center"/>
        </w:trPr>
        <w:tc>
          <w:tcPr>
            <w:tcW w:w="4399" w:type="dxa"/>
            <w:vAlign w:val="center"/>
          </w:tcPr>
          <w:p w14:paraId="703E704A"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Отделение банка</w:t>
            </w:r>
          </w:p>
        </w:tc>
        <w:tc>
          <w:tcPr>
            <w:tcW w:w="3893" w:type="dxa"/>
            <w:vAlign w:val="center"/>
          </w:tcPr>
          <w:p w14:paraId="2666A91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4B729C7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5C065E97" w14:textId="77777777" w:rsidTr="004025D5">
        <w:trPr>
          <w:jc w:val="center"/>
        </w:trPr>
        <w:tc>
          <w:tcPr>
            <w:tcW w:w="4399" w:type="dxa"/>
            <w:vAlign w:val="center"/>
          </w:tcPr>
          <w:p w14:paraId="47E367D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Отделение связи</w:t>
            </w:r>
          </w:p>
        </w:tc>
        <w:tc>
          <w:tcPr>
            <w:tcW w:w="3893" w:type="dxa"/>
            <w:vAlign w:val="center"/>
          </w:tcPr>
          <w:p w14:paraId="7A127E4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3282B9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519461F" w14:textId="77777777" w:rsidTr="004025D5">
        <w:trPr>
          <w:trHeight w:val="281"/>
          <w:jc w:val="center"/>
        </w:trPr>
        <w:tc>
          <w:tcPr>
            <w:tcW w:w="4399" w:type="dxa"/>
            <w:vAlign w:val="center"/>
          </w:tcPr>
          <w:p w14:paraId="7B67BAFE" w14:textId="77777777" w:rsidR="008C5345" w:rsidRPr="001029B4" w:rsidRDefault="008C5345" w:rsidP="004025D5">
            <w:pPr>
              <w:widowControl w:val="0"/>
              <w:spacing w:line="235" w:lineRule="auto"/>
              <w:ind w:right="-57"/>
              <w:rPr>
                <w:rFonts w:ascii="Times New Roman" w:hAnsi="Times New Roman" w:cs="Times New Roman"/>
                <w:sz w:val="24"/>
                <w:szCs w:val="24"/>
              </w:rPr>
            </w:pPr>
            <w:r w:rsidRPr="001029B4">
              <w:rPr>
                <w:rFonts w:ascii="Times New Roman" w:hAnsi="Times New Roman" w:cs="Times New Roman"/>
                <w:sz w:val="24"/>
                <w:szCs w:val="24"/>
              </w:rPr>
              <w:lastRenderedPageBreak/>
              <w:t>Предприятия бытового обслуживания (мастерские, парикмахерские и т.п.)</w:t>
            </w:r>
          </w:p>
        </w:tc>
        <w:tc>
          <w:tcPr>
            <w:tcW w:w="3893" w:type="dxa"/>
            <w:vAlign w:val="center"/>
          </w:tcPr>
          <w:p w14:paraId="557D90F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рабочих мест на 1000 жителей</w:t>
            </w:r>
          </w:p>
        </w:tc>
        <w:tc>
          <w:tcPr>
            <w:tcW w:w="1904" w:type="dxa"/>
            <w:vAlign w:val="center"/>
          </w:tcPr>
          <w:p w14:paraId="4D2E525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8C5345" w:rsidRPr="001029B4" w14:paraId="01EBA4ED" w14:textId="77777777" w:rsidTr="004025D5">
        <w:trPr>
          <w:jc w:val="center"/>
        </w:trPr>
        <w:tc>
          <w:tcPr>
            <w:tcW w:w="4399" w:type="dxa"/>
            <w:vAlign w:val="center"/>
          </w:tcPr>
          <w:p w14:paraId="35A3D26D"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Приемный пункт прачечной, химчистки </w:t>
            </w:r>
          </w:p>
        </w:tc>
        <w:tc>
          <w:tcPr>
            <w:tcW w:w="3893" w:type="dxa"/>
            <w:vAlign w:val="center"/>
          </w:tcPr>
          <w:p w14:paraId="68CC7E2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10A73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2F33A636" w14:textId="77777777" w:rsidTr="004025D5">
        <w:trPr>
          <w:jc w:val="center"/>
        </w:trPr>
        <w:tc>
          <w:tcPr>
            <w:tcW w:w="4399" w:type="dxa"/>
            <w:vAlign w:val="center"/>
          </w:tcPr>
          <w:p w14:paraId="4822D79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Общественные туалеты</w:t>
            </w:r>
          </w:p>
        </w:tc>
        <w:tc>
          <w:tcPr>
            <w:tcW w:w="3893" w:type="dxa"/>
            <w:vAlign w:val="center"/>
          </w:tcPr>
          <w:p w14:paraId="7BB4836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прибор на 1000 жителей</w:t>
            </w:r>
          </w:p>
        </w:tc>
        <w:tc>
          <w:tcPr>
            <w:tcW w:w="1904" w:type="dxa"/>
            <w:vAlign w:val="center"/>
          </w:tcPr>
          <w:p w14:paraId="57212FC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128E6D50" w14:textId="77777777" w:rsidTr="004025D5">
        <w:trPr>
          <w:jc w:val="center"/>
        </w:trPr>
        <w:tc>
          <w:tcPr>
            <w:tcW w:w="4399" w:type="dxa"/>
            <w:vAlign w:val="center"/>
          </w:tcPr>
          <w:p w14:paraId="6B7C3E2E"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Учреждения культуры</w:t>
            </w:r>
            <w:r w:rsidR="00180154" w:rsidRPr="001029B4">
              <w:rPr>
                <w:rFonts w:ascii="Times New Roman" w:hAnsi="Times New Roman" w:cs="Times New Roman"/>
                <w:sz w:val="24"/>
                <w:szCs w:val="24"/>
              </w:rPr>
              <w:t xml:space="preserve"> </w:t>
            </w:r>
          </w:p>
        </w:tc>
        <w:tc>
          <w:tcPr>
            <w:tcW w:w="3893" w:type="dxa"/>
            <w:vAlign w:val="center"/>
          </w:tcPr>
          <w:p w14:paraId="186A5F61" w14:textId="77777777" w:rsidR="008C5345" w:rsidRPr="001029B4" w:rsidRDefault="008C5345" w:rsidP="004025D5">
            <w:pPr>
              <w:widowControl w:val="0"/>
              <w:spacing w:line="235" w:lineRule="auto"/>
              <w:ind w:left="-113" w:right="-113"/>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общей площади на 1000 жителей</w:t>
            </w:r>
          </w:p>
        </w:tc>
        <w:tc>
          <w:tcPr>
            <w:tcW w:w="1904" w:type="dxa"/>
            <w:vAlign w:val="center"/>
          </w:tcPr>
          <w:p w14:paraId="43D9B8A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69803F5" w14:textId="77777777" w:rsidTr="004025D5">
        <w:trPr>
          <w:jc w:val="center"/>
        </w:trPr>
        <w:tc>
          <w:tcPr>
            <w:tcW w:w="4399" w:type="dxa"/>
            <w:vAlign w:val="center"/>
          </w:tcPr>
          <w:p w14:paraId="7D044CD5"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Закрытые спортивные сооружения</w:t>
            </w:r>
          </w:p>
        </w:tc>
        <w:tc>
          <w:tcPr>
            <w:tcW w:w="3893" w:type="dxa"/>
            <w:vAlign w:val="center"/>
          </w:tcPr>
          <w:p w14:paraId="29047F1E"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 xml:space="preserve">2 </w:t>
            </w:r>
            <w:r w:rsidRPr="001029B4">
              <w:rPr>
                <w:rFonts w:ascii="Times New Roman" w:hAnsi="Times New Roman" w:cs="Times New Roman"/>
                <w:sz w:val="24"/>
                <w:szCs w:val="24"/>
              </w:rPr>
              <w:t>общей площади на 1000 жителей</w:t>
            </w:r>
          </w:p>
        </w:tc>
        <w:tc>
          <w:tcPr>
            <w:tcW w:w="1904" w:type="dxa"/>
            <w:vAlign w:val="center"/>
          </w:tcPr>
          <w:p w14:paraId="2C8D5F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447A0A28" w14:textId="77777777" w:rsidTr="004025D5">
        <w:trPr>
          <w:jc w:val="center"/>
        </w:trPr>
        <w:tc>
          <w:tcPr>
            <w:tcW w:w="4399" w:type="dxa"/>
            <w:vAlign w:val="center"/>
          </w:tcPr>
          <w:p w14:paraId="50DCB661"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Пункт охраны порядка </w:t>
            </w:r>
          </w:p>
        </w:tc>
        <w:tc>
          <w:tcPr>
            <w:tcW w:w="3893" w:type="dxa"/>
            <w:vAlign w:val="center"/>
          </w:tcPr>
          <w:p w14:paraId="3E4D820D" w14:textId="77777777" w:rsidR="008C5345" w:rsidRPr="001029B4" w:rsidRDefault="008C5345" w:rsidP="004025D5">
            <w:pPr>
              <w:widowControl w:val="0"/>
              <w:spacing w:line="235" w:lineRule="auto"/>
              <w:ind w:left="-57" w:right="-57"/>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жилую группу</w:t>
            </w:r>
          </w:p>
        </w:tc>
        <w:tc>
          <w:tcPr>
            <w:tcW w:w="1904" w:type="dxa"/>
            <w:vAlign w:val="center"/>
          </w:tcPr>
          <w:p w14:paraId="3E830C4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bl>
    <w:p w14:paraId="18E473A1" w14:textId="77777777" w:rsidR="008C5345" w:rsidRPr="00FF6F46" w:rsidRDefault="008C5345" w:rsidP="008C5345">
      <w:pPr>
        <w:widowControl w:val="0"/>
        <w:jc w:val="both"/>
        <w:rPr>
          <w:sz w:val="20"/>
          <w:szCs w:val="20"/>
        </w:rPr>
      </w:pPr>
    </w:p>
    <w:p w14:paraId="0F34ABD4" w14:textId="77777777" w:rsidR="008C5345" w:rsidRPr="001029B4" w:rsidRDefault="008C5345" w:rsidP="006538E6">
      <w:pPr>
        <w:pStyle w:val="a3"/>
        <w:widowControl w:val="0"/>
        <w:numPr>
          <w:ilvl w:val="0"/>
          <w:numId w:val="60"/>
        </w:numPr>
        <w:tabs>
          <w:tab w:val="left" w:pos="709"/>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w:t>
      </w:r>
      <w:r w:rsidR="000E5F4F" w:rsidRPr="001029B4">
        <w:rPr>
          <w:rFonts w:ascii="Times New Roman" w:hAnsi="Times New Roman" w:cs="Times New Roman"/>
          <w:sz w:val="24"/>
          <w:szCs w:val="24"/>
        </w:rPr>
        <w:t>е ме</w:t>
      </w:r>
      <w:r w:rsidR="00897B13" w:rsidRPr="001029B4">
        <w:rPr>
          <w:rFonts w:ascii="Times New Roman" w:hAnsi="Times New Roman" w:cs="Times New Roman"/>
          <w:sz w:val="24"/>
          <w:szCs w:val="24"/>
        </w:rPr>
        <w:t>нее приведенных в таблице 1</w:t>
      </w:r>
      <w:r w:rsidR="00143297" w:rsidRPr="00143297">
        <w:rPr>
          <w:rFonts w:ascii="Times New Roman" w:hAnsi="Times New Roman" w:cs="Times New Roman"/>
          <w:sz w:val="24"/>
          <w:szCs w:val="24"/>
        </w:rPr>
        <w:t>0</w:t>
      </w:r>
      <w:r w:rsidRPr="001029B4">
        <w:rPr>
          <w:rFonts w:ascii="Times New Roman" w:hAnsi="Times New Roman" w:cs="Times New Roman"/>
          <w:sz w:val="24"/>
          <w:szCs w:val="24"/>
        </w:rPr>
        <w:t>.</w:t>
      </w:r>
    </w:p>
    <w:p w14:paraId="72B08A4D" w14:textId="77777777" w:rsidR="008C5345" w:rsidRPr="001029B4" w:rsidRDefault="008C5345" w:rsidP="008C5345">
      <w:pPr>
        <w:pStyle w:val="ConsPlusNormal"/>
        <w:widowControl/>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предприятий торговли по розничной продаже алкогольной продукции необходимо учитывать места, в которых законодательством Российской Федерации и Калужской области запрещена реализация алкогольной продукции.</w:t>
      </w:r>
      <w:r w:rsidRPr="001029B4" w:rsidDel="00644CE8">
        <w:rPr>
          <w:rFonts w:ascii="Times New Roman" w:hAnsi="Times New Roman" w:cs="Times New Roman"/>
          <w:sz w:val="24"/>
          <w:szCs w:val="24"/>
        </w:rPr>
        <w:t xml:space="preserve"> </w:t>
      </w:r>
    </w:p>
    <w:p w14:paraId="79B6A534" w14:textId="77777777" w:rsidR="001029B4" w:rsidRPr="00143297" w:rsidRDefault="000E5F4F"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w:t>
      </w:r>
      <w:r w:rsidR="00897B13" w:rsidRPr="001029B4">
        <w:rPr>
          <w:rFonts w:ascii="Times New Roman" w:hAnsi="Times New Roman" w:cs="Times New Roman"/>
          <w:b/>
          <w:sz w:val="24"/>
          <w:szCs w:val="24"/>
        </w:rPr>
        <w:t>ица 1</w:t>
      </w:r>
      <w:r w:rsidR="00143297">
        <w:rPr>
          <w:rFonts w:ascii="Times New Roman" w:hAnsi="Times New Roman" w:cs="Times New Roman"/>
          <w:b/>
          <w:sz w:val="24"/>
          <w:szCs w:val="24"/>
          <w:lang w:val="en-US"/>
        </w:rPr>
        <w:t>0</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34"/>
        <w:gridCol w:w="1448"/>
        <w:gridCol w:w="1361"/>
        <w:gridCol w:w="992"/>
        <w:gridCol w:w="2836"/>
      </w:tblGrid>
      <w:tr w:rsidR="001029B4" w:rsidRPr="001029B4" w14:paraId="1C2F515A" w14:textId="77777777" w:rsidTr="00241B77">
        <w:trPr>
          <w:trHeight w:val="380"/>
          <w:jc w:val="center"/>
        </w:trPr>
        <w:tc>
          <w:tcPr>
            <w:tcW w:w="3534" w:type="dxa"/>
            <w:vAlign w:val="center"/>
          </w:tcPr>
          <w:p w14:paraId="6EECB8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Здания (земельные участки) учреждений и предприятий обслуживания</w:t>
            </w:r>
          </w:p>
        </w:tc>
        <w:tc>
          <w:tcPr>
            <w:tcW w:w="6637" w:type="dxa"/>
            <w:gridSpan w:val="4"/>
            <w:vAlign w:val="center"/>
          </w:tcPr>
          <w:p w14:paraId="0A633D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Расстояния от зданий (границ участков) учреждений и предприятий обслуживания, м</w:t>
            </w:r>
          </w:p>
        </w:tc>
      </w:tr>
      <w:tr w:rsidR="008C5345" w:rsidRPr="001029B4" w14:paraId="0F3F0F1D" w14:textId="77777777" w:rsidTr="004025D5">
        <w:trPr>
          <w:jc w:val="center"/>
        </w:trPr>
        <w:tc>
          <w:tcPr>
            <w:tcW w:w="3534" w:type="dxa"/>
            <w:vMerge w:val="restart"/>
            <w:vAlign w:val="center"/>
          </w:tcPr>
          <w:p w14:paraId="572E8132" w14:textId="77777777" w:rsidR="008C5345" w:rsidRPr="001029B4" w:rsidRDefault="008C5345" w:rsidP="004025D5">
            <w:pPr>
              <w:widowControl w:val="0"/>
              <w:jc w:val="center"/>
              <w:rPr>
                <w:rFonts w:ascii="Times New Roman" w:hAnsi="Times New Roman" w:cs="Times New Roman"/>
                <w:sz w:val="24"/>
                <w:szCs w:val="24"/>
              </w:rPr>
            </w:pPr>
          </w:p>
        </w:tc>
        <w:tc>
          <w:tcPr>
            <w:tcW w:w="2809" w:type="dxa"/>
            <w:gridSpan w:val="2"/>
            <w:vAlign w:val="center"/>
          </w:tcPr>
          <w:p w14:paraId="2E1F47A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красной линии</w:t>
            </w:r>
          </w:p>
        </w:tc>
        <w:tc>
          <w:tcPr>
            <w:tcW w:w="992" w:type="dxa"/>
            <w:vMerge w:val="restart"/>
            <w:vAlign w:val="center"/>
          </w:tcPr>
          <w:p w14:paraId="010CF8D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стен жилых домов</w:t>
            </w:r>
          </w:p>
        </w:tc>
        <w:tc>
          <w:tcPr>
            <w:tcW w:w="2836" w:type="dxa"/>
            <w:vMerge w:val="restart"/>
            <w:vAlign w:val="center"/>
          </w:tcPr>
          <w:p w14:paraId="69B2E66F"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до зданий общеобразовательных школ, дошкольных образовательных и лечебных учреждений</w:t>
            </w:r>
          </w:p>
        </w:tc>
      </w:tr>
      <w:tr w:rsidR="008C5345" w:rsidRPr="001029B4" w14:paraId="40C09B61" w14:textId="77777777" w:rsidTr="004025D5">
        <w:trPr>
          <w:trHeight w:val="721"/>
          <w:jc w:val="center"/>
        </w:trPr>
        <w:tc>
          <w:tcPr>
            <w:tcW w:w="3534" w:type="dxa"/>
            <w:vMerge/>
          </w:tcPr>
          <w:p w14:paraId="013381DD" w14:textId="77777777" w:rsidR="008C5345" w:rsidRPr="001029B4" w:rsidRDefault="008C5345" w:rsidP="004025D5">
            <w:pPr>
              <w:widowControl w:val="0"/>
              <w:jc w:val="center"/>
              <w:rPr>
                <w:rFonts w:ascii="Times New Roman" w:hAnsi="Times New Roman" w:cs="Times New Roman"/>
                <w:sz w:val="24"/>
                <w:szCs w:val="24"/>
              </w:rPr>
            </w:pPr>
          </w:p>
        </w:tc>
        <w:tc>
          <w:tcPr>
            <w:tcW w:w="1448" w:type="dxa"/>
          </w:tcPr>
          <w:p w14:paraId="3009A2D9"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1361" w:type="dxa"/>
            <w:vAlign w:val="center"/>
          </w:tcPr>
          <w:p w14:paraId="7CB9351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992" w:type="dxa"/>
            <w:vMerge/>
          </w:tcPr>
          <w:p w14:paraId="683601DD" w14:textId="77777777" w:rsidR="008C5345" w:rsidRPr="001029B4" w:rsidRDefault="008C5345" w:rsidP="004025D5">
            <w:pPr>
              <w:widowControl w:val="0"/>
              <w:jc w:val="center"/>
              <w:rPr>
                <w:rFonts w:ascii="Times New Roman" w:hAnsi="Times New Roman" w:cs="Times New Roman"/>
                <w:sz w:val="24"/>
                <w:szCs w:val="24"/>
              </w:rPr>
            </w:pPr>
          </w:p>
        </w:tc>
        <w:tc>
          <w:tcPr>
            <w:tcW w:w="2836" w:type="dxa"/>
            <w:vMerge/>
          </w:tcPr>
          <w:p w14:paraId="7AF2695A"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1C2A0214" w14:textId="77777777" w:rsidTr="004025D5">
        <w:trPr>
          <w:jc w:val="center"/>
        </w:trPr>
        <w:tc>
          <w:tcPr>
            <w:tcW w:w="3534" w:type="dxa"/>
            <w:vAlign w:val="center"/>
          </w:tcPr>
          <w:p w14:paraId="3815B17B"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 xml:space="preserve">Дошкольные образовательные учреждения и </w:t>
            </w:r>
            <w:proofErr w:type="spellStart"/>
            <w:r w:rsidRPr="001029B4">
              <w:rPr>
                <w:rFonts w:ascii="Times New Roman" w:hAnsi="Times New Roman" w:cs="Times New Roman"/>
                <w:sz w:val="24"/>
                <w:szCs w:val="24"/>
              </w:rPr>
              <w:t>общеобразова</w:t>
            </w:r>
            <w:proofErr w:type="spellEnd"/>
            <w:r w:rsidRPr="001029B4">
              <w:rPr>
                <w:rFonts w:ascii="Times New Roman" w:hAnsi="Times New Roman" w:cs="Times New Roman"/>
                <w:sz w:val="24"/>
                <w:szCs w:val="24"/>
              </w:rPr>
              <w:t>-тельные школы (стены здания)</w:t>
            </w:r>
          </w:p>
        </w:tc>
        <w:tc>
          <w:tcPr>
            <w:tcW w:w="1448" w:type="dxa"/>
            <w:vAlign w:val="center"/>
          </w:tcPr>
          <w:p w14:paraId="33467BF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25</w:t>
            </w:r>
          </w:p>
        </w:tc>
        <w:tc>
          <w:tcPr>
            <w:tcW w:w="1361" w:type="dxa"/>
            <w:vAlign w:val="center"/>
          </w:tcPr>
          <w:p w14:paraId="320ED3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3828" w:type="dxa"/>
            <w:gridSpan w:val="2"/>
            <w:vAlign w:val="center"/>
          </w:tcPr>
          <w:p w14:paraId="7DD2D45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 нормам инсоляции, освещенности и противопожарным требованиям</w:t>
            </w:r>
          </w:p>
        </w:tc>
      </w:tr>
      <w:tr w:rsidR="008C5345" w:rsidRPr="001029B4" w14:paraId="0C3DCBE7" w14:textId="77777777" w:rsidTr="004025D5">
        <w:trPr>
          <w:trHeight w:val="169"/>
          <w:jc w:val="center"/>
        </w:trPr>
        <w:tc>
          <w:tcPr>
            <w:tcW w:w="3534" w:type="dxa"/>
            <w:vAlign w:val="center"/>
          </w:tcPr>
          <w:p w14:paraId="129E6A59" w14:textId="77777777" w:rsidR="008C5345" w:rsidRPr="001029B4" w:rsidRDefault="008C5345" w:rsidP="004025D5">
            <w:pPr>
              <w:widowControl w:val="0"/>
              <w:spacing w:line="235" w:lineRule="auto"/>
              <w:ind w:left="57"/>
              <w:rPr>
                <w:rFonts w:ascii="Times New Roman" w:hAnsi="Times New Roman" w:cs="Times New Roman"/>
                <w:sz w:val="24"/>
                <w:szCs w:val="24"/>
              </w:rPr>
            </w:pPr>
            <w:r w:rsidRPr="001029B4">
              <w:rPr>
                <w:rFonts w:ascii="Times New Roman" w:hAnsi="Times New Roman" w:cs="Times New Roman"/>
                <w:sz w:val="24"/>
                <w:szCs w:val="24"/>
              </w:rPr>
              <w:t>Приемные пункты вторичного сырья</w:t>
            </w:r>
          </w:p>
        </w:tc>
        <w:tc>
          <w:tcPr>
            <w:tcW w:w="1448" w:type="dxa"/>
            <w:vAlign w:val="center"/>
          </w:tcPr>
          <w:p w14:paraId="62628AD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1361" w:type="dxa"/>
            <w:vAlign w:val="center"/>
          </w:tcPr>
          <w:p w14:paraId="7974F78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992" w:type="dxa"/>
            <w:vAlign w:val="center"/>
          </w:tcPr>
          <w:p w14:paraId="1749C4D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w:t>
            </w:r>
          </w:p>
        </w:tc>
        <w:tc>
          <w:tcPr>
            <w:tcW w:w="2836" w:type="dxa"/>
            <w:vAlign w:val="center"/>
          </w:tcPr>
          <w:p w14:paraId="04109C0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0109AA9" w14:textId="77777777" w:rsidTr="004025D5">
        <w:trPr>
          <w:jc w:val="center"/>
        </w:trPr>
        <w:tc>
          <w:tcPr>
            <w:tcW w:w="3534" w:type="dxa"/>
            <w:vAlign w:val="center"/>
          </w:tcPr>
          <w:p w14:paraId="39C401DC"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Пожарные депо</w:t>
            </w:r>
          </w:p>
        </w:tc>
        <w:tc>
          <w:tcPr>
            <w:tcW w:w="1448" w:type="dxa"/>
            <w:vAlign w:val="center"/>
          </w:tcPr>
          <w:p w14:paraId="2F881D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1361" w:type="dxa"/>
            <w:vAlign w:val="center"/>
          </w:tcPr>
          <w:p w14:paraId="13DEBE6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992" w:type="dxa"/>
            <w:vAlign w:val="center"/>
          </w:tcPr>
          <w:p w14:paraId="633AAE3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D3B1E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69544165" w14:textId="77777777" w:rsidTr="004025D5">
        <w:trPr>
          <w:jc w:val="center"/>
        </w:trPr>
        <w:tc>
          <w:tcPr>
            <w:tcW w:w="3534" w:type="dxa"/>
            <w:vAlign w:val="center"/>
          </w:tcPr>
          <w:p w14:paraId="580A1425"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традиционного захоронения и крематории</w:t>
            </w:r>
          </w:p>
        </w:tc>
        <w:tc>
          <w:tcPr>
            <w:tcW w:w="1448" w:type="dxa"/>
            <w:vAlign w:val="center"/>
          </w:tcPr>
          <w:p w14:paraId="15B3A5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27E5272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D1C59C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c>
          <w:tcPr>
            <w:tcW w:w="2836" w:type="dxa"/>
            <w:vAlign w:val="center"/>
          </w:tcPr>
          <w:p w14:paraId="63AC701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r>
      <w:tr w:rsidR="008C5345" w:rsidRPr="001029B4" w14:paraId="46EF0811" w14:textId="77777777" w:rsidTr="004025D5">
        <w:trPr>
          <w:jc w:val="center"/>
        </w:trPr>
        <w:tc>
          <w:tcPr>
            <w:tcW w:w="3534" w:type="dxa"/>
            <w:vAlign w:val="center"/>
          </w:tcPr>
          <w:p w14:paraId="605DBE3E"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для погребения после кремации</w:t>
            </w:r>
          </w:p>
        </w:tc>
        <w:tc>
          <w:tcPr>
            <w:tcW w:w="1448" w:type="dxa"/>
            <w:vAlign w:val="center"/>
          </w:tcPr>
          <w:p w14:paraId="075848B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60EA2F1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31CFE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A60998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bl>
    <w:p w14:paraId="5B155236" w14:textId="77777777" w:rsidR="008C5345" w:rsidRPr="001029B4" w:rsidRDefault="008C5345" w:rsidP="008C5345">
      <w:pPr>
        <w:pStyle w:val="a3"/>
        <w:widowControl w:val="0"/>
        <w:jc w:val="both"/>
        <w:rPr>
          <w:rFonts w:ascii="Times New Roman" w:hAnsi="Times New Roman" w:cs="Times New Roman"/>
          <w:sz w:val="24"/>
          <w:szCs w:val="24"/>
        </w:rPr>
      </w:pPr>
    </w:p>
    <w:p w14:paraId="5BFFB9E2" w14:textId="77777777" w:rsidR="008C5345" w:rsidRPr="001029B4" w:rsidRDefault="008C5345" w:rsidP="008C5345">
      <w:pPr>
        <w:pStyle w:val="a3"/>
        <w:widowControl w:val="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7C8AEBE3"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1 Участки дошкольных образовательных учреждений не должны примыкать непосредственно к магистральным улицам.</w:t>
      </w:r>
    </w:p>
    <w:p w14:paraId="78886D08"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lastRenderedPageBreak/>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24CBB8A1"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3676C18B"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xml:space="preserve">, но принимать не менее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04EBCF2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w:t>
      </w:r>
      <w:r w:rsidR="00180154" w:rsidRPr="001029B4">
        <w:rPr>
          <w:rFonts w:ascii="Times New Roman" w:hAnsi="Times New Roman" w:cs="Times New Roman"/>
          <w:sz w:val="24"/>
          <w:szCs w:val="24"/>
        </w:rPr>
        <w:t xml:space="preserve"> </w:t>
      </w:r>
      <w:r w:rsidR="00897B13" w:rsidRPr="001029B4">
        <w:rPr>
          <w:rFonts w:ascii="Times New Roman" w:hAnsi="Times New Roman" w:cs="Times New Roman"/>
          <w:sz w:val="24"/>
          <w:szCs w:val="24"/>
        </w:rPr>
        <w:t>таблицей 1</w:t>
      </w:r>
      <w:r w:rsidR="00143297" w:rsidRPr="00143297">
        <w:rPr>
          <w:rFonts w:ascii="Times New Roman" w:hAnsi="Times New Roman" w:cs="Times New Roman"/>
          <w:sz w:val="24"/>
          <w:szCs w:val="24"/>
        </w:rPr>
        <w:t>1</w:t>
      </w:r>
      <w:r w:rsidRPr="001029B4">
        <w:rPr>
          <w:rFonts w:ascii="Times New Roman" w:hAnsi="Times New Roman" w:cs="Times New Roman"/>
          <w:sz w:val="24"/>
          <w:szCs w:val="24"/>
        </w:rPr>
        <w:t>.</w:t>
      </w:r>
    </w:p>
    <w:p w14:paraId="65770D51" w14:textId="77777777" w:rsidR="008C5345" w:rsidRPr="00143297" w:rsidRDefault="008C53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w:t>
      </w:r>
      <w:r w:rsidR="00897B13" w:rsidRPr="001029B4">
        <w:rPr>
          <w:rFonts w:ascii="Times New Roman" w:hAnsi="Times New Roman" w:cs="Times New Roman"/>
          <w:b/>
          <w:sz w:val="24"/>
          <w:szCs w:val="24"/>
        </w:rPr>
        <w:t xml:space="preserve"> 1</w:t>
      </w:r>
      <w:r w:rsidR="00143297">
        <w:rPr>
          <w:rFonts w:ascii="Times New Roman" w:hAnsi="Times New Roman" w:cs="Times New Roman"/>
          <w:b/>
          <w:sz w:val="24"/>
          <w:szCs w:val="24"/>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268"/>
      </w:tblGrid>
      <w:tr w:rsidR="008C5345" w:rsidRPr="001029B4" w14:paraId="7B6FD1B9" w14:textId="77777777" w:rsidTr="004025D5">
        <w:trPr>
          <w:trHeight w:val="485"/>
          <w:jc w:val="center"/>
        </w:trPr>
        <w:tc>
          <w:tcPr>
            <w:tcW w:w="7848" w:type="dxa"/>
            <w:tcBorders>
              <w:bottom w:val="single" w:sz="4" w:space="0" w:color="auto"/>
            </w:tcBorders>
            <w:vAlign w:val="center"/>
          </w:tcPr>
          <w:p w14:paraId="2346C9D3" w14:textId="77777777" w:rsidR="008C5345" w:rsidRPr="001029B4" w:rsidRDefault="008C5345" w:rsidP="004025D5">
            <w:pPr>
              <w:widowControl w:val="0"/>
              <w:tabs>
                <w:tab w:val="center" w:pos="3915"/>
                <w:tab w:val="left" w:pos="6540"/>
              </w:tabs>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268" w:type="dxa"/>
            <w:tcBorders>
              <w:bottom w:val="single" w:sz="4" w:space="0" w:color="auto"/>
            </w:tcBorders>
            <w:vAlign w:val="center"/>
          </w:tcPr>
          <w:p w14:paraId="6DB95E9E" w14:textId="77777777" w:rsidR="008C5345" w:rsidRPr="001029B4" w:rsidRDefault="008C5345" w:rsidP="004025D5">
            <w:pPr>
              <w:widowControl w:val="0"/>
              <w:spacing w:line="233" w:lineRule="auto"/>
              <w:jc w:val="center"/>
              <w:rPr>
                <w:rFonts w:ascii="Times New Roman" w:hAnsi="Times New Roman" w:cs="Times New Roman"/>
                <w:b/>
                <w:sz w:val="24"/>
                <w:szCs w:val="24"/>
              </w:rPr>
            </w:pPr>
            <w:r w:rsidRPr="001029B4">
              <w:rPr>
                <w:rFonts w:ascii="Times New Roman" w:hAnsi="Times New Roman" w:cs="Times New Roman"/>
                <w:b/>
                <w:sz w:val="24"/>
                <w:szCs w:val="24"/>
              </w:rPr>
              <w:t>Радиус обслуживания, м</w:t>
            </w:r>
          </w:p>
        </w:tc>
      </w:tr>
      <w:tr w:rsidR="008C5345" w:rsidRPr="001029B4" w14:paraId="46B68C31" w14:textId="77777777" w:rsidTr="004025D5">
        <w:trPr>
          <w:trHeight w:val="284"/>
          <w:jc w:val="center"/>
        </w:trPr>
        <w:tc>
          <w:tcPr>
            <w:tcW w:w="7848" w:type="dxa"/>
            <w:tcBorders>
              <w:bottom w:val="nil"/>
            </w:tcBorders>
          </w:tcPr>
          <w:p w14:paraId="0BCDB00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2268" w:type="dxa"/>
            <w:tcBorders>
              <w:bottom w:val="nil"/>
            </w:tcBorders>
          </w:tcPr>
          <w:p w14:paraId="6CE5CB56"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A13F63" w14:textId="77777777" w:rsidTr="004025D5">
        <w:trPr>
          <w:trHeight w:val="284"/>
          <w:jc w:val="center"/>
        </w:trPr>
        <w:tc>
          <w:tcPr>
            <w:tcW w:w="7848" w:type="dxa"/>
            <w:tcBorders>
              <w:top w:val="nil"/>
              <w:bottom w:val="nil"/>
            </w:tcBorders>
          </w:tcPr>
          <w:p w14:paraId="642D07A5"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2268" w:type="dxa"/>
            <w:tcBorders>
              <w:top w:val="nil"/>
              <w:bottom w:val="nil"/>
            </w:tcBorders>
          </w:tcPr>
          <w:p w14:paraId="2E8B28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w:t>
            </w:r>
          </w:p>
        </w:tc>
      </w:tr>
      <w:tr w:rsidR="008C5345" w:rsidRPr="001029B4" w14:paraId="7A991D50" w14:textId="77777777" w:rsidTr="004025D5">
        <w:trPr>
          <w:trHeight w:val="576"/>
          <w:jc w:val="center"/>
        </w:trPr>
        <w:tc>
          <w:tcPr>
            <w:tcW w:w="7848" w:type="dxa"/>
            <w:tcBorders>
              <w:top w:val="nil"/>
            </w:tcBorders>
          </w:tcPr>
          <w:p w14:paraId="64098F94"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и в малых городских населенных пунктах при малоэтажной застройке</w:t>
            </w:r>
          </w:p>
        </w:tc>
        <w:tc>
          <w:tcPr>
            <w:tcW w:w="2268" w:type="dxa"/>
            <w:tcBorders>
              <w:top w:val="nil"/>
            </w:tcBorders>
            <w:vAlign w:val="center"/>
          </w:tcPr>
          <w:p w14:paraId="5DD6201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6EE1C89B" w14:textId="77777777" w:rsidTr="004025D5">
        <w:trPr>
          <w:trHeight w:val="284"/>
          <w:jc w:val="center"/>
        </w:trPr>
        <w:tc>
          <w:tcPr>
            <w:tcW w:w="7848" w:type="dxa"/>
          </w:tcPr>
          <w:p w14:paraId="5F0690E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2268" w:type="dxa"/>
          </w:tcPr>
          <w:p w14:paraId="19F1DE17" w14:textId="77777777" w:rsidR="008C5345" w:rsidRPr="001029B4" w:rsidRDefault="008C5345" w:rsidP="004025D5">
            <w:pPr>
              <w:widowControl w:val="0"/>
              <w:ind w:left="-108" w:right="-108"/>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569505E9" w14:textId="77777777" w:rsidTr="004025D5">
        <w:trPr>
          <w:trHeight w:val="284"/>
          <w:jc w:val="center"/>
        </w:trPr>
        <w:tc>
          <w:tcPr>
            <w:tcW w:w="7848" w:type="dxa"/>
          </w:tcPr>
          <w:p w14:paraId="66D9E19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Помещения для физкультурно-оздоровительных занятий</w:t>
            </w:r>
          </w:p>
        </w:tc>
        <w:tc>
          <w:tcPr>
            <w:tcW w:w="2268" w:type="dxa"/>
          </w:tcPr>
          <w:p w14:paraId="4FB10EE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714A90C5" w14:textId="77777777" w:rsidTr="004025D5">
        <w:trPr>
          <w:trHeight w:val="284"/>
          <w:jc w:val="center"/>
        </w:trPr>
        <w:tc>
          <w:tcPr>
            <w:tcW w:w="7848" w:type="dxa"/>
          </w:tcPr>
          <w:p w14:paraId="2E10A79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Физкультурно-спортивные центры жилых районов</w:t>
            </w:r>
          </w:p>
        </w:tc>
        <w:tc>
          <w:tcPr>
            <w:tcW w:w="2268" w:type="dxa"/>
          </w:tcPr>
          <w:p w14:paraId="4FFB28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1500</w:t>
            </w:r>
          </w:p>
        </w:tc>
      </w:tr>
      <w:tr w:rsidR="008C5345" w:rsidRPr="001029B4" w14:paraId="377667E7" w14:textId="77777777" w:rsidTr="004025D5">
        <w:trPr>
          <w:trHeight w:val="284"/>
          <w:jc w:val="center"/>
        </w:trPr>
        <w:tc>
          <w:tcPr>
            <w:tcW w:w="7848" w:type="dxa"/>
          </w:tcPr>
          <w:p w14:paraId="54A0D81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Поликлиники и их филиалы в городских населенных пунктах</w:t>
            </w:r>
          </w:p>
        </w:tc>
        <w:tc>
          <w:tcPr>
            <w:tcW w:w="2268" w:type="dxa"/>
          </w:tcPr>
          <w:p w14:paraId="398ED4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1000</w:t>
            </w:r>
          </w:p>
        </w:tc>
      </w:tr>
      <w:tr w:rsidR="008C5345" w:rsidRPr="001029B4" w14:paraId="75C85138" w14:textId="77777777" w:rsidTr="004025D5">
        <w:trPr>
          <w:trHeight w:val="284"/>
          <w:jc w:val="center"/>
        </w:trPr>
        <w:tc>
          <w:tcPr>
            <w:tcW w:w="7848" w:type="dxa"/>
          </w:tcPr>
          <w:p w14:paraId="547CDA8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в городских населенных пунктах</w:t>
            </w:r>
          </w:p>
        </w:tc>
        <w:tc>
          <w:tcPr>
            <w:tcW w:w="2268" w:type="dxa"/>
          </w:tcPr>
          <w:p w14:paraId="54D7CC6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1715AA4" w14:textId="77777777" w:rsidTr="004025D5">
        <w:trPr>
          <w:trHeight w:val="284"/>
          <w:jc w:val="center"/>
        </w:trPr>
        <w:tc>
          <w:tcPr>
            <w:tcW w:w="7848" w:type="dxa"/>
            <w:tcBorders>
              <w:bottom w:val="single" w:sz="4" w:space="0" w:color="auto"/>
            </w:tcBorders>
          </w:tcPr>
          <w:p w14:paraId="20E0C316"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То же, в районах малоэтажной застройки</w:t>
            </w:r>
          </w:p>
        </w:tc>
        <w:tc>
          <w:tcPr>
            <w:tcW w:w="2268" w:type="dxa"/>
            <w:tcBorders>
              <w:bottom w:val="single" w:sz="4" w:space="0" w:color="auto"/>
            </w:tcBorders>
          </w:tcPr>
          <w:p w14:paraId="69A8F2A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3FECE6EC" w14:textId="77777777" w:rsidTr="004025D5">
        <w:trPr>
          <w:jc w:val="center"/>
        </w:trPr>
        <w:tc>
          <w:tcPr>
            <w:tcW w:w="7848" w:type="dxa"/>
            <w:tcBorders>
              <w:bottom w:val="nil"/>
            </w:tcBorders>
          </w:tcPr>
          <w:p w14:paraId="44AF0FFB"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торговли, общественного питания и бытового обслуживания местного значения:</w:t>
            </w:r>
          </w:p>
          <w:p w14:paraId="0B04F830"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 при застройке:</w:t>
            </w:r>
          </w:p>
        </w:tc>
        <w:tc>
          <w:tcPr>
            <w:tcW w:w="2268" w:type="dxa"/>
            <w:tcBorders>
              <w:bottom w:val="nil"/>
            </w:tcBorders>
          </w:tcPr>
          <w:p w14:paraId="58B20168"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365869E1" w14:textId="77777777" w:rsidTr="004025D5">
        <w:trPr>
          <w:trHeight w:val="284"/>
          <w:jc w:val="center"/>
        </w:trPr>
        <w:tc>
          <w:tcPr>
            <w:tcW w:w="7848" w:type="dxa"/>
            <w:tcBorders>
              <w:top w:val="nil"/>
              <w:bottom w:val="nil"/>
            </w:tcBorders>
          </w:tcPr>
          <w:p w14:paraId="7E63B409"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Многоэтажной</w:t>
            </w:r>
          </w:p>
        </w:tc>
        <w:tc>
          <w:tcPr>
            <w:tcW w:w="2268" w:type="dxa"/>
            <w:tcBorders>
              <w:top w:val="nil"/>
              <w:bottom w:val="nil"/>
            </w:tcBorders>
          </w:tcPr>
          <w:p w14:paraId="51FEC85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442AA11" w14:textId="77777777" w:rsidTr="004025D5">
        <w:trPr>
          <w:trHeight w:val="284"/>
          <w:jc w:val="center"/>
        </w:trPr>
        <w:tc>
          <w:tcPr>
            <w:tcW w:w="7848" w:type="dxa"/>
            <w:tcBorders>
              <w:top w:val="nil"/>
              <w:bottom w:val="nil"/>
            </w:tcBorders>
          </w:tcPr>
          <w:p w14:paraId="78E2A005"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Малоэтажной</w:t>
            </w:r>
          </w:p>
        </w:tc>
        <w:tc>
          <w:tcPr>
            <w:tcW w:w="2268" w:type="dxa"/>
            <w:tcBorders>
              <w:top w:val="nil"/>
              <w:bottom w:val="nil"/>
            </w:tcBorders>
          </w:tcPr>
          <w:p w14:paraId="2921E45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54FB5162" w14:textId="77777777" w:rsidTr="004025D5">
        <w:trPr>
          <w:trHeight w:val="284"/>
          <w:jc w:val="center"/>
        </w:trPr>
        <w:tc>
          <w:tcPr>
            <w:tcW w:w="7848" w:type="dxa"/>
            <w:tcBorders>
              <w:top w:val="nil"/>
            </w:tcBorders>
          </w:tcPr>
          <w:p w14:paraId="5C82FF54"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2268" w:type="dxa"/>
            <w:tcBorders>
              <w:top w:val="nil"/>
            </w:tcBorders>
          </w:tcPr>
          <w:p w14:paraId="288A195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2000</w:t>
            </w:r>
          </w:p>
        </w:tc>
      </w:tr>
      <w:tr w:rsidR="008C5345" w:rsidRPr="001029B4" w14:paraId="79FB0682" w14:textId="77777777" w:rsidTr="004025D5">
        <w:trPr>
          <w:trHeight w:val="284"/>
          <w:jc w:val="center"/>
        </w:trPr>
        <w:tc>
          <w:tcPr>
            <w:tcW w:w="7848" w:type="dxa"/>
          </w:tcPr>
          <w:p w14:paraId="486E05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Отделения связи и филиалы банков</w:t>
            </w:r>
          </w:p>
        </w:tc>
        <w:tc>
          <w:tcPr>
            <w:tcW w:w="2268" w:type="dxa"/>
          </w:tcPr>
          <w:p w14:paraId="3FD8C4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bl>
    <w:p w14:paraId="2E359CC4" w14:textId="77777777" w:rsidR="008C5345" w:rsidRPr="001029B4" w:rsidRDefault="008C5345" w:rsidP="008C5345">
      <w:pPr>
        <w:pStyle w:val="a3"/>
        <w:widowControl w:val="0"/>
        <w:jc w:val="both"/>
        <w:rPr>
          <w:rFonts w:ascii="Times New Roman" w:hAnsi="Times New Roman" w:cs="Times New Roman"/>
          <w:sz w:val="24"/>
          <w:szCs w:val="24"/>
        </w:rPr>
      </w:pPr>
    </w:p>
    <w:p w14:paraId="59CBE8A3"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pacing w:val="40"/>
          <w:sz w:val="24"/>
          <w:szCs w:val="24"/>
        </w:rPr>
        <w:t xml:space="preserve">Примечание: </w:t>
      </w:r>
    </w:p>
    <w:p w14:paraId="7EA8A275"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1 Радиусы обслуживания общеобразовательных школ в сельских населенных пунктах </w:t>
      </w:r>
      <w:r w:rsidRPr="001029B4">
        <w:rPr>
          <w:rFonts w:ascii="Times New Roman" w:hAnsi="Times New Roman" w:cs="Times New Roman"/>
          <w:sz w:val="24"/>
          <w:szCs w:val="24"/>
        </w:rPr>
        <w:lastRenderedPageBreak/>
        <w:t>принимаются по муниципальным нормативам, а при их отсутствии по заданию на проектирование.</w:t>
      </w:r>
    </w:p>
    <w:p w14:paraId="266D5C44"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14:paraId="4C79569F"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Через территории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рынков розничной торговли не должны проходить магистральные инженерные коммуникации сельского назначения (водоснабжения, канализации, теплоснабжения, электроснабжения).</w:t>
      </w:r>
    </w:p>
    <w:p w14:paraId="65FCFB42" w14:textId="77777777" w:rsidR="008C5345" w:rsidRPr="001029B4" w:rsidRDefault="008C5345" w:rsidP="006538E6">
      <w:pPr>
        <w:pStyle w:val="a3"/>
        <w:widowControl w:val="0"/>
        <w:numPr>
          <w:ilvl w:val="0"/>
          <w:numId w:val="60"/>
        </w:numPr>
        <w:autoSpaceDE w:val="0"/>
        <w:autoSpaceDN w:val="0"/>
        <w:adjustRightInd w:val="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w:t>
      </w:r>
    </w:p>
    <w:p w14:paraId="35400997" w14:textId="77777777" w:rsidR="008C5345" w:rsidRPr="001029B4" w:rsidRDefault="008C5345" w:rsidP="008C5345">
      <w:pPr>
        <w:pStyle w:val="a3"/>
        <w:widowControl w:val="0"/>
        <w:tabs>
          <w:tab w:val="left" w:pos="709"/>
        </w:tabs>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По условиям аэрации участки ДОУ размещают в зоне пониженных скоростей преобладающих ветровых потоков, аэродинамической тени.</w:t>
      </w:r>
    </w:p>
    <w:p w14:paraId="74BCADEF"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На земельном участке проектируют следующие функциональные зоны:</w:t>
      </w:r>
    </w:p>
    <w:p w14:paraId="05699FFD"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зона застройки;</w:t>
      </w:r>
    </w:p>
    <w:p w14:paraId="402B719F"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зона игровой территории;</w:t>
      </w:r>
    </w:p>
    <w:p w14:paraId="5DB2A9E4"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хозяйственная зона.</w:t>
      </w:r>
    </w:p>
    <w:p w14:paraId="2A2C7475" w14:textId="77777777" w:rsidR="008C5345" w:rsidRPr="001029B4" w:rsidRDefault="008C5345" w:rsidP="006538E6">
      <w:pPr>
        <w:pStyle w:val="a3"/>
        <w:widowControl w:val="0"/>
        <w:numPr>
          <w:ilvl w:val="0"/>
          <w:numId w:val="60"/>
        </w:numPr>
        <w:autoSpaceDE w:val="0"/>
        <w:autoSpaceDN w:val="0"/>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застройки включает основное здание ДОУ, которое размещают в границах участка. Вместимость ДОУ в сельских поселениях рекомендуется не более 140 мест. Этажность зданий ДОУ не должна превышать 2 этажей.</w:t>
      </w:r>
    </w:p>
    <w:p w14:paraId="067C842D"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Зона игровой территории включает в себя:</w:t>
      </w:r>
    </w:p>
    <w:p w14:paraId="71E75363"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групповые площадки – индивидуальные для каждой группы – из расчета не менее </w:t>
      </w:r>
      <w:smartTag w:uri="urn:schemas-microsoft-com:office:smarttags" w:element="metricconverter">
        <w:smartTagPr>
          <w:attr w:name="ProductID" w:val="7,2 м2"/>
        </w:smartTagPr>
        <w:r w:rsidRPr="001029B4">
          <w:rPr>
            <w:rFonts w:ascii="Times New Roman" w:hAnsi="Times New Roman" w:cs="Times New Roman"/>
            <w:sz w:val="24"/>
            <w:szCs w:val="24"/>
          </w:rPr>
          <w:t>7,2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ребенка ясельного возраста и не менее </w:t>
      </w:r>
      <w:smartTag w:uri="urn:schemas-microsoft-com:office:smarttags" w:element="metricconverter">
        <w:smartTagPr>
          <w:attr w:name="ProductID" w:val="9,0 м2"/>
        </w:smartTagPr>
        <w:r w:rsidRPr="001029B4">
          <w:rPr>
            <w:rFonts w:ascii="Times New Roman" w:hAnsi="Times New Roman" w:cs="Times New Roman"/>
            <w:sz w:val="24"/>
            <w:szCs w:val="24"/>
          </w:rPr>
          <w:t>9,0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ребенка дошкольного возраста;</w:t>
      </w:r>
    </w:p>
    <w:p w14:paraId="52770123"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общую физкультурную площадку.</w:t>
      </w:r>
    </w:p>
    <w:p w14:paraId="3A738570" w14:textId="77777777" w:rsidR="008C5345" w:rsidRPr="001029B4" w:rsidRDefault="008C5345" w:rsidP="008C5345">
      <w:pPr>
        <w:pStyle w:val="a3"/>
        <w:widowControl w:val="0"/>
        <w:autoSpaceDE w:val="0"/>
        <w:autoSpaceDN w:val="0"/>
        <w:adjustRightInd w:val="0"/>
        <w:ind w:hanging="11"/>
        <w:jc w:val="both"/>
        <w:rPr>
          <w:rFonts w:ascii="Times New Roman" w:hAnsi="Times New Roman" w:cs="Times New Roman"/>
          <w:sz w:val="24"/>
          <w:szCs w:val="24"/>
        </w:rPr>
      </w:pPr>
      <w:r w:rsidRPr="001029B4">
        <w:rPr>
          <w:rFonts w:ascii="Times New Roman" w:hAnsi="Times New Roman" w:cs="Times New Roman"/>
          <w:sz w:val="24"/>
          <w:szCs w:val="24"/>
        </w:rPr>
        <w:t xml:space="preserve">Групповые площадки соединяют кольцевой дорожкой шириной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по периметру участка. </w:t>
      </w:r>
    </w:p>
    <w:p w14:paraId="7CD2FED6" w14:textId="77777777" w:rsidR="008C5345" w:rsidRPr="001029B4" w:rsidRDefault="008C5345" w:rsidP="008C5345">
      <w:pPr>
        <w:pStyle w:val="a3"/>
        <w:widowControl w:val="0"/>
        <w:autoSpaceDE w:val="0"/>
        <w:autoSpaceDN w:val="0"/>
        <w:adjustRightInd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для детей ясельного возраста проектируются в непосредственной близости от выходов из помещений этих групп.</w:t>
      </w:r>
    </w:p>
    <w:p w14:paraId="45876030"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На территории каждой групповой площадки проектируется теневой навес площадью не менее </w:t>
      </w:r>
      <w:smartTag w:uri="urn:schemas-microsoft-com:office:smarttags" w:element="metricconverter">
        <w:smartTagPr>
          <w:attr w:name="ProductID" w:val="40 м2"/>
        </w:smartTagPr>
        <w:r w:rsidRPr="001029B4">
          <w:rPr>
            <w:rFonts w:ascii="Times New Roman" w:hAnsi="Times New Roman" w:cs="Times New Roman"/>
            <w:sz w:val="24"/>
            <w:szCs w:val="24"/>
          </w:rPr>
          <w:t>40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Теневые навесы для детей ясельного и дошкольного возраста ограждают с трех сторон, высота ограждения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Навесы для детей ясельного возраста до 2 лет допускается пристраивать к зданию ДОУ и использовать как веранды.</w:t>
      </w:r>
    </w:p>
    <w:p w14:paraId="7581E26F"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В ДОУ вместимостью до 150 мест следует предусматривать одну физкультурную площадку размером не менее </w:t>
      </w:r>
      <w:smartTag w:uri="urn:schemas-microsoft-com:office:smarttags" w:element="metricconverter">
        <w:smartTagPr>
          <w:attr w:name="ProductID" w:val="250 м2"/>
        </w:smartTagPr>
        <w:r w:rsidRPr="001029B4">
          <w:rPr>
            <w:rFonts w:ascii="Times New Roman" w:hAnsi="Times New Roman" w:cs="Times New Roman"/>
            <w:sz w:val="24"/>
            <w:szCs w:val="24"/>
          </w:rPr>
          <w:t>250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при вместимости свыше 150 мест – две площадки размером </w:t>
      </w:r>
      <w:smartTag w:uri="urn:schemas-microsoft-com:office:smarttags" w:element="metricconverter">
        <w:smartTagPr>
          <w:attr w:name="ProductID" w:val="150 м2"/>
        </w:smartTagPr>
        <w:r w:rsidRPr="001029B4">
          <w:rPr>
            <w:rFonts w:ascii="Times New Roman" w:hAnsi="Times New Roman" w:cs="Times New Roman"/>
            <w:sz w:val="24"/>
            <w:szCs w:val="24"/>
          </w:rPr>
          <w:t>150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и </w:t>
      </w:r>
      <w:smartTag w:uri="urn:schemas-microsoft-com:office:smarttags" w:element="metricconverter">
        <w:smartTagPr>
          <w:attr w:name="ProductID" w:val="250 м2"/>
        </w:smartTagPr>
        <w:r w:rsidRPr="001029B4">
          <w:rPr>
            <w:rFonts w:ascii="Times New Roman" w:hAnsi="Times New Roman" w:cs="Times New Roman"/>
            <w:sz w:val="24"/>
            <w:szCs w:val="24"/>
          </w:rPr>
          <w:t>250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Вблизи физкультурной площадки допускается устраивать открытые плавательные бассейны переменной глубины от </w:t>
      </w:r>
      <w:smartTag w:uri="urn:schemas-microsoft-com:office:smarttags" w:element="metricconverter">
        <w:smartTagPr>
          <w:attr w:name="ProductID" w:val="0,4 м"/>
        </w:smartTagPr>
        <w:r w:rsidRPr="001029B4">
          <w:rPr>
            <w:rFonts w:ascii="Times New Roman" w:hAnsi="Times New Roman" w:cs="Times New Roman"/>
            <w:sz w:val="24"/>
            <w:szCs w:val="24"/>
          </w:rPr>
          <w:t>0,4 м</w:t>
        </w:r>
      </w:smartTag>
      <w:r w:rsidRPr="001029B4">
        <w:rPr>
          <w:rFonts w:ascii="Times New Roman" w:hAnsi="Times New Roman" w:cs="Times New Roman"/>
          <w:sz w:val="24"/>
          <w:szCs w:val="24"/>
        </w:rPr>
        <w:t xml:space="preserve"> до </w:t>
      </w:r>
      <w:smartTag w:uri="urn:schemas-microsoft-com:office:smarttags" w:element="metricconverter">
        <w:smartTagPr>
          <w:attr w:name="ProductID" w:val="0,8 м"/>
        </w:smartTagPr>
        <w:r w:rsidRPr="001029B4">
          <w:rPr>
            <w:rFonts w:ascii="Times New Roman" w:hAnsi="Times New Roman" w:cs="Times New Roman"/>
            <w:sz w:val="24"/>
            <w:szCs w:val="24"/>
          </w:rPr>
          <w:t>0,8 м</w:t>
        </w:r>
      </w:smartTag>
      <w:r w:rsidRPr="001029B4">
        <w:rPr>
          <w:rFonts w:ascii="Times New Roman" w:hAnsi="Times New Roman" w:cs="Times New Roman"/>
          <w:sz w:val="24"/>
          <w:szCs w:val="24"/>
        </w:rPr>
        <w:t xml:space="preserve"> и размером 4×8 м или 6×10 м. </w:t>
      </w:r>
    </w:p>
    <w:p w14:paraId="12D8A3BA"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Хозяйственная зона размещается на границе земельного участка ДОУ вдали от групповых и физкультурных площадок, изолируется от остальной </w:t>
      </w:r>
      <w:r w:rsidRPr="001029B4">
        <w:rPr>
          <w:rFonts w:ascii="Times New Roman" w:hAnsi="Times New Roman" w:cs="Times New Roman"/>
          <w:spacing w:val="-2"/>
          <w:sz w:val="24"/>
          <w:szCs w:val="24"/>
        </w:rPr>
        <w:t>территории зелеными насаждениями, должна иметь самостоятельный въезд с улицы.</w:t>
      </w:r>
    </w:p>
    <w:p w14:paraId="1C0DE386"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На территории хозяйственной зоны могут размещаться:</w:t>
      </w:r>
    </w:p>
    <w:p w14:paraId="5BDE540F"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при отсутствии теплоцентрали – котельная с соответствующим хранилищем топлива;</w:t>
      </w:r>
    </w:p>
    <w:p w14:paraId="7B4BAF1E"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xml:space="preserve">- овощехранилище площадью не более </w:t>
      </w:r>
      <w:smartTag w:uri="urn:schemas-microsoft-com:office:smarttags" w:element="metricconverter">
        <w:smartTagPr>
          <w:attr w:name="ProductID" w:val="50 м2"/>
        </w:smartTagPr>
        <w:r w:rsidRPr="001029B4">
          <w:rPr>
            <w:rFonts w:ascii="Times New Roman" w:hAnsi="Times New Roman" w:cs="Times New Roman"/>
            <w:sz w:val="24"/>
            <w:szCs w:val="24"/>
          </w:rPr>
          <w:t>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w:t>
      </w:r>
    </w:p>
    <w:p w14:paraId="218A12C7"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площадки для огорода, ягодника, фруктового сада;</w:t>
      </w:r>
    </w:p>
    <w:p w14:paraId="48FF1FF4"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места для сушки белья, чистки ковровых изделий.</w:t>
      </w:r>
    </w:p>
    <w:p w14:paraId="7E79AE4D"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xml:space="preserve">В хозяйственной зоне оборудуется площадка для сбора мусора и пищевых отходов. </w:t>
      </w:r>
      <w:r w:rsidRPr="001029B4">
        <w:rPr>
          <w:rFonts w:ascii="Times New Roman" w:hAnsi="Times New Roman" w:cs="Times New Roman"/>
          <w:sz w:val="24"/>
          <w:szCs w:val="24"/>
        </w:rPr>
        <w:lastRenderedPageBreak/>
        <w:t xml:space="preserve">Размеры площадки должны превышать площадь основания контейнеров на </w:t>
      </w:r>
      <w:smartTag w:uri="urn:schemas-microsoft-com:office:smarttags" w:element="metricconverter">
        <w:smartTagPr>
          <w:attr w:name="ProductID" w:val="1 м"/>
        </w:smartTagPr>
        <w:r w:rsidRPr="001029B4">
          <w:rPr>
            <w:rFonts w:ascii="Times New Roman" w:hAnsi="Times New Roman" w:cs="Times New Roman"/>
            <w:sz w:val="24"/>
            <w:szCs w:val="24"/>
          </w:rPr>
          <w:t>1 м</w:t>
        </w:r>
      </w:smartTag>
      <w:r w:rsidRPr="001029B4">
        <w:rPr>
          <w:rFonts w:ascii="Times New Roman" w:hAnsi="Times New Roman" w:cs="Times New Roman"/>
          <w:sz w:val="24"/>
          <w:szCs w:val="24"/>
        </w:rPr>
        <w:t xml:space="preserve"> во все стороны.</w:t>
      </w:r>
    </w:p>
    <w:p w14:paraId="1D20B7EF"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Площадь озеленения территории ДОУ должна составлять не менее 50 %.</w:t>
      </w:r>
    </w:p>
    <w:p w14:paraId="0B3D1E53"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В площадь озеленения включаются защитные полосы между элементами участка, обеспечивающие санитарные разрывы, м, не менее:</w:t>
      </w:r>
    </w:p>
    <w:p w14:paraId="42C1091B"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- 3 – между групповыми, групповой и физкультурной площадками;</w:t>
      </w:r>
    </w:p>
    <w:p w14:paraId="02871812"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- 6 – между групповой и хозяйственной, общей физкультурной и хозяйственной площадками;</w:t>
      </w:r>
    </w:p>
    <w:p w14:paraId="13B3140D"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- 2 – между ограждением участка и групповыми или общей физкультурной площадками.</w:t>
      </w:r>
    </w:p>
    <w:p w14:paraId="58150254"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должны быть ограждены кустарником.</w:t>
      </w:r>
    </w:p>
    <w:p w14:paraId="3907258F" w14:textId="77777777" w:rsidR="008C5345" w:rsidRPr="001029B4" w:rsidRDefault="008C5345" w:rsidP="008C5345">
      <w:pPr>
        <w:pStyle w:val="a3"/>
        <w:widowControl w:val="0"/>
        <w:autoSpaceDE w:val="0"/>
        <w:autoSpaceDN w:val="0"/>
        <w:adjustRightInd w:val="0"/>
        <w:ind w:left="0" w:firstLine="720"/>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По периметру участка должна размещаться зеленая защитная полоса из деревьев и кустарников шириной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со стороны улицы – не менее </w:t>
      </w:r>
      <w:smartTag w:uri="urn:schemas-microsoft-com:office:smarttags" w:element="metricconverter">
        <w:smartTagPr>
          <w:attr w:name="ProductID" w:val="6 м"/>
        </w:smartTagPr>
        <w:r w:rsidRPr="001029B4">
          <w:rPr>
            <w:rFonts w:ascii="Times New Roman" w:hAnsi="Times New Roman" w:cs="Times New Roman"/>
            <w:sz w:val="24"/>
            <w:szCs w:val="24"/>
          </w:rPr>
          <w:t>6 м</w:t>
        </w:r>
      </w:smartTag>
      <w:r w:rsidRPr="001029B4">
        <w:rPr>
          <w:rFonts w:ascii="Times New Roman" w:hAnsi="Times New Roman" w:cs="Times New Roman"/>
          <w:sz w:val="24"/>
          <w:szCs w:val="24"/>
        </w:rPr>
        <w:t xml:space="preserve">. </w:t>
      </w:r>
      <w:r w:rsidRPr="001029B4">
        <w:rPr>
          <w:rFonts w:ascii="Times New Roman" w:hAnsi="Times New Roman" w:cs="Times New Roman"/>
          <w:spacing w:val="-2"/>
          <w:sz w:val="24"/>
          <w:szCs w:val="24"/>
        </w:rPr>
        <w:t xml:space="preserve">Деревья размещаются на расстоянии не менее </w:t>
      </w:r>
      <w:smartTag w:uri="urn:schemas-microsoft-com:office:smarttags" w:element="metricconverter">
        <w:smartTagPr>
          <w:attr w:name="ProductID" w:val="15 м"/>
        </w:smartTagPr>
        <w:r w:rsidRPr="001029B4">
          <w:rPr>
            <w:rFonts w:ascii="Times New Roman" w:hAnsi="Times New Roman" w:cs="Times New Roman"/>
            <w:spacing w:val="-2"/>
            <w:sz w:val="24"/>
            <w:szCs w:val="24"/>
          </w:rPr>
          <w:t>15 м</w:t>
        </w:r>
      </w:smartTag>
      <w:r w:rsidRPr="001029B4">
        <w:rPr>
          <w:rFonts w:ascii="Times New Roman" w:hAnsi="Times New Roman" w:cs="Times New Roman"/>
          <w:spacing w:val="-2"/>
          <w:sz w:val="24"/>
          <w:szCs w:val="24"/>
        </w:rPr>
        <w:t xml:space="preserve">, кустарники – </w:t>
      </w:r>
      <w:smartTag w:uri="urn:schemas-microsoft-com:office:smarttags" w:element="metricconverter">
        <w:smartTagPr>
          <w:attr w:name="ProductID" w:val="5 м"/>
        </w:smartTagPr>
        <w:r w:rsidRPr="001029B4">
          <w:rPr>
            <w:rFonts w:ascii="Times New Roman" w:hAnsi="Times New Roman" w:cs="Times New Roman"/>
            <w:spacing w:val="-2"/>
            <w:sz w:val="24"/>
            <w:szCs w:val="24"/>
          </w:rPr>
          <w:t>5 м</w:t>
        </w:r>
      </w:smartTag>
      <w:r w:rsidRPr="001029B4">
        <w:rPr>
          <w:rFonts w:ascii="Times New Roman" w:hAnsi="Times New Roman" w:cs="Times New Roman"/>
          <w:spacing w:val="-2"/>
          <w:sz w:val="24"/>
          <w:szCs w:val="24"/>
        </w:rPr>
        <w:t xml:space="preserve"> от здания ДОУ.</w:t>
      </w:r>
    </w:p>
    <w:p w14:paraId="6238BF01"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Здания общеобразовательных учреждений допускается размещать:</w:t>
      </w:r>
    </w:p>
    <w:p w14:paraId="36048452" w14:textId="77777777" w:rsidR="008C5345" w:rsidRPr="001029B4" w:rsidRDefault="008C5345" w:rsidP="008C5345">
      <w:pPr>
        <w:pStyle w:val="a3"/>
        <w:widowControl w:val="0"/>
        <w:autoSpaceDE w:val="0"/>
        <w:autoSpaceDN w:val="0"/>
        <w:adjustRightInd w:val="0"/>
        <w:spacing w:after="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на внутриквартальных территориях микрорайона, удаленных от межквартальных проездов с регулярным движением транспорта на расстояние 100-</w:t>
      </w:r>
      <w:smartTag w:uri="urn:schemas-microsoft-com:office:smarttags" w:element="metricconverter">
        <w:smartTagPr>
          <w:attr w:name="ProductID" w:val="170 м"/>
        </w:smartTagPr>
        <w:r w:rsidRPr="001029B4">
          <w:rPr>
            <w:rFonts w:ascii="Times New Roman" w:hAnsi="Times New Roman" w:cs="Times New Roman"/>
            <w:sz w:val="24"/>
            <w:szCs w:val="24"/>
          </w:rPr>
          <w:t>170 м</w:t>
        </w:r>
      </w:smartTag>
      <w:r w:rsidRPr="001029B4">
        <w:rPr>
          <w:rFonts w:ascii="Times New Roman" w:hAnsi="Times New Roman" w:cs="Times New Roman"/>
          <w:sz w:val="24"/>
          <w:szCs w:val="24"/>
        </w:rPr>
        <w:t>;</w:t>
      </w:r>
    </w:p>
    <w:p w14:paraId="66551A66"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cs="Times New Roman"/>
          <w:spacing w:val="-1"/>
          <w:sz w:val="24"/>
          <w:szCs w:val="24"/>
        </w:rPr>
        <w:t xml:space="preserve">- </w:t>
      </w:r>
      <w:r w:rsidRPr="001029B4">
        <w:rPr>
          <w:rFonts w:ascii="Times New Roman" w:hAnsi="Times New Roman"/>
          <w:spacing w:val="-1"/>
          <w:sz w:val="24"/>
          <w:szCs w:val="24"/>
        </w:rPr>
        <w:t>на внутриквартальных проездах с периодическим (нерегулярным) движением</w:t>
      </w:r>
      <w:r w:rsidRPr="001029B4">
        <w:rPr>
          <w:rFonts w:ascii="Times New Roman" w:hAnsi="Times New Roman"/>
          <w:sz w:val="24"/>
          <w:szCs w:val="24"/>
        </w:rPr>
        <w:t xml:space="preserve"> автотранспорта только при условии увеличения минимального разрыва от границы участка учреждения до проезда на 15-</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w:t>
      </w:r>
    </w:p>
    <w:p w14:paraId="69E2A85F"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14:paraId="3762453D" w14:textId="77777777" w:rsidR="008C5345" w:rsidRPr="001029B4" w:rsidRDefault="008C5345" w:rsidP="006538E6">
      <w:pPr>
        <w:pStyle w:val="af"/>
        <w:widowControl w:val="0"/>
        <w:numPr>
          <w:ilvl w:val="0"/>
          <w:numId w:val="60"/>
        </w:numPr>
        <w:ind w:left="0" w:firstLine="0"/>
        <w:jc w:val="both"/>
        <w:rPr>
          <w:rFonts w:ascii="Times New Roman" w:hAnsi="Times New Roman"/>
          <w:sz w:val="24"/>
          <w:szCs w:val="24"/>
        </w:rPr>
      </w:pPr>
      <w:r w:rsidRPr="001029B4">
        <w:rPr>
          <w:rFonts w:ascii="Times New Roman" w:hAnsi="Times New Roman"/>
          <w:sz w:val="24"/>
          <w:szCs w:val="24"/>
        </w:rPr>
        <w:t xml:space="preserve">Здание общеобразовательного учреждения следует размещать на самостоятельном земельном участке с отступом от красной линии не менее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w:t>
      </w:r>
    </w:p>
    <w:p w14:paraId="5007113F"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cs="Times New Roman"/>
          <w:sz w:val="24"/>
          <w:szCs w:val="24"/>
        </w:rPr>
        <w:t>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14:paraId="3A2D80CB" w14:textId="77777777" w:rsidR="008C5345" w:rsidRPr="001029B4" w:rsidRDefault="008C5345" w:rsidP="006538E6">
      <w:pPr>
        <w:pStyle w:val="af"/>
        <w:widowControl w:val="0"/>
        <w:numPr>
          <w:ilvl w:val="0"/>
          <w:numId w:val="60"/>
        </w:numPr>
        <w:ind w:left="0" w:firstLine="0"/>
        <w:jc w:val="both"/>
        <w:rPr>
          <w:rFonts w:ascii="Times New Roman" w:hAnsi="Times New Roman"/>
          <w:sz w:val="24"/>
          <w:szCs w:val="24"/>
        </w:rPr>
      </w:pPr>
      <w:r w:rsidRPr="001029B4">
        <w:rPr>
          <w:rFonts w:ascii="Times New Roman" w:hAnsi="Times New Roman"/>
          <w:sz w:val="24"/>
          <w:szCs w:val="24"/>
        </w:rPr>
        <w:t xml:space="preserve">Территория участка должна быть ограждена забором высотой </w:t>
      </w:r>
      <w:smartTag w:uri="urn:schemas-microsoft-com:office:smarttags" w:element="metricconverter">
        <w:smartTagPr>
          <w:attr w:name="ProductID" w:val="1,5 м"/>
        </w:smartTagPr>
        <w:r w:rsidRPr="001029B4">
          <w:rPr>
            <w:rFonts w:ascii="Times New Roman" w:hAnsi="Times New Roman"/>
            <w:sz w:val="24"/>
            <w:szCs w:val="24"/>
          </w:rPr>
          <w:t>1,5 м</w:t>
        </w:r>
      </w:smartTag>
      <w:r w:rsidRPr="001029B4">
        <w:rPr>
          <w:rFonts w:ascii="Times New Roman" w:hAnsi="Times New Roman"/>
          <w:sz w:val="24"/>
          <w:szCs w:val="24"/>
        </w:rPr>
        <w:t xml:space="preserve"> и вдоль него зелеными насаждениями.</w:t>
      </w:r>
    </w:p>
    <w:p w14:paraId="7EB2BC97" w14:textId="77777777" w:rsidR="008C5345" w:rsidRPr="001029B4" w:rsidRDefault="008C5345" w:rsidP="008C5345">
      <w:pPr>
        <w:pStyle w:val="af"/>
        <w:widowControl w:val="0"/>
        <w:ind w:firstLine="720"/>
        <w:jc w:val="both"/>
        <w:rPr>
          <w:rFonts w:ascii="Times New Roman" w:hAnsi="Times New Roman" w:cs="Times New Roman"/>
          <w:sz w:val="24"/>
          <w:szCs w:val="24"/>
        </w:rPr>
      </w:pPr>
      <w:r w:rsidRPr="001029B4">
        <w:rPr>
          <w:rFonts w:ascii="Times New Roman" w:hAnsi="Times New Roman"/>
          <w:sz w:val="24"/>
          <w:szCs w:val="24"/>
        </w:rPr>
        <w:t xml:space="preserve">Озеленение участка предусматривается из расчета не менее 50 % площади его территории. </w:t>
      </w:r>
      <w:r w:rsidRPr="001029B4">
        <w:rPr>
          <w:rFonts w:ascii="Times New Roman" w:hAnsi="Times New Roman" w:cs="Times New Roman"/>
          <w:sz w:val="24"/>
          <w:szCs w:val="24"/>
        </w:rPr>
        <w:t xml:space="preserve">Деревья должны размещаться на расстоянии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а кустарники – не менее </w:t>
      </w:r>
      <w:smartTag w:uri="urn:schemas-microsoft-com:office:smarttags" w:element="metricconverter">
        <w:smartTagPr>
          <w:attr w:name="ProductID" w:val="5 м"/>
        </w:smartTagPr>
        <w:r w:rsidRPr="001029B4">
          <w:rPr>
            <w:rFonts w:ascii="Times New Roman" w:hAnsi="Times New Roman" w:cs="Times New Roman"/>
            <w:sz w:val="24"/>
            <w:szCs w:val="24"/>
          </w:rPr>
          <w:t>5 м</w:t>
        </w:r>
      </w:smartTag>
      <w:r w:rsidRPr="001029B4">
        <w:rPr>
          <w:rFonts w:ascii="Times New Roman" w:hAnsi="Times New Roman" w:cs="Times New Roman"/>
          <w:sz w:val="24"/>
          <w:szCs w:val="24"/>
        </w:rPr>
        <w:t xml:space="preserve"> от зданий общеобразовательных учреждений.</w:t>
      </w:r>
    </w:p>
    <w:p w14:paraId="29F9ECAF" w14:textId="77777777" w:rsidR="008C5345" w:rsidRPr="001029B4" w:rsidRDefault="008C5345" w:rsidP="006538E6">
      <w:pPr>
        <w:pStyle w:val="af"/>
        <w:widowControl w:val="0"/>
        <w:numPr>
          <w:ilvl w:val="0"/>
          <w:numId w:val="60"/>
        </w:numPr>
        <w:ind w:hanging="720"/>
        <w:jc w:val="both"/>
        <w:rPr>
          <w:rFonts w:ascii="Times New Roman" w:hAnsi="Times New Roman"/>
          <w:sz w:val="24"/>
          <w:szCs w:val="24"/>
        </w:rPr>
      </w:pPr>
      <w:r w:rsidRPr="001029B4">
        <w:rPr>
          <w:rFonts w:ascii="Times New Roman" w:hAnsi="Times New Roman"/>
          <w:sz w:val="24"/>
          <w:szCs w:val="24"/>
        </w:rPr>
        <w:t>На земельном участке проектируются следующие зоны:</w:t>
      </w:r>
    </w:p>
    <w:p w14:paraId="73F9CAEA"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учебно-опытная зона;</w:t>
      </w:r>
    </w:p>
    <w:p w14:paraId="50EA6EF0"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физкультурно-спортивная зона;</w:t>
      </w:r>
    </w:p>
    <w:p w14:paraId="4CAED7CF"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зона отдыха;</w:t>
      </w:r>
    </w:p>
    <w:p w14:paraId="6A9A0C3E"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хозяйственная зона.</w:t>
      </w:r>
    </w:p>
    <w:p w14:paraId="32D4A3E1"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xml:space="preserve">Площадь учебно-опытной зоны должна составляет не более 25% площади участка. </w:t>
      </w:r>
    </w:p>
    <w:p w14:paraId="229FC429"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sz w:val="24"/>
          <w:szCs w:val="24"/>
        </w:rPr>
        <w:t>Физкультурно-спортивную зону следует размещать на расстоянии не менее</w:t>
      </w:r>
      <w:r w:rsidR="00180154" w:rsidRPr="001029B4">
        <w:rPr>
          <w:rFonts w:ascii="Times New Roman" w:hAnsi="Times New Roman"/>
          <w:sz w:val="24"/>
          <w:szCs w:val="24"/>
        </w:rPr>
        <w:t xml:space="preserve">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 xml:space="preserve"> от здания учреждения, за полосой зеленых насаждений. </w:t>
      </w:r>
    </w:p>
    <w:p w14:paraId="66350F11"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sz w:val="24"/>
          <w:szCs w:val="24"/>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14:paraId="1C8FE588"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spacing w:val="-2"/>
          <w:sz w:val="24"/>
          <w:szCs w:val="24"/>
        </w:rPr>
        <w:t>Хозяйственную зону следует размещать со стороны входа в производственные</w:t>
      </w:r>
      <w:r w:rsidRPr="001029B4">
        <w:rPr>
          <w:rFonts w:ascii="Times New Roman" w:hAnsi="Times New Roman"/>
          <w:sz w:val="24"/>
          <w:szCs w:val="24"/>
        </w:rPr>
        <w:t xml:space="preserve"> помещения столовой (буфета) на границе участка на расстоянии от здания общеобразовательного учреждения не менее </w:t>
      </w:r>
      <w:smartTag w:uri="urn:schemas-microsoft-com:office:smarttags" w:element="metricconverter">
        <w:smartTagPr>
          <w:attr w:name="ProductID" w:val="35 м"/>
        </w:smartTagPr>
        <w:r w:rsidRPr="001029B4">
          <w:rPr>
            <w:rFonts w:ascii="Times New Roman" w:hAnsi="Times New Roman"/>
            <w:sz w:val="24"/>
            <w:szCs w:val="24"/>
          </w:rPr>
          <w:t>35 м</w:t>
        </w:r>
      </w:smartTag>
      <w:r w:rsidRPr="001029B4">
        <w:rPr>
          <w:rFonts w:ascii="Times New Roman" w:hAnsi="Times New Roman"/>
          <w:sz w:val="24"/>
          <w:szCs w:val="24"/>
        </w:rPr>
        <w:t>, ограждать зелеными насаждениями и предусматривать самостоятельный въезд с улицы.</w:t>
      </w:r>
    </w:p>
    <w:p w14:paraId="57654A87" w14:textId="77777777" w:rsidR="008C5345" w:rsidRPr="001029B4" w:rsidRDefault="008C5345" w:rsidP="008C5345">
      <w:pPr>
        <w:pStyle w:val="a3"/>
        <w:widowControl w:val="0"/>
        <w:autoSpaceDE w:val="0"/>
        <w:autoSpaceDN w:val="0"/>
        <w:adjustRightInd w:val="0"/>
        <w:spacing w:after="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При отсутствии теплофикации и централизованного водоснабжения на территории хозяйственной зоны могут размещаться котельная и сооружения водоснабжения с санитарно-защитной зоной.</w:t>
      </w:r>
    </w:p>
    <w:p w14:paraId="63E8F8C1" w14:textId="77777777" w:rsidR="008C5345" w:rsidRPr="001029B4" w:rsidRDefault="008C5345" w:rsidP="006538E6">
      <w:pPr>
        <w:pStyle w:val="af"/>
        <w:widowControl w:val="0"/>
        <w:numPr>
          <w:ilvl w:val="0"/>
          <w:numId w:val="60"/>
        </w:numPr>
        <w:spacing w:after="240"/>
        <w:ind w:left="0" w:firstLine="0"/>
        <w:jc w:val="both"/>
        <w:rPr>
          <w:rFonts w:ascii="Times New Roman" w:hAnsi="Times New Roman"/>
          <w:sz w:val="24"/>
          <w:szCs w:val="24"/>
        </w:rPr>
      </w:pPr>
      <w:r w:rsidRPr="001029B4">
        <w:rPr>
          <w:rFonts w:ascii="Times New Roman" w:hAnsi="Times New Roman"/>
          <w:sz w:val="24"/>
          <w:szCs w:val="24"/>
        </w:rPr>
        <w:t xml:space="preserve">Для мусоросборников должна предусматриваться бетонированная площадка на </w:t>
      </w:r>
      <w:r w:rsidRPr="001029B4">
        <w:rPr>
          <w:rFonts w:ascii="Times New Roman" w:hAnsi="Times New Roman"/>
          <w:sz w:val="24"/>
          <w:szCs w:val="24"/>
        </w:rPr>
        <w:lastRenderedPageBreak/>
        <w:t xml:space="preserve">расстоянии не менее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 xml:space="preserve"> от окон и входа в столовую (буфет).</w:t>
      </w:r>
    </w:p>
    <w:p w14:paraId="7B9BEA89"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Обслуживание учреждениями и предприятиями социальной инфраструктуры на территориях малоэтажной застройки в населенных пунктах</w:t>
      </w:r>
      <w:r w:rsidRPr="001029B4">
        <w:rPr>
          <w:rFonts w:ascii="Times New Roman" w:hAnsi="Times New Roman" w:cs="Times New Roman"/>
          <w:spacing w:val="-2"/>
          <w:sz w:val="24"/>
          <w:szCs w:val="24"/>
        </w:rPr>
        <w:t xml:space="preserve"> определяется на основании необходимости удовлетворения потребностей</w:t>
      </w:r>
      <w:r w:rsidRPr="001029B4">
        <w:rPr>
          <w:rFonts w:ascii="Times New Roman" w:hAnsi="Times New Roman" w:cs="Times New Roman"/>
          <w:sz w:val="24"/>
          <w:szCs w:val="24"/>
        </w:rPr>
        <w:t xml:space="preserve"> различных социально-демографических групп населения.</w:t>
      </w:r>
    </w:p>
    <w:p w14:paraId="27819596" w14:textId="77777777" w:rsidR="008C5345" w:rsidRPr="001029B4" w:rsidRDefault="008C5345" w:rsidP="006538E6">
      <w:pPr>
        <w:pStyle w:val="a3"/>
        <w:widowControl w:val="0"/>
        <w:numPr>
          <w:ilvl w:val="0"/>
          <w:numId w:val="60"/>
        </w:numPr>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w:t>
      </w:r>
      <w:r w:rsidR="00897B13" w:rsidRPr="001029B4">
        <w:rPr>
          <w:rFonts w:ascii="Times New Roman" w:hAnsi="Times New Roman" w:cs="Times New Roman"/>
          <w:sz w:val="24"/>
          <w:szCs w:val="24"/>
        </w:rPr>
        <w:t>тветствии с таблицей 1</w:t>
      </w:r>
      <w:r w:rsidR="00143297" w:rsidRPr="00143297">
        <w:rPr>
          <w:rFonts w:ascii="Times New Roman" w:hAnsi="Times New Roman" w:cs="Times New Roman"/>
          <w:sz w:val="24"/>
          <w:szCs w:val="24"/>
        </w:rPr>
        <w:t>2</w:t>
      </w:r>
      <w:r w:rsidRPr="001029B4">
        <w:rPr>
          <w:rFonts w:ascii="Times New Roman" w:hAnsi="Times New Roman" w:cs="Times New Roman"/>
          <w:sz w:val="24"/>
          <w:szCs w:val="24"/>
        </w:rPr>
        <w:t>.</w:t>
      </w:r>
    </w:p>
    <w:p w14:paraId="3154733C"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 1</w:t>
      </w:r>
      <w:r w:rsidR="00143297">
        <w:rPr>
          <w:rFonts w:ascii="Times New Roman" w:hAnsi="Times New Roman" w:cs="Times New Roman"/>
          <w:b/>
          <w:sz w:val="24"/>
          <w:szCs w:val="24"/>
          <w:lang w:val="en-US"/>
        </w:rPr>
        <w:t>2</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1"/>
        <w:gridCol w:w="2531"/>
        <w:gridCol w:w="2835"/>
      </w:tblGrid>
      <w:tr w:rsidR="008C5345" w:rsidRPr="001029B4" w14:paraId="7505BDC2" w14:textId="77777777" w:rsidTr="004025D5">
        <w:trPr>
          <w:trHeight w:val="567"/>
        </w:trPr>
        <w:tc>
          <w:tcPr>
            <w:tcW w:w="4381" w:type="dxa"/>
            <w:tcBorders>
              <w:top w:val="single" w:sz="6" w:space="0" w:color="auto"/>
              <w:left w:val="single" w:sz="6" w:space="0" w:color="auto"/>
              <w:bottom w:val="single" w:sz="6" w:space="0" w:color="auto"/>
              <w:right w:val="single" w:sz="6" w:space="0" w:color="auto"/>
            </w:tcBorders>
            <w:vAlign w:val="center"/>
          </w:tcPr>
          <w:p w14:paraId="0FD5932D" w14:textId="77777777" w:rsidR="008C5345" w:rsidRPr="001029B4" w:rsidRDefault="008C5345" w:rsidP="00D519DF">
            <w:pPr>
              <w:widowControl w:val="0"/>
              <w:spacing w:before="240"/>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531" w:type="dxa"/>
            <w:tcBorders>
              <w:top w:val="single" w:sz="6" w:space="0" w:color="auto"/>
              <w:left w:val="single" w:sz="6" w:space="0" w:color="auto"/>
              <w:bottom w:val="single" w:sz="6" w:space="0" w:color="auto"/>
              <w:right w:val="single" w:sz="6" w:space="0" w:color="auto"/>
            </w:tcBorders>
            <w:vAlign w:val="center"/>
          </w:tcPr>
          <w:p w14:paraId="0F7BD8A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Показатели</w:t>
            </w:r>
          </w:p>
        </w:tc>
        <w:tc>
          <w:tcPr>
            <w:tcW w:w="2835" w:type="dxa"/>
            <w:tcBorders>
              <w:top w:val="single" w:sz="6" w:space="0" w:color="auto"/>
              <w:left w:val="single" w:sz="6" w:space="0" w:color="auto"/>
              <w:bottom w:val="single" w:sz="6" w:space="0" w:color="auto"/>
              <w:right w:val="single" w:sz="6" w:space="0" w:color="auto"/>
            </w:tcBorders>
            <w:vAlign w:val="center"/>
          </w:tcPr>
          <w:p w14:paraId="1D342896" w14:textId="77777777" w:rsidR="008C5345" w:rsidRPr="001029B4" w:rsidRDefault="008C5345" w:rsidP="004025D5">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Размеры земельных участков</w:t>
            </w:r>
          </w:p>
        </w:tc>
      </w:tr>
      <w:tr w:rsidR="008C5345" w:rsidRPr="001029B4" w14:paraId="780F5C8A" w14:textId="77777777" w:rsidTr="004025D5">
        <w:trPr>
          <w:trHeight w:val="624"/>
        </w:trPr>
        <w:tc>
          <w:tcPr>
            <w:tcW w:w="4381" w:type="dxa"/>
            <w:tcBorders>
              <w:top w:val="single" w:sz="6" w:space="0" w:color="auto"/>
              <w:left w:val="single" w:sz="6" w:space="0" w:color="auto"/>
              <w:bottom w:val="single" w:sz="6" w:space="0" w:color="auto"/>
              <w:right w:val="single" w:sz="6" w:space="0" w:color="auto"/>
            </w:tcBorders>
          </w:tcPr>
          <w:p w14:paraId="784DAF5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учреждения,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74B895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в пределах 70 % - 32;</w:t>
            </w:r>
          </w:p>
          <w:p w14:paraId="07E1DE5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охват в пределах 85 % - 39</w:t>
            </w:r>
          </w:p>
        </w:tc>
        <w:tc>
          <w:tcPr>
            <w:tcW w:w="2835" w:type="dxa"/>
            <w:tcBorders>
              <w:top w:val="single" w:sz="6" w:space="0" w:color="auto"/>
              <w:left w:val="single" w:sz="6" w:space="0" w:color="auto"/>
              <w:bottom w:val="single" w:sz="6" w:space="0" w:color="auto"/>
              <w:right w:val="single" w:sz="6" w:space="0" w:color="auto"/>
            </w:tcBorders>
          </w:tcPr>
          <w:p w14:paraId="7F1BD83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 xml:space="preserve">не менее </w:t>
            </w:r>
          </w:p>
          <w:p w14:paraId="6A41C42A"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35 м2"/>
              </w:smartTagPr>
              <w:r w:rsidRPr="001029B4">
                <w:rPr>
                  <w:rFonts w:ascii="Times New Roman" w:hAnsi="Times New Roman" w:cs="Times New Roman"/>
                  <w:sz w:val="24"/>
                  <w:szCs w:val="24"/>
                </w:rPr>
                <w:t>35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место</w:t>
            </w:r>
          </w:p>
        </w:tc>
      </w:tr>
      <w:tr w:rsidR="008C5345" w:rsidRPr="001029B4" w14:paraId="3585BA04" w14:textId="77777777" w:rsidTr="004025D5">
        <w:trPr>
          <w:trHeight w:val="164"/>
        </w:trPr>
        <w:tc>
          <w:tcPr>
            <w:tcW w:w="4381" w:type="dxa"/>
            <w:tcBorders>
              <w:top w:val="single" w:sz="6" w:space="0" w:color="auto"/>
              <w:left w:val="single" w:sz="6" w:space="0" w:color="auto"/>
              <w:bottom w:val="single" w:sz="6" w:space="0" w:color="auto"/>
              <w:right w:val="single" w:sz="6" w:space="0" w:color="auto"/>
            </w:tcBorders>
          </w:tcPr>
          <w:p w14:paraId="005E1FC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35F6FD7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100 % учащихся основной школы – 95</w:t>
            </w:r>
          </w:p>
        </w:tc>
        <w:tc>
          <w:tcPr>
            <w:tcW w:w="2835" w:type="dxa"/>
            <w:tcBorders>
              <w:top w:val="single" w:sz="6" w:space="0" w:color="auto"/>
              <w:left w:val="single" w:sz="6" w:space="0" w:color="auto"/>
              <w:bottom w:val="single" w:sz="6" w:space="0" w:color="auto"/>
              <w:right w:val="single" w:sz="6" w:space="0" w:color="auto"/>
            </w:tcBorders>
          </w:tcPr>
          <w:p w14:paraId="5F66EA6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не менее</w:t>
            </w:r>
          </w:p>
          <w:p w14:paraId="0A3BDC79"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16 м2"/>
              </w:smartTagPr>
              <w:r w:rsidRPr="001029B4">
                <w:rPr>
                  <w:rFonts w:ascii="Times New Roman" w:hAnsi="Times New Roman" w:cs="Times New Roman"/>
                  <w:sz w:val="24"/>
                  <w:szCs w:val="24"/>
                </w:rPr>
                <w:t>16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место</w:t>
            </w:r>
          </w:p>
        </w:tc>
      </w:tr>
      <w:tr w:rsidR="008C5345" w:rsidRPr="001029B4" w14:paraId="4D268CE6" w14:textId="77777777" w:rsidTr="004025D5">
        <w:trPr>
          <w:trHeight w:val="555"/>
        </w:trPr>
        <w:tc>
          <w:tcPr>
            <w:tcW w:w="4381" w:type="dxa"/>
            <w:tcBorders>
              <w:top w:val="single" w:sz="6" w:space="0" w:color="auto"/>
              <w:left w:val="single" w:sz="6" w:space="0" w:color="auto"/>
              <w:right w:val="single" w:sz="6" w:space="0" w:color="auto"/>
            </w:tcBorders>
          </w:tcPr>
          <w:p w14:paraId="663DFDC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Спортивно-досуговый комплекс, м</w:t>
            </w:r>
            <w:r w:rsidRPr="001029B4">
              <w:rPr>
                <w:rFonts w:ascii="Times New Roman" w:hAnsi="Times New Roman" w:cs="Times New Roman"/>
                <w:sz w:val="24"/>
                <w:szCs w:val="24"/>
                <w:vertAlign w:val="superscript"/>
              </w:rPr>
              <w:t>2</w:t>
            </w:r>
          </w:p>
          <w:p w14:paraId="733E6CD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общей площади на 1000 человек</w:t>
            </w:r>
          </w:p>
        </w:tc>
        <w:tc>
          <w:tcPr>
            <w:tcW w:w="2531" w:type="dxa"/>
            <w:tcBorders>
              <w:top w:val="single" w:sz="6" w:space="0" w:color="auto"/>
              <w:left w:val="single" w:sz="6" w:space="0" w:color="auto"/>
              <w:right w:val="single" w:sz="6" w:space="0" w:color="auto"/>
            </w:tcBorders>
          </w:tcPr>
          <w:p w14:paraId="3CE2B6B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300</w:t>
            </w:r>
          </w:p>
        </w:tc>
        <w:tc>
          <w:tcPr>
            <w:tcW w:w="2835" w:type="dxa"/>
            <w:tcBorders>
              <w:top w:val="single" w:sz="6" w:space="0" w:color="auto"/>
              <w:left w:val="single" w:sz="6" w:space="0" w:color="auto"/>
              <w:right w:val="single" w:sz="6" w:space="0" w:color="auto"/>
            </w:tcBorders>
          </w:tcPr>
          <w:p w14:paraId="608799D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xml:space="preserve"> на объект</w:t>
            </w:r>
          </w:p>
        </w:tc>
      </w:tr>
      <w:tr w:rsidR="008C5345" w:rsidRPr="001029B4" w14:paraId="5443C397" w14:textId="77777777" w:rsidTr="004025D5">
        <w:trPr>
          <w:trHeight w:val="1592"/>
        </w:trPr>
        <w:tc>
          <w:tcPr>
            <w:tcW w:w="4381" w:type="dxa"/>
            <w:tcBorders>
              <w:top w:val="single" w:sz="6" w:space="0" w:color="auto"/>
              <w:left w:val="single" w:sz="6" w:space="0" w:color="auto"/>
              <w:bottom w:val="single" w:sz="6" w:space="0" w:color="auto"/>
              <w:right w:val="single" w:sz="6" w:space="0" w:color="auto"/>
            </w:tcBorders>
          </w:tcPr>
          <w:p w14:paraId="5AF836A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Амбулаторно-поликлинические учреждения:</w:t>
            </w:r>
          </w:p>
          <w:p w14:paraId="7F56BD53"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поликлиники, посещений в смену на 1000 человек</w:t>
            </w:r>
          </w:p>
          <w:p w14:paraId="3DAA0C9E"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амбулатории,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3FB2DFCB"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4C4032C8"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55E8F9CC"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22</w:t>
            </w:r>
          </w:p>
          <w:p w14:paraId="65C3EA76"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2806AB87"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bottom w:val="single" w:sz="6" w:space="0" w:color="auto"/>
              <w:right w:val="single" w:sz="6" w:space="0" w:color="auto"/>
            </w:tcBorders>
          </w:tcPr>
          <w:p w14:paraId="22EF1AC8"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1 га"/>
              </w:smartTagPr>
              <w:r w:rsidRPr="001029B4">
                <w:rPr>
                  <w:rFonts w:ascii="Times New Roman" w:hAnsi="Times New Roman" w:cs="Times New Roman"/>
                  <w:sz w:val="24"/>
                  <w:szCs w:val="24"/>
                </w:rPr>
                <w:t>0,1 га</w:t>
              </w:r>
            </w:smartTag>
            <w:r w:rsidRPr="001029B4">
              <w:rPr>
                <w:rFonts w:ascii="Times New Roman" w:hAnsi="Times New Roman" w:cs="Times New Roman"/>
                <w:sz w:val="24"/>
                <w:szCs w:val="24"/>
              </w:rPr>
              <w:t xml:space="preserve"> на 100 посещений в смену, но не менее:</w:t>
            </w:r>
          </w:p>
          <w:p w14:paraId="49E34219"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xml:space="preserve"> на объект</w:t>
            </w:r>
          </w:p>
          <w:p w14:paraId="2E6B91F3" w14:textId="77777777" w:rsidR="008C5345" w:rsidRPr="001029B4" w:rsidRDefault="008C5345" w:rsidP="004025D5">
            <w:pPr>
              <w:widowControl w:val="0"/>
              <w:jc w:val="center"/>
              <w:rPr>
                <w:rFonts w:ascii="Times New Roman" w:hAnsi="Times New Roman" w:cs="Times New Roman"/>
                <w:sz w:val="24"/>
                <w:szCs w:val="24"/>
              </w:rPr>
            </w:pPr>
          </w:p>
          <w:p w14:paraId="6FCADB16"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2 га"/>
              </w:smartTagPr>
              <w:r w:rsidRPr="001029B4">
                <w:rPr>
                  <w:rFonts w:ascii="Times New Roman" w:hAnsi="Times New Roman" w:cs="Times New Roman"/>
                  <w:sz w:val="24"/>
                  <w:szCs w:val="24"/>
                </w:rPr>
                <w:t>0,2 га</w:t>
              </w:r>
            </w:smartTag>
            <w:r w:rsidRPr="001029B4">
              <w:rPr>
                <w:rFonts w:ascii="Times New Roman" w:hAnsi="Times New Roman" w:cs="Times New Roman"/>
                <w:sz w:val="24"/>
                <w:szCs w:val="24"/>
              </w:rPr>
              <w:t xml:space="preserve"> на объект</w:t>
            </w:r>
          </w:p>
        </w:tc>
      </w:tr>
      <w:tr w:rsidR="008C5345" w:rsidRPr="001029B4" w14:paraId="4D5126B6" w14:textId="77777777" w:rsidTr="004025D5">
        <w:trPr>
          <w:trHeight w:val="612"/>
        </w:trPr>
        <w:tc>
          <w:tcPr>
            <w:tcW w:w="4381" w:type="dxa"/>
            <w:tcBorders>
              <w:top w:val="single" w:sz="6" w:space="0" w:color="auto"/>
              <w:left w:val="single" w:sz="6" w:space="0" w:color="auto"/>
              <w:right w:val="single" w:sz="6" w:space="0" w:color="auto"/>
            </w:tcBorders>
          </w:tcPr>
          <w:p w14:paraId="46B367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w:t>
            </w:r>
          </w:p>
          <w:p w14:paraId="6B994592"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человек</w:t>
            </w:r>
          </w:p>
        </w:tc>
        <w:tc>
          <w:tcPr>
            <w:tcW w:w="2531" w:type="dxa"/>
            <w:tcBorders>
              <w:top w:val="single" w:sz="6" w:space="0" w:color="auto"/>
              <w:left w:val="single" w:sz="6" w:space="0" w:color="auto"/>
              <w:right w:val="single" w:sz="6" w:space="0" w:color="auto"/>
            </w:tcBorders>
          </w:tcPr>
          <w:p w14:paraId="720EE3B4"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right w:val="single" w:sz="6" w:space="0" w:color="auto"/>
            </w:tcBorders>
          </w:tcPr>
          <w:p w14:paraId="40425F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smartTag w:uri="urn:schemas-microsoft-com:office:smarttags" w:element="metricconverter">
              <w:smartTagPr>
                <w:attr w:name="ProductID" w:val="0,4 га"/>
              </w:smartTagPr>
              <w:r w:rsidRPr="001029B4">
                <w:rPr>
                  <w:rFonts w:ascii="Times New Roman" w:hAnsi="Times New Roman" w:cs="Times New Roman"/>
                  <w:sz w:val="24"/>
                  <w:szCs w:val="24"/>
                </w:rPr>
                <w:t>0,4 га</w:t>
              </w:r>
            </w:smartTag>
            <w:r w:rsidRPr="001029B4">
              <w:rPr>
                <w:rFonts w:ascii="Times New Roman" w:hAnsi="Times New Roman" w:cs="Times New Roman"/>
                <w:sz w:val="24"/>
                <w:szCs w:val="24"/>
              </w:rPr>
              <w:t xml:space="preserve"> на объект</w:t>
            </w:r>
          </w:p>
        </w:tc>
      </w:tr>
      <w:tr w:rsidR="008C5345" w:rsidRPr="001029B4" w14:paraId="3F9E8C9D" w14:textId="77777777" w:rsidTr="004025D5">
        <w:trPr>
          <w:trHeight w:val="454"/>
        </w:trPr>
        <w:tc>
          <w:tcPr>
            <w:tcW w:w="4381" w:type="dxa"/>
            <w:tcBorders>
              <w:top w:val="single" w:sz="6" w:space="0" w:color="auto"/>
              <w:left w:val="single" w:sz="6" w:space="0" w:color="auto"/>
              <w:bottom w:val="single" w:sz="6" w:space="0" w:color="auto"/>
              <w:right w:val="single" w:sz="6" w:space="0" w:color="auto"/>
            </w:tcBorders>
          </w:tcPr>
          <w:p w14:paraId="3D46E93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Аптечные киоски,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646E89D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2835" w:type="dxa"/>
            <w:tcBorders>
              <w:top w:val="single" w:sz="6" w:space="0" w:color="auto"/>
              <w:left w:val="single" w:sz="6" w:space="0" w:color="auto"/>
              <w:bottom w:val="single" w:sz="6" w:space="0" w:color="auto"/>
              <w:right w:val="single" w:sz="6" w:space="0" w:color="auto"/>
            </w:tcBorders>
          </w:tcPr>
          <w:p w14:paraId="7FAA341F"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05 га"/>
              </w:smartTagPr>
              <w:r w:rsidRPr="001029B4">
                <w:rPr>
                  <w:rFonts w:ascii="Times New Roman" w:hAnsi="Times New Roman" w:cs="Times New Roman"/>
                  <w:sz w:val="24"/>
                  <w:szCs w:val="24"/>
                </w:rPr>
                <w:t>0,05 га</w:t>
              </w:r>
            </w:smartTag>
            <w:r w:rsidRPr="001029B4">
              <w:rPr>
                <w:rFonts w:ascii="Times New Roman" w:hAnsi="Times New Roman" w:cs="Times New Roman"/>
                <w:sz w:val="24"/>
                <w:szCs w:val="24"/>
              </w:rPr>
              <w:t xml:space="preserve"> на объект или встроенные</w:t>
            </w:r>
          </w:p>
        </w:tc>
      </w:tr>
      <w:tr w:rsidR="008C5345" w:rsidRPr="001029B4" w14:paraId="6F4C46E1" w14:textId="77777777" w:rsidTr="004025D5">
        <w:trPr>
          <w:trHeight w:val="945"/>
        </w:trPr>
        <w:tc>
          <w:tcPr>
            <w:tcW w:w="4381" w:type="dxa"/>
            <w:tcBorders>
              <w:top w:val="single" w:sz="6" w:space="0" w:color="auto"/>
              <w:left w:val="single" w:sz="6" w:space="0" w:color="auto"/>
              <w:bottom w:val="single" w:sz="6" w:space="0" w:color="auto"/>
              <w:right w:val="single" w:sz="6" w:space="0" w:color="auto"/>
            </w:tcBorders>
          </w:tcPr>
          <w:p w14:paraId="4085268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повседневной торговли,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 на 1000 человек:</w:t>
            </w:r>
          </w:p>
          <w:p w14:paraId="4F249596"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p w14:paraId="498B7555"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lastRenderedPageBreak/>
              <w:t>непродовольственные магазины</w:t>
            </w:r>
          </w:p>
        </w:tc>
        <w:tc>
          <w:tcPr>
            <w:tcW w:w="2531" w:type="dxa"/>
            <w:tcBorders>
              <w:top w:val="single" w:sz="6" w:space="0" w:color="auto"/>
              <w:left w:val="single" w:sz="6" w:space="0" w:color="auto"/>
              <w:bottom w:val="single" w:sz="6" w:space="0" w:color="auto"/>
              <w:right w:val="single" w:sz="6" w:space="0" w:color="auto"/>
            </w:tcBorders>
          </w:tcPr>
          <w:p w14:paraId="06210F8E"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3D5E6D9D"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6A9FEE4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70</w:t>
            </w:r>
          </w:p>
          <w:p w14:paraId="14844C18"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lastRenderedPageBreak/>
              <w:t>30</w:t>
            </w:r>
          </w:p>
        </w:tc>
        <w:tc>
          <w:tcPr>
            <w:tcW w:w="2835" w:type="dxa"/>
            <w:tcBorders>
              <w:top w:val="single" w:sz="6" w:space="0" w:color="auto"/>
              <w:left w:val="single" w:sz="6" w:space="0" w:color="auto"/>
              <w:bottom w:val="single" w:sz="6" w:space="0" w:color="auto"/>
              <w:right w:val="single" w:sz="6" w:space="0" w:color="auto"/>
            </w:tcBorders>
          </w:tcPr>
          <w:p w14:paraId="326800B2" w14:textId="77777777" w:rsidR="008C5345" w:rsidRPr="001029B4" w:rsidRDefault="008C5345" w:rsidP="004025D5">
            <w:pPr>
              <w:widowControl w:val="0"/>
              <w:jc w:val="center"/>
              <w:rPr>
                <w:rFonts w:ascii="Times New Roman" w:hAnsi="Times New Roman" w:cs="Times New Roman"/>
                <w:sz w:val="24"/>
                <w:szCs w:val="24"/>
              </w:rPr>
            </w:pPr>
          </w:p>
          <w:p w14:paraId="5AEF8D8C" w14:textId="77777777" w:rsidR="008C5345" w:rsidRPr="001029B4" w:rsidRDefault="008C5345" w:rsidP="004025D5">
            <w:pPr>
              <w:widowControl w:val="0"/>
              <w:jc w:val="center"/>
              <w:rPr>
                <w:rFonts w:ascii="Times New Roman" w:hAnsi="Times New Roman" w:cs="Times New Roman"/>
                <w:sz w:val="24"/>
                <w:szCs w:val="24"/>
              </w:rPr>
            </w:pPr>
          </w:p>
          <w:p w14:paraId="331608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lastRenderedPageBreak/>
              <w:t>0,2-</w:t>
            </w:r>
            <w:smartTag w:uri="urn:schemas-microsoft-com:office:smarttags" w:element="metricconverter">
              <w:smartTagPr>
                <w:attr w:name="ProductID" w:val="0,3 га"/>
              </w:smartTagPr>
              <w:r w:rsidRPr="001029B4">
                <w:rPr>
                  <w:rFonts w:ascii="Times New Roman" w:hAnsi="Times New Roman" w:cs="Times New Roman"/>
                  <w:sz w:val="24"/>
                  <w:szCs w:val="24"/>
                </w:rPr>
                <w:t>0,3 га</w:t>
              </w:r>
            </w:smartTag>
            <w:r w:rsidRPr="001029B4">
              <w:rPr>
                <w:rFonts w:ascii="Times New Roman" w:hAnsi="Times New Roman" w:cs="Times New Roman"/>
                <w:sz w:val="24"/>
                <w:szCs w:val="24"/>
              </w:rPr>
              <w:t xml:space="preserve"> на объект</w:t>
            </w:r>
          </w:p>
        </w:tc>
      </w:tr>
      <w:tr w:rsidR="008C5345" w:rsidRPr="001029B4" w14:paraId="65B05D24" w14:textId="77777777" w:rsidTr="004025D5">
        <w:trPr>
          <w:trHeight w:val="459"/>
        </w:trPr>
        <w:tc>
          <w:tcPr>
            <w:tcW w:w="4381" w:type="dxa"/>
            <w:tcBorders>
              <w:top w:val="single" w:sz="6" w:space="0" w:color="auto"/>
              <w:left w:val="single" w:sz="6" w:space="0" w:color="auto"/>
              <w:bottom w:val="single" w:sz="6" w:space="0" w:color="auto"/>
              <w:right w:val="single" w:sz="6" w:space="0" w:color="auto"/>
            </w:tcBorders>
          </w:tcPr>
          <w:p w14:paraId="5C48172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lastRenderedPageBreak/>
              <w:t>Предприятия бытового обслуживания, рабочих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4AE19D9"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14:paraId="36228761"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15 га"/>
              </w:smartTagPr>
              <w:r w:rsidRPr="001029B4">
                <w:rPr>
                  <w:rFonts w:ascii="Times New Roman" w:hAnsi="Times New Roman" w:cs="Times New Roman"/>
                  <w:sz w:val="24"/>
                  <w:szCs w:val="24"/>
                </w:rPr>
                <w:t>0,15 га</w:t>
              </w:r>
            </w:smartTag>
            <w:r w:rsidRPr="001029B4">
              <w:rPr>
                <w:rFonts w:ascii="Times New Roman" w:hAnsi="Times New Roman" w:cs="Times New Roman"/>
                <w:sz w:val="24"/>
                <w:szCs w:val="24"/>
              </w:rPr>
              <w:t xml:space="preserve"> на объект</w:t>
            </w:r>
          </w:p>
        </w:tc>
      </w:tr>
      <w:tr w:rsidR="008C5345" w:rsidRPr="001029B4" w14:paraId="0DD97CAB" w14:textId="77777777" w:rsidTr="004025D5">
        <w:trPr>
          <w:trHeight w:val="103"/>
        </w:trPr>
        <w:tc>
          <w:tcPr>
            <w:tcW w:w="4381" w:type="dxa"/>
            <w:tcBorders>
              <w:top w:val="single" w:sz="6" w:space="0" w:color="auto"/>
              <w:left w:val="single" w:sz="6" w:space="0" w:color="auto"/>
              <w:bottom w:val="single" w:sz="6" w:space="0" w:color="auto"/>
              <w:right w:val="single" w:sz="6" w:space="0" w:color="auto"/>
            </w:tcBorders>
          </w:tcPr>
          <w:p w14:paraId="39F2242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связи, объект</w:t>
            </w:r>
          </w:p>
        </w:tc>
        <w:tc>
          <w:tcPr>
            <w:tcW w:w="2531" w:type="dxa"/>
            <w:tcBorders>
              <w:top w:val="single" w:sz="6" w:space="0" w:color="auto"/>
              <w:left w:val="single" w:sz="6" w:space="0" w:color="auto"/>
              <w:bottom w:val="single" w:sz="6" w:space="0" w:color="auto"/>
              <w:right w:val="single" w:sz="6" w:space="0" w:color="auto"/>
            </w:tcBorders>
          </w:tcPr>
          <w:p w14:paraId="1962434A"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val="restart"/>
            <w:tcBorders>
              <w:top w:val="single" w:sz="6" w:space="0" w:color="auto"/>
              <w:left w:val="single" w:sz="6" w:space="0" w:color="auto"/>
              <w:right w:val="single" w:sz="6" w:space="0" w:color="auto"/>
            </w:tcBorders>
            <w:vAlign w:val="center"/>
          </w:tcPr>
          <w:p w14:paraId="69BC3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smartTag w:uri="urn:schemas-microsoft-com:office:smarttags" w:element="metricconverter">
              <w:smartTagPr>
                <w:attr w:name="ProductID" w:val="0,15 га"/>
              </w:smartTagPr>
              <w:r w:rsidRPr="001029B4">
                <w:rPr>
                  <w:rFonts w:ascii="Times New Roman" w:hAnsi="Times New Roman" w:cs="Times New Roman"/>
                  <w:sz w:val="24"/>
                  <w:szCs w:val="24"/>
                </w:rPr>
                <w:t>0,15 га</w:t>
              </w:r>
            </w:smartTag>
          </w:p>
          <w:p w14:paraId="742A17A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на объект</w:t>
            </w:r>
          </w:p>
        </w:tc>
      </w:tr>
      <w:tr w:rsidR="008C5345" w:rsidRPr="001029B4" w14:paraId="2C7730BE" w14:textId="77777777" w:rsidTr="004025D5">
        <w:trPr>
          <w:trHeight w:val="324"/>
        </w:trPr>
        <w:tc>
          <w:tcPr>
            <w:tcW w:w="4381" w:type="dxa"/>
            <w:tcBorders>
              <w:top w:val="single" w:sz="6" w:space="0" w:color="auto"/>
              <w:left w:val="single" w:sz="6" w:space="0" w:color="auto"/>
              <w:bottom w:val="single" w:sz="6" w:space="0" w:color="auto"/>
              <w:right w:val="single" w:sz="6" w:space="0" w:color="auto"/>
            </w:tcBorders>
          </w:tcPr>
          <w:p w14:paraId="6B90654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банка,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1D8AB86D"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40</w:t>
            </w:r>
          </w:p>
        </w:tc>
        <w:tc>
          <w:tcPr>
            <w:tcW w:w="2835" w:type="dxa"/>
            <w:vMerge/>
            <w:tcBorders>
              <w:left w:val="single" w:sz="6" w:space="0" w:color="auto"/>
              <w:right w:val="single" w:sz="6" w:space="0" w:color="auto"/>
            </w:tcBorders>
          </w:tcPr>
          <w:p w14:paraId="6DD200D7"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67DA7812" w14:textId="77777777" w:rsidTr="004025D5">
        <w:trPr>
          <w:trHeight w:val="135"/>
        </w:trPr>
        <w:tc>
          <w:tcPr>
            <w:tcW w:w="4381" w:type="dxa"/>
            <w:tcBorders>
              <w:top w:val="single" w:sz="6" w:space="0" w:color="auto"/>
              <w:left w:val="single" w:sz="6" w:space="0" w:color="auto"/>
              <w:bottom w:val="single" w:sz="6" w:space="0" w:color="auto"/>
              <w:right w:val="single" w:sz="6" w:space="0" w:color="auto"/>
            </w:tcBorders>
          </w:tcPr>
          <w:p w14:paraId="7395AD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Опорный пункт охраны порядка, объект</w:t>
            </w:r>
          </w:p>
        </w:tc>
        <w:tc>
          <w:tcPr>
            <w:tcW w:w="2531" w:type="dxa"/>
            <w:tcBorders>
              <w:top w:val="single" w:sz="6" w:space="0" w:color="auto"/>
              <w:left w:val="single" w:sz="6" w:space="0" w:color="auto"/>
              <w:bottom w:val="single" w:sz="6" w:space="0" w:color="auto"/>
              <w:right w:val="single" w:sz="6" w:space="0" w:color="auto"/>
            </w:tcBorders>
          </w:tcPr>
          <w:p w14:paraId="50310EAF"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050D3C99"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440C30" w14:textId="77777777" w:rsidTr="004025D5">
        <w:trPr>
          <w:trHeight w:val="357"/>
        </w:trPr>
        <w:tc>
          <w:tcPr>
            <w:tcW w:w="4381" w:type="dxa"/>
            <w:tcBorders>
              <w:top w:val="single" w:sz="6" w:space="0" w:color="auto"/>
              <w:left w:val="single" w:sz="6" w:space="0" w:color="auto"/>
              <w:bottom w:val="single" w:sz="6" w:space="0" w:color="auto"/>
              <w:right w:val="single" w:sz="6" w:space="0" w:color="auto"/>
            </w:tcBorders>
          </w:tcPr>
          <w:p w14:paraId="433D371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Центр административного самоуправления, объект</w:t>
            </w:r>
          </w:p>
        </w:tc>
        <w:tc>
          <w:tcPr>
            <w:tcW w:w="2531" w:type="dxa"/>
            <w:tcBorders>
              <w:top w:val="single" w:sz="6" w:space="0" w:color="auto"/>
              <w:left w:val="single" w:sz="6" w:space="0" w:color="auto"/>
              <w:bottom w:val="single" w:sz="6" w:space="0" w:color="auto"/>
              <w:right w:val="single" w:sz="6" w:space="0" w:color="auto"/>
            </w:tcBorders>
          </w:tcPr>
          <w:p w14:paraId="1E780E95"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7ED422B2" w14:textId="77777777" w:rsidR="008C5345" w:rsidRPr="001029B4" w:rsidRDefault="008C5345" w:rsidP="004025D5">
            <w:pPr>
              <w:widowControl w:val="0"/>
              <w:jc w:val="center"/>
              <w:rPr>
                <w:rFonts w:ascii="Times New Roman" w:hAnsi="Times New Roman" w:cs="Times New Roman"/>
                <w:sz w:val="24"/>
                <w:szCs w:val="24"/>
              </w:rPr>
            </w:pPr>
          </w:p>
        </w:tc>
      </w:tr>
    </w:tbl>
    <w:p w14:paraId="6C945B49" w14:textId="77777777" w:rsidR="008C5345" w:rsidRPr="001029B4" w:rsidRDefault="008C5345" w:rsidP="008C5345">
      <w:pPr>
        <w:pStyle w:val="a3"/>
        <w:widowControl w:val="0"/>
        <w:jc w:val="both"/>
        <w:rPr>
          <w:rFonts w:ascii="Times New Roman" w:hAnsi="Times New Roman" w:cs="Times New Roman"/>
          <w:spacing w:val="40"/>
          <w:sz w:val="24"/>
          <w:szCs w:val="24"/>
        </w:rPr>
      </w:pPr>
    </w:p>
    <w:p w14:paraId="127EF529" w14:textId="77777777" w:rsidR="008C5345" w:rsidRPr="001029B4" w:rsidRDefault="008C5345" w:rsidP="008C5345">
      <w:pPr>
        <w:pStyle w:val="a3"/>
        <w:widowControl w:val="0"/>
        <w:spacing w:line="235" w:lineRule="auto"/>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B8FE044" w14:textId="77777777" w:rsidR="008C5345" w:rsidRPr="001029B4" w:rsidRDefault="008C5345" w:rsidP="008C5345">
      <w:pPr>
        <w:pStyle w:val="a3"/>
        <w:widowControl w:val="0"/>
        <w:spacing w:line="235" w:lineRule="auto"/>
        <w:jc w:val="both"/>
        <w:rPr>
          <w:rFonts w:ascii="Times New Roman" w:hAnsi="Times New Roman" w:cs="Times New Roman"/>
          <w:sz w:val="24"/>
          <w:szCs w:val="24"/>
        </w:rPr>
      </w:pPr>
      <w:r w:rsidRPr="001029B4">
        <w:rPr>
          <w:rFonts w:ascii="Times New Roman" w:hAnsi="Times New Roman" w:cs="Times New Roman"/>
          <w:sz w:val="24"/>
          <w:szCs w:val="24"/>
        </w:rPr>
        <w:t>1 Школы размещаются: средние и основные - начиная с численности населения 2 тыс. чел., начальные – с 500 чел.</w:t>
      </w:r>
    </w:p>
    <w:p w14:paraId="499B574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w:t>
      </w:r>
      <w:r w:rsidRPr="001029B4">
        <w:rPr>
          <w:rFonts w:ascii="Times New Roman" w:hAnsi="Times New Roman" w:cs="Times New Roman"/>
          <w:b/>
          <w:sz w:val="24"/>
          <w:szCs w:val="24"/>
        </w:rPr>
        <w:t>сельской местности</w:t>
      </w:r>
      <w:r w:rsidRPr="001029B4">
        <w:rPr>
          <w:rFonts w:ascii="Times New Roman" w:hAnsi="Times New Roman" w:cs="Times New Roman"/>
          <w:sz w:val="24"/>
          <w:szCs w:val="24"/>
        </w:rPr>
        <w:t xml:space="preserve">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w:t>
      </w:r>
    </w:p>
    <w:p w14:paraId="67706967" w14:textId="77777777" w:rsidR="008C5345" w:rsidRPr="001029B4" w:rsidRDefault="008C5345" w:rsidP="008C5345">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Помимо стационарных зданий необходимо предусматривать передвижные средства и сезонные сооружения.</w:t>
      </w:r>
    </w:p>
    <w:p w14:paraId="5E88851C"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Рекомендуемые удельные показатели нормируемых элементов территории населенного пункта в пределах сельского населенного пункта принимаются в соответ</w:t>
      </w:r>
      <w:r w:rsidR="00897B13" w:rsidRPr="001029B4">
        <w:rPr>
          <w:rFonts w:ascii="Times New Roman" w:hAnsi="Times New Roman" w:cs="Times New Roman"/>
          <w:sz w:val="24"/>
          <w:szCs w:val="24"/>
        </w:rPr>
        <w:t>ствии с таблицей 1</w:t>
      </w:r>
      <w:r w:rsidR="00143297" w:rsidRPr="00143297">
        <w:rPr>
          <w:rFonts w:ascii="Times New Roman" w:hAnsi="Times New Roman" w:cs="Times New Roman"/>
          <w:sz w:val="24"/>
          <w:szCs w:val="24"/>
        </w:rPr>
        <w:t>3</w:t>
      </w:r>
      <w:r w:rsidRPr="001029B4">
        <w:rPr>
          <w:rFonts w:ascii="Times New Roman" w:hAnsi="Times New Roman" w:cs="Times New Roman"/>
          <w:sz w:val="24"/>
          <w:szCs w:val="24"/>
        </w:rPr>
        <w:t>.</w:t>
      </w:r>
    </w:p>
    <w:p w14:paraId="36676434"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 1</w:t>
      </w:r>
      <w:r w:rsidR="00143297">
        <w:rPr>
          <w:rFonts w:ascii="Times New Roman" w:hAnsi="Times New Roman" w:cs="Times New Roman"/>
          <w:b/>
          <w:sz w:val="24"/>
          <w:szCs w:val="24"/>
          <w:lang w:val="en-US"/>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04"/>
        <w:gridCol w:w="4320"/>
      </w:tblGrid>
      <w:tr w:rsidR="008C5345" w:rsidRPr="001029B4" w14:paraId="07543693" w14:textId="77777777" w:rsidTr="004025D5">
        <w:trPr>
          <w:trHeight w:val="284"/>
          <w:jc w:val="center"/>
        </w:trPr>
        <w:tc>
          <w:tcPr>
            <w:tcW w:w="828" w:type="dxa"/>
            <w:tcBorders>
              <w:bottom w:val="single" w:sz="4" w:space="0" w:color="auto"/>
            </w:tcBorders>
            <w:vAlign w:val="center"/>
          </w:tcPr>
          <w:p w14:paraId="377C0159"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 п/п</w:t>
            </w:r>
          </w:p>
        </w:tc>
        <w:tc>
          <w:tcPr>
            <w:tcW w:w="4904" w:type="dxa"/>
            <w:tcBorders>
              <w:bottom w:val="single" w:sz="4" w:space="0" w:color="auto"/>
            </w:tcBorders>
            <w:vAlign w:val="center"/>
          </w:tcPr>
          <w:p w14:paraId="2B4C80BC"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Элементы территории</w:t>
            </w:r>
          </w:p>
        </w:tc>
        <w:tc>
          <w:tcPr>
            <w:tcW w:w="4320" w:type="dxa"/>
            <w:tcBorders>
              <w:bottom w:val="single" w:sz="4" w:space="0" w:color="auto"/>
            </w:tcBorders>
            <w:vAlign w:val="center"/>
          </w:tcPr>
          <w:p w14:paraId="30F37820"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Удельная площадь, м</w:t>
            </w:r>
            <w:r w:rsidRPr="001029B4">
              <w:rPr>
                <w:rFonts w:ascii="Times New Roman" w:hAnsi="Times New Roman" w:cs="Times New Roman"/>
                <w:b/>
                <w:sz w:val="24"/>
                <w:szCs w:val="24"/>
                <w:vertAlign w:val="superscript"/>
              </w:rPr>
              <w:t>2</w:t>
            </w:r>
            <w:r w:rsidRPr="001029B4">
              <w:rPr>
                <w:rFonts w:ascii="Times New Roman" w:hAnsi="Times New Roman" w:cs="Times New Roman"/>
                <w:b/>
                <w:sz w:val="24"/>
                <w:szCs w:val="24"/>
              </w:rPr>
              <w:t>/чел., не менее</w:t>
            </w:r>
          </w:p>
        </w:tc>
      </w:tr>
      <w:tr w:rsidR="008C5345" w:rsidRPr="001029B4" w14:paraId="3167F7E7" w14:textId="77777777" w:rsidTr="004025D5">
        <w:trPr>
          <w:trHeight w:val="312"/>
          <w:jc w:val="center"/>
        </w:trPr>
        <w:tc>
          <w:tcPr>
            <w:tcW w:w="828" w:type="dxa"/>
            <w:tcBorders>
              <w:bottom w:val="single" w:sz="4" w:space="0" w:color="auto"/>
            </w:tcBorders>
          </w:tcPr>
          <w:p w14:paraId="44BE5BCD" w14:textId="77777777" w:rsidR="008C5345" w:rsidRPr="001029B4" w:rsidRDefault="008C5345" w:rsidP="004025D5">
            <w:pPr>
              <w:widowControl w:val="0"/>
              <w:jc w:val="center"/>
              <w:rPr>
                <w:rFonts w:ascii="Times New Roman" w:hAnsi="Times New Roman" w:cs="Times New Roman"/>
                <w:sz w:val="24"/>
                <w:szCs w:val="24"/>
              </w:rPr>
            </w:pPr>
          </w:p>
        </w:tc>
        <w:tc>
          <w:tcPr>
            <w:tcW w:w="4904" w:type="dxa"/>
            <w:tcBorders>
              <w:bottom w:val="single" w:sz="4" w:space="0" w:color="auto"/>
            </w:tcBorders>
            <w:vAlign w:val="center"/>
          </w:tcPr>
          <w:p w14:paraId="55D49C5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Территория, в том числе</w:t>
            </w:r>
          </w:p>
        </w:tc>
        <w:tc>
          <w:tcPr>
            <w:tcW w:w="4320" w:type="dxa"/>
            <w:tcBorders>
              <w:bottom w:val="single" w:sz="4" w:space="0" w:color="auto"/>
            </w:tcBorders>
          </w:tcPr>
          <w:p w14:paraId="587F9445"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3E11EBD" w14:textId="77777777" w:rsidTr="004025D5">
        <w:trPr>
          <w:trHeight w:val="284"/>
          <w:jc w:val="center"/>
        </w:trPr>
        <w:tc>
          <w:tcPr>
            <w:tcW w:w="828" w:type="dxa"/>
            <w:tcBorders>
              <w:top w:val="single" w:sz="4" w:space="0" w:color="auto"/>
            </w:tcBorders>
          </w:tcPr>
          <w:p w14:paraId="7C9E34C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4904" w:type="dxa"/>
            <w:tcBorders>
              <w:top w:val="single" w:sz="4" w:space="0" w:color="auto"/>
            </w:tcBorders>
          </w:tcPr>
          <w:p w14:paraId="5C5BAAA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школ</w:t>
            </w:r>
          </w:p>
        </w:tc>
        <w:tc>
          <w:tcPr>
            <w:tcW w:w="4320" w:type="dxa"/>
            <w:tcBorders>
              <w:top w:val="single" w:sz="4" w:space="0" w:color="auto"/>
            </w:tcBorders>
          </w:tcPr>
          <w:p w14:paraId="43AECC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4,9*</w:t>
            </w:r>
          </w:p>
        </w:tc>
      </w:tr>
      <w:tr w:rsidR="008C5345" w:rsidRPr="001029B4" w14:paraId="0AA1B527" w14:textId="77777777" w:rsidTr="004025D5">
        <w:trPr>
          <w:trHeight w:val="284"/>
          <w:jc w:val="center"/>
        </w:trPr>
        <w:tc>
          <w:tcPr>
            <w:tcW w:w="828" w:type="dxa"/>
          </w:tcPr>
          <w:p w14:paraId="0E64ED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4904" w:type="dxa"/>
          </w:tcPr>
          <w:p w14:paraId="5108C94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дошкольных учреждений</w:t>
            </w:r>
          </w:p>
        </w:tc>
        <w:tc>
          <w:tcPr>
            <w:tcW w:w="4320" w:type="dxa"/>
          </w:tcPr>
          <w:p w14:paraId="591EB8B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8C5345" w:rsidRPr="001029B4" w14:paraId="63144F3F" w14:textId="77777777" w:rsidTr="004025D5">
        <w:trPr>
          <w:trHeight w:val="284"/>
          <w:jc w:val="center"/>
        </w:trPr>
        <w:tc>
          <w:tcPr>
            <w:tcW w:w="828" w:type="dxa"/>
          </w:tcPr>
          <w:p w14:paraId="78AF5D2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w:t>
            </w:r>
          </w:p>
        </w:tc>
        <w:tc>
          <w:tcPr>
            <w:tcW w:w="4904" w:type="dxa"/>
          </w:tcPr>
          <w:p w14:paraId="7A948B29"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бытового обслуживания</w:t>
            </w:r>
          </w:p>
        </w:tc>
        <w:tc>
          <w:tcPr>
            <w:tcW w:w="4320" w:type="dxa"/>
          </w:tcPr>
          <w:p w14:paraId="2FAB8B8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0,8*</w:t>
            </w:r>
          </w:p>
        </w:tc>
      </w:tr>
    </w:tbl>
    <w:p w14:paraId="1D310D3D"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p>
    <w:p w14:paraId="7DD59F78"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r w:rsidRPr="001029B4">
        <w:rPr>
          <w:rFonts w:ascii="Times New Roman" w:hAnsi="Times New Roman" w:cs="Times New Roman"/>
          <w:sz w:val="24"/>
          <w:szCs w:val="24"/>
        </w:rPr>
        <w:t>* Удельные площади элементов территории определены на основе областных демографических данных за 2005 год.</w:t>
      </w:r>
    </w:p>
    <w:p w14:paraId="0753B54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Обеспечение жителей каждого населенного пункта услугами первой необходимости должно осуществляться в пределах пешеходной доступности не более 30 мин (2-</w:t>
      </w:r>
      <w:smartTag w:uri="urn:schemas-microsoft-com:office:smarttags" w:element="metricconverter">
        <w:smartTagPr>
          <w:attr w:name="ProductID" w:val="2,5 км"/>
        </w:smartTagPr>
        <w:r w:rsidRPr="001029B4">
          <w:rPr>
            <w:rFonts w:ascii="Times New Roman" w:hAnsi="Times New Roman" w:cs="Times New Roman"/>
            <w:sz w:val="24"/>
            <w:szCs w:val="24"/>
          </w:rPr>
          <w:t>2,5 км</w:t>
        </w:r>
      </w:smartTag>
      <w:r w:rsidRPr="001029B4">
        <w:rPr>
          <w:rFonts w:ascii="Times New Roman" w:hAnsi="Times New Roman" w:cs="Times New Roman"/>
          <w:sz w:val="24"/>
          <w:szCs w:val="24"/>
        </w:rPr>
        <w:t xml:space="preserve">);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14:paraId="315E5A35" w14:textId="77777777" w:rsidR="008C5345" w:rsidRPr="001029B4" w:rsidRDefault="008C5345" w:rsidP="008C5345">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1029B4">
        <w:rPr>
          <w:rFonts w:ascii="Times New Roman" w:hAnsi="Times New Roman" w:cs="Times New Roman"/>
          <w:sz w:val="24"/>
          <w:szCs w:val="24"/>
        </w:rPr>
        <w:lastRenderedPageBreak/>
        <w:t>подрайонной</w:t>
      </w:r>
      <w:proofErr w:type="spellEnd"/>
      <w:r w:rsidRPr="001029B4">
        <w:rPr>
          <w:rFonts w:ascii="Times New Roman" w:hAnsi="Times New Roman" w:cs="Times New Roman"/>
          <w:sz w:val="24"/>
          <w:szCs w:val="24"/>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14:paraId="0BB76EEF" w14:textId="77777777" w:rsidR="008C5345" w:rsidRPr="001029B4" w:rsidRDefault="008C5345" w:rsidP="006538E6">
      <w:pPr>
        <w:pStyle w:val="a3"/>
        <w:widowControl w:val="0"/>
        <w:numPr>
          <w:ilvl w:val="0"/>
          <w:numId w:val="60"/>
        </w:numPr>
        <w:ind w:hanging="720"/>
        <w:jc w:val="both"/>
        <w:rPr>
          <w:rFonts w:ascii="Times New Roman" w:hAnsi="Times New Roman" w:cs="Times New Roman"/>
          <w:sz w:val="24"/>
          <w:szCs w:val="24"/>
        </w:rPr>
      </w:pPr>
      <w:r w:rsidRPr="001029B4">
        <w:rPr>
          <w:rFonts w:ascii="Times New Roman" w:hAnsi="Times New Roman" w:cs="Times New Roman"/>
          <w:sz w:val="24"/>
          <w:szCs w:val="24"/>
        </w:rPr>
        <w:t>Радиусы обслуживания в сельских поселениях принимаются:</w:t>
      </w:r>
    </w:p>
    <w:p w14:paraId="17278BD6"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дошкольных образовательных учреждений – в соотве</w:t>
      </w:r>
      <w:r w:rsidR="000E5F4F" w:rsidRPr="001029B4">
        <w:rPr>
          <w:rFonts w:ascii="Times New Roman" w:hAnsi="Times New Roman" w:cs="Times New Roman"/>
          <w:sz w:val="24"/>
          <w:szCs w:val="24"/>
        </w:rPr>
        <w:t>тствии с таблицей 18</w:t>
      </w:r>
      <w:r w:rsidRPr="001029B4">
        <w:rPr>
          <w:rFonts w:ascii="Times New Roman" w:hAnsi="Times New Roman" w:cs="Times New Roman"/>
          <w:sz w:val="24"/>
          <w:szCs w:val="24"/>
        </w:rPr>
        <w:t>;</w:t>
      </w:r>
    </w:p>
    <w:p w14:paraId="632C4F61"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общеобразовательных учреждений:</w:t>
      </w:r>
    </w:p>
    <w:p w14:paraId="35EE36BF" w14:textId="77777777" w:rsidR="008C5345"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для учащихся I ступени обучения – не более </w:t>
      </w:r>
      <w:smartTag w:uri="urn:schemas-microsoft-com:office:smarttags" w:element="metricconverter">
        <w:smartTagPr>
          <w:attr w:name="ProductID" w:val="2 км"/>
        </w:smartTagPr>
        <w:r w:rsidRPr="001029B4">
          <w:rPr>
            <w:rFonts w:ascii="Times New Roman" w:hAnsi="Times New Roman" w:cs="Times New Roman"/>
            <w:sz w:val="24"/>
            <w:szCs w:val="24"/>
          </w:rPr>
          <w:t>2 км</w:t>
        </w:r>
      </w:smartTag>
      <w:r w:rsidRPr="001029B4">
        <w:rPr>
          <w:rFonts w:ascii="Times New Roman" w:hAnsi="Times New Roman" w:cs="Times New Roman"/>
          <w:sz w:val="24"/>
          <w:szCs w:val="24"/>
        </w:rPr>
        <w:t xml:space="preserve"> пешеходной и не более 15 мин (в одну сторону) транспортной доступности;</w:t>
      </w:r>
    </w:p>
    <w:p w14:paraId="0EB7168E" w14:textId="77777777" w:rsidR="008C5345"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для учащихся II и III ступеней обучения – не более </w:t>
      </w:r>
      <w:smartTag w:uri="urn:schemas-microsoft-com:office:smarttags" w:element="metricconverter">
        <w:smartTagPr>
          <w:attr w:name="ProductID" w:val="4 км"/>
        </w:smartTagPr>
        <w:r w:rsidRPr="001029B4">
          <w:rPr>
            <w:rFonts w:ascii="Times New Roman" w:hAnsi="Times New Roman" w:cs="Times New Roman"/>
            <w:sz w:val="24"/>
            <w:szCs w:val="24"/>
          </w:rPr>
          <w:t>4 км</w:t>
        </w:r>
      </w:smartTag>
      <w:r w:rsidRPr="001029B4">
        <w:rPr>
          <w:rFonts w:ascii="Times New Roman" w:hAnsi="Times New Roman" w:cs="Times New Roman"/>
          <w:sz w:val="24"/>
          <w:szCs w:val="24"/>
        </w:rPr>
        <w:t xml:space="preserve"> пешеходной и не более 30 мин (в одну сторону) транспортной доступности.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sidRPr="001029B4">
          <w:rPr>
            <w:rFonts w:ascii="Times New Roman" w:hAnsi="Times New Roman" w:cs="Times New Roman"/>
            <w:sz w:val="24"/>
            <w:szCs w:val="24"/>
          </w:rPr>
          <w:t>15 км</w:t>
        </w:r>
      </w:smartTag>
      <w:r w:rsidRPr="001029B4">
        <w:rPr>
          <w:rFonts w:ascii="Times New Roman" w:hAnsi="Times New Roman" w:cs="Times New Roman"/>
          <w:sz w:val="24"/>
          <w:szCs w:val="24"/>
        </w:rPr>
        <w:t>;</w:t>
      </w:r>
    </w:p>
    <w:p w14:paraId="20E8FEE9"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предприятий торговл</w:t>
      </w:r>
      <w:r w:rsidR="000E5F4F" w:rsidRPr="001029B4">
        <w:rPr>
          <w:rFonts w:ascii="Times New Roman" w:hAnsi="Times New Roman" w:cs="Times New Roman"/>
          <w:sz w:val="24"/>
          <w:szCs w:val="24"/>
        </w:rPr>
        <w:t>и – в соответствии с таблицей 18</w:t>
      </w:r>
      <w:r w:rsidRPr="001029B4">
        <w:rPr>
          <w:rFonts w:ascii="Times New Roman" w:hAnsi="Times New Roman" w:cs="Times New Roman"/>
          <w:sz w:val="24"/>
          <w:szCs w:val="24"/>
        </w:rPr>
        <w:t>;</w:t>
      </w:r>
    </w:p>
    <w:p w14:paraId="2587E266" w14:textId="77777777" w:rsidR="005124FC"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поликлиник, амбулаторий, фельдшерско-акушерских пунктов и аптек – не более 30 мин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доступности.</w:t>
      </w:r>
    </w:p>
    <w:p w14:paraId="69052DE8" w14:textId="77777777" w:rsidR="00DD0AB5" w:rsidRPr="001029B4" w:rsidRDefault="00DD0AB5" w:rsidP="00DD0AB5">
      <w:pPr>
        <w:pStyle w:val="2"/>
        <w:rPr>
          <w:rFonts w:ascii="Times New Roman" w:hAnsi="Times New Roman" w:cs="Times New Roman"/>
          <w:sz w:val="24"/>
          <w:szCs w:val="24"/>
        </w:rPr>
      </w:pPr>
      <w:bookmarkStart w:id="163" w:name="_Toc100216985"/>
      <w:r w:rsidRPr="001029B4">
        <w:rPr>
          <w:rFonts w:ascii="Times New Roman" w:hAnsi="Times New Roman" w:cs="Times New Roman"/>
          <w:sz w:val="24"/>
          <w:szCs w:val="24"/>
        </w:rPr>
        <w:t>Статья 42. Иные показатели по предельным параметрам строительства в производственных зонах.</w:t>
      </w:r>
      <w:bookmarkEnd w:id="163"/>
    </w:p>
    <w:p w14:paraId="06BF08BB" w14:textId="77777777" w:rsidR="00EA76BD" w:rsidRPr="001029B4" w:rsidRDefault="00EA76BD" w:rsidP="00EA76BD">
      <w:pPr>
        <w:autoSpaceDE w:val="0"/>
        <w:autoSpaceDN w:val="0"/>
        <w:adjustRightInd w:val="0"/>
        <w:spacing w:before="240"/>
        <w:ind w:firstLine="426"/>
        <w:jc w:val="both"/>
        <w:rPr>
          <w:rFonts w:ascii="Times New Roman" w:hAnsi="Times New Roman" w:cs="Times New Roman"/>
          <w:b/>
          <w:sz w:val="24"/>
          <w:szCs w:val="24"/>
        </w:rPr>
      </w:pPr>
      <w:r w:rsidRPr="001029B4">
        <w:rPr>
          <w:rFonts w:ascii="Times New Roman" w:hAnsi="Times New Roman" w:cs="Times New Roman"/>
          <w:b/>
          <w:sz w:val="24"/>
          <w:szCs w:val="24"/>
        </w:rPr>
        <w:t>Общие нормативные характеристики</w:t>
      </w:r>
    </w:p>
    <w:p w14:paraId="69BEB38A" w14:textId="77777777" w:rsidR="005A4115" w:rsidRPr="001029B4" w:rsidRDefault="005A4115" w:rsidP="00EA76BD">
      <w:pPr>
        <w:autoSpaceDE w:val="0"/>
        <w:autoSpaceDN w:val="0"/>
        <w:adjustRightInd w:val="0"/>
        <w:spacing w:before="240"/>
        <w:ind w:firstLine="426"/>
        <w:jc w:val="both"/>
        <w:rPr>
          <w:rFonts w:ascii="Times New Roman" w:hAnsi="Times New Roman" w:cs="Times New Roman"/>
          <w:sz w:val="24"/>
          <w:szCs w:val="24"/>
        </w:rPr>
      </w:pPr>
      <w:r w:rsidRPr="001029B4">
        <w:rPr>
          <w:rFonts w:ascii="Times New Roman" w:hAnsi="Times New Roman" w:cs="Times New Roman"/>
          <w:sz w:val="24"/>
          <w:szCs w:val="24"/>
        </w:rPr>
        <w:t>1. Предельные (минимальные и</w:t>
      </w:r>
      <w:r w:rsidR="00E36D9B" w:rsidRPr="001029B4">
        <w:rPr>
          <w:rFonts w:ascii="Times New Roman" w:hAnsi="Times New Roman" w:cs="Times New Roman"/>
          <w:sz w:val="24"/>
          <w:szCs w:val="24"/>
        </w:rPr>
        <w:t>/</w:t>
      </w:r>
      <w:r w:rsidRPr="001029B4">
        <w:rPr>
          <w:rFonts w:ascii="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14:paraId="53FAAB85"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Требования к параметрам сооружений и границам земельных участков в соответствии с </w:t>
      </w:r>
      <w:hyperlink r:id="rId24" w:history="1">
        <w:r w:rsidRPr="001029B4">
          <w:rPr>
            <w:rFonts w:ascii="Times New Roman" w:hAnsi="Times New Roman" w:cs="Times New Roman"/>
            <w:sz w:val="24"/>
            <w:szCs w:val="24"/>
          </w:rPr>
          <w:t>региональными нормативами</w:t>
        </w:r>
      </w:hyperlink>
      <w:r w:rsidRPr="001029B4">
        <w:rPr>
          <w:rFonts w:ascii="Times New Roman" w:hAnsi="Times New Roman" w:cs="Times New Roman"/>
          <w:sz w:val="24"/>
          <w:szCs w:val="24"/>
        </w:rPr>
        <w:t xml:space="preserve"> градостроительного проектирования и иными действующими нормативными актами и техническими регламентами.</w:t>
      </w:r>
    </w:p>
    <w:p w14:paraId="5292E6DB"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2.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68AF3BB8"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14:paraId="2592EBB8"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4. Режим содержания санитарно-защитных зон в соответствии с </w:t>
      </w:r>
      <w:hyperlink r:id="rId25"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p>
    <w:p w14:paraId="1069BE93"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14:paraId="43C0C0E1"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54B44969"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23711A89"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8. </w:t>
      </w:r>
      <w:hyperlink r:id="rId26" w:history="1">
        <w:r w:rsidRPr="001029B4">
          <w:rPr>
            <w:rFonts w:ascii="Times New Roman" w:hAnsi="Times New Roman" w:cs="Times New Roman"/>
            <w:sz w:val="24"/>
            <w:szCs w:val="24"/>
          </w:rPr>
          <w:t>Показатели минимальной плотности</w:t>
        </w:r>
      </w:hyperlink>
      <w:r w:rsidRPr="001029B4">
        <w:rPr>
          <w:rFonts w:ascii="Times New Roman" w:hAnsi="Times New Roman" w:cs="Times New Roman"/>
          <w:sz w:val="24"/>
          <w:szCs w:val="24"/>
        </w:rPr>
        <w:t xml:space="preserve"> застройки площадок промышленных предприятий принимаются в соответствии с проектной документации.</w:t>
      </w:r>
    </w:p>
    <w:p w14:paraId="4513C7FF" w14:textId="77777777" w:rsidR="005A4115" w:rsidRPr="001029B4" w:rsidRDefault="00E36D9B"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lastRenderedPageBreak/>
        <w:t>9</w:t>
      </w:r>
      <w:r w:rsidR="005A4115" w:rsidRPr="001029B4">
        <w:rPr>
          <w:rFonts w:ascii="Times New Roman" w:hAnsi="Times New Roman" w:cs="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22EC4D64"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1</w:t>
      </w:r>
      <w:r w:rsidR="00E36D9B" w:rsidRPr="001029B4">
        <w:rPr>
          <w:rFonts w:ascii="Times New Roman" w:hAnsi="Times New Roman" w:cs="Times New Roman"/>
          <w:sz w:val="24"/>
          <w:szCs w:val="24"/>
        </w:rPr>
        <w:t>0</w:t>
      </w:r>
      <w:r w:rsidRPr="001029B4">
        <w:rPr>
          <w:rFonts w:ascii="Times New Roman" w:hAnsi="Times New Roman" w:cs="Times New Roman"/>
          <w:sz w:val="24"/>
          <w:szCs w:val="24"/>
        </w:rPr>
        <w:t>. Требования к параметрам сооружений и границам земельных участков в соответствии с:</w:t>
      </w:r>
      <w:r w:rsidR="00EA76BD" w:rsidRPr="001029B4">
        <w:rPr>
          <w:rFonts w:ascii="Times New Roman" w:hAnsi="Times New Roman" w:cs="Times New Roman"/>
          <w:sz w:val="24"/>
          <w:szCs w:val="24"/>
        </w:rPr>
        <w:t xml:space="preserve"> </w:t>
      </w:r>
      <w:r w:rsidR="00EA76BD" w:rsidRPr="001029B4">
        <w:rPr>
          <w:rFonts w:ascii="Times New Roman" w:hAnsi="Times New Roman" w:cs="Times New Roman"/>
          <w:sz w:val="24"/>
          <w:szCs w:val="24"/>
        </w:rPr>
        <w:tab/>
        <w:t>-</w:t>
      </w:r>
      <w:r w:rsidR="00E36D9B" w:rsidRPr="001029B4">
        <w:rPr>
          <w:rFonts w:ascii="Times New Roman" w:hAnsi="Times New Roman" w:cs="Times New Roman"/>
          <w:sz w:val="24"/>
          <w:szCs w:val="24"/>
        </w:rPr>
        <w:t xml:space="preserve"> СНиП 2.07.01-89*</w:t>
      </w:r>
      <w:r w:rsidRPr="001029B4">
        <w:rPr>
          <w:rFonts w:ascii="Times New Roman" w:hAnsi="Times New Roman" w:cs="Times New Roman"/>
          <w:sz w:val="24"/>
          <w:szCs w:val="24"/>
        </w:rPr>
        <w:t>;</w:t>
      </w:r>
    </w:p>
    <w:p w14:paraId="5E61C14E" w14:textId="77777777" w:rsidR="005A4115" w:rsidRPr="001029B4" w:rsidRDefault="005A4115" w:rsidP="00EA76BD">
      <w:pPr>
        <w:autoSpaceDE w:val="0"/>
        <w:autoSpaceDN w:val="0"/>
        <w:adjustRightInd w:val="0"/>
        <w:spacing w:after="0"/>
        <w:ind w:firstLine="708"/>
        <w:jc w:val="both"/>
        <w:rPr>
          <w:rFonts w:ascii="Times New Roman" w:hAnsi="Times New Roman" w:cs="Times New Roman"/>
          <w:sz w:val="24"/>
          <w:szCs w:val="24"/>
        </w:rPr>
      </w:pPr>
      <w:r w:rsidRPr="001029B4">
        <w:rPr>
          <w:rFonts w:ascii="Times New Roman" w:hAnsi="Times New Roman" w:cs="Times New Roman"/>
          <w:sz w:val="24"/>
          <w:szCs w:val="24"/>
        </w:rPr>
        <w:t>- СНиП-89-90*;</w:t>
      </w:r>
    </w:p>
    <w:p w14:paraId="6741AE37" w14:textId="77777777" w:rsidR="00EA76BD" w:rsidRPr="001029B4" w:rsidRDefault="005A4115" w:rsidP="00EA76BD">
      <w:pPr>
        <w:widowControl w:val="0"/>
        <w:adjustRightInd w:val="0"/>
        <w:ind w:firstLine="708"/>
        <w:jc w:val="both"/>
        <w:rPr>
          <w:rFonts w:ascii="Times New Roman" w:hAnsi="Times New Roman" w:cs="Times New Roman"/>
          <w:b/>
          <w:sz w:val="24"/>
          <w:szCs w:val="24"/>
        </w:rPr>
      </w:pPr>
      <w:r w:rsidRPr="001029B4">
        <w:rPr>
          <w:rFonts w:ascii="Times New Roman" w:hAnsi="Times New Roman" w:cs="Times New Roman"/>
          <w:sz w:val="24"/>
          <w:szCs w:val="24"/>
        </w:rPr>
        <w:t xml:space="preserve">- </w:t>
      </w:r>
      <w:hyperlink r:id="rId27"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r w:rsidR="00EA76BD" w:rsidRPr="001029B4">
        <w:rPr>
          <w:rFonts w:ascii="Times New Roman" w:hAnsi="Times New Roman" w:cs="Times New Roman"/>
          <w:b/>
          <w:sz w:val="24"/>
          <w:szCs w:val="24"/>
        </w:rPr>
        <w:t xml:space="preserve"> </w:t>
      </w:r>
    </w:p>
    <w:p w14:paraId="5DC56EDD" w14:textId="77777777" w:rsidR="00EA76BD" w:rsidRPr="001029B4" w:rsidRDefault="00EA76BD" w:rsidP="00EA76BD">
      <w:pPr>
        <w:autoSpaceDE w:val="0"/>
        <w:autoSpaceDN w:val="0"/>
        <w:adjustRightInd w:val="0"/>
        <w:spacing w:before="240"/>
        <w:ind w:firstLine="426"/>
        <w:jc w:val="both"/>
        <w:rPr>
          <w:rFonts w:ascii="Times New Roman" w:hAnsi="Times New Roman" w:cs="Times New Roman"/>
          <w:b/>
          <w:sz w:val="24"/>
          <w:szCs w:val="24"/>
        </w:rPr>
      </w:pPr>
      <w:r w:rsidRPr="001029B4">
        <w:rPr>
          <w:rFonts w:ascii="Times New Roman" w:hAnsi="Times New Roman" w:cs="Times New Roman"/>
          <w:b/>
          <w:sz w:val="24"/>
          <w:szCs w:val="24"/>
        </w:rPr>
        <w:t>Структура производственных зон, классификация предприятий и их размещение</w:t>
      </w:r>
    </w:p>
    <w:p w14:paraId="7A3AE9ED" w14:textId="77777777" w:rsidR="004F0B10" w:rsidRPr="001029B4" w:rsidRDefault="004F0B10" w:rsidP="006538E6">
      <w:pPr>
        <w:pStyle w:val="a3"/>
        <w:widowControl w:val="0"/>
        <w:numPr>
          <w:ilvl w:val="0"/>
          <w:numId w:val="50"/>
        </w:numPr>
        <w:spacing w:before="24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w:t>
      </w:r>
    </w:p>
    <w:p w14:paraId="412D1A8A"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Производственные территориальные зоны, промышленные узлы, предприятия (далее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14:paraId="7A5FFA45"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14:paraId="4F11169C"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в порядке, устанавливаемом законодательством.</w:t>
      </w:r>
    </w:p>
    <w:p w14:paraId="5D9D4E17" w14:textId="77777777" w:rsidR="004F0B10" w:rsidRPr="001029B4" w:rsidRDefault="004F0B10" w:rsidP="006538E6">
      <w:pPr>
        <w:pStyle w:val="a3"/>
        <w:widowControl w:val="0"/>
        <w:numPr>
          <w:ilvl w:val="0"/>
          <w:numId w:val="50"/>
        </w:numPr>
        <w:spacing w:after="0"/>
        <w:ind w:left="0" w:hanging="11"/>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w:t>
      </w:r>
      <w:r w:rsidRPr="001029B4">
        <w:rPr>
          <w:rFonts w:ascii="Times New Roman" w:hAnsi="Times New Roman" w:cs="Times New Roman"/>
          <w:noProof/>
          <w:sz w:val="24"/>
          <w:szCs w:val="24"/>
        </w:rPr>
        <w:t xml:space="preserve"> </w:t>
      </w:r>
      <w:smartTag w:uri="urn:schemas-microsoft-com:office:smarttags" w:element="metricconverter">
        <w:smartTagPr>
          <w:attr w:name="ProductID" w:val="0,5 м"/>
        </w:smartTagPr>
        <w:r w:rsidRPr="001029B4">
          <w:rPr>
            <w:rFonts w:ascii="Times New Roman" w:hAnsi="Times New Roman" w:cs="Times New Roman"/>
            <w:noProof/>
            <w:sz w:val="24"/>
            <w:szCs w:val="24"/>
          </w:rPr>
          <w:t>0,5</w:t>
        </w:r>
        <w:r w:rsidRPr="001029B4">
          <w:rPr>
            <w:rFonts w:ascii="Times New Roman" w:hAnsi="Times New Roman" w:cs="Times New Roman"/>
            <w:sz w:val="24"/>
            <w:szCs w:val="24"/>
          </w:rPr>
          <w:t xml:space="preserve"> м</w:t>
        </w:r>
      </w:smartTag>
      <w:r w:rsidRPr="001029B4">
        <w:rPr>
          <w:rFonts w:ascii="Times New Roman" w:hAnsi="Times New Roman" w:cs="Times New Roman"/>
          <w:sz w:val="24"/>
          <w:szCs w:val="24"/>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w:t>
      </w:r>
    </w:p>
    <w:p w14:paraId="76C9A603" w14:textId="77777777" w:rsidR="004F0B10" w:rsidRPr="001029B4" w:rsidRDefault="004F0B10" w:rsidP="004F0B10">
      <w:pPr>
        <w:widowControl w:val="0"/>
        <w:ind w:firstLine="709"/>
        <w:jc w:val="both"/>
        <w:rPr>
          <w:rFonts w:ascii="Times New Roman" w:hAnsi="Times New Roman" w:cs="Times New Roman"/>
          <w:sz w:val="24"/>
          <w:szCs w:val="24"/>
        </w:rPr>
      </w:pPr>
      <w:r w:rsidRPr="001029B4">
        <w:rPr>
          <w:rFonts w:ascii="Times New Roman" w:hAnsi="Times New Roman" w:cs="Times New Roman"/>
          <w:sz w:val="24"/>
          <w:szCs w:val="24"/>
        </w:rPr>
        <w:t>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w:t>
      </w:r>
      <w:r w:rsidRPr="001029B4">
        <w:rPr>
          <w:rFonts w:ascii="Times New Roman" w:hAnsi="Times New Roman" w:cs="Times New Roman"/>
          <w:noProof/>
          <w:sz w:val="24"/>
          <w:szCs w:val="24"/>
        </w:rPr>
        <w:t xml:space="preserve"> 100</w:t>
      </w:r>
      <w:r w:rsidRPr="001029B4">
        <w:rPr>
          <w:rFonts w:ascii="Times New Roman" w:hAnsi="Times New Roman" w:cs="Times New Roman"/>
          <w:sz w:val="24"/>
          <w:szCs w:val="24"/>
        </w:rPr>
        <w:t xml:space="preserve"> лет, для остальных предприятий</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50</w:t>
      </w:r>
      <w:r w:rsidRPr="001029B4">
        <w:rPr>
          <w:rFonts w:ascii="Times New Roman" w:hAnsi="Times New Roman" w:cs="Times New Roman"/>
          <w:sz w:val="24"/>
          <w:szCs w:val="24"/>
        </w:rPr>
        <w:t xml:space="preserve"> лет, а для предприятий со сроком эксплуатации до</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p>
    <w:p w14:paraId="30F2C33E"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территориальной зоны не допускается:</w:t>
      </w:r>
    </w:p>
    <w:p w14:paraId="6C38E8A1"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 составе рекреационных зон;</w:t>
      </w:r>
    </w:p>
    <w:p w14:paraId="5E4150C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территорий, в том числе:</w:t>
      </w:r>
    </w:p>
    <w:p w14:paraId="0AC5293B"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во всех поясах зон санитарной охраны источников питьевого водоснаб</w:t>
      </w:r>
      <w:r w:rsidRPr="001029B4">
        <w:rPr>
          <w:rFonts w:ascii="Times New Roman" w:hAnsi="Times New Roman" w:cs="Times New Roman"/>
          <w:spacing w:val="-2"/>
          <w:sz w:val="24"/>
          <w:szCs w:val="24"/>
        </w:rPr>
        <w:t>жения, в зонах округов санитарной, горно-санитарной охраны лечебно-оздоровительных</w:t>
      </w:r>
      <w:r w:rsidRPr="001029B4">
        <w:rPr>
          <w:rFonts w:ascii="Times New Roman" w:hAnsi="Times New Roman" w:cs="Times New Roman"/>
          <w:sz w:val="24"/>
          <w:szCs w:val="24"/>
        </w:rPr>
        <w:t xml:space="preserve">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озер, водохранилищ и ручьев;</w:t>
      </w:r>
    </w:p>
    <w:p w14:paraId="48CB79BA"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lastRenderedPageBreak/>
        <w:t>- в зонах охраны памятников истории и культуры без согласования с органами охраны памятников;</w:t>
      </w:r>
    </w:p>
    <w:p w14:paraId="41099E60"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обогатительных фабрик;</w:t>
      </w:r>
    </w:p>
    <w:p w14:paraId="290D9F7E"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14:paraId="0AAC7DB8"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на участках, загрязненных органическими и радиоактивными отходами, до </w:t>
      </w:r>
      <w:r w:rsidRPr="001029B4">
        <w:rPr>
          <w:rFonts w:ascii="Times New Roman" w:hAnsi="Times New Roman" w:cs="Times New Roman"/>
          <w:spacing w:val="-2"/>
          <w:sz w:val="24"/>
          <w:szCs w:val="24"/>
        </w:rPr>
        <w:t xml:space="preserve">истечения сроков, установленных органами Федеральной службы </w:t>
      </w:r>
      <w:proofErr w:type="spellStart"/>
      <w:r w:rsidRPr="001029B4">
        <w:rPr>
          <w:rFonts w:ascii="Times New Roman" w:hAnsi="Times New Roman" w:cs="Times New Roman"/>
          <w:spacing w:val="-2"/>
          <w:sz w:val="24"/>
          <w:szCs w:val="24"/>
        </w:rPr>
        <w:t>Роспотребнадзора</w:t>
      </w:r>
      <w:proofErr w:type="spellEnd"/>
      <w:r w:rsidRPr="001029B4">
        <w:rPr>
          <w:rFonts w:ascii="Times New Roman" w:hAnsi="Times New Roman" w:cs="Times New Roman"/>
          <w:spacing w:val="-2"/>
          <w:sz w:val="24"/>
          <w:szCs w:val="24"/>
        </w:rPr>
        <w:t>;</w:t>
      </w:r>
    </w:p>
    <w:p w14:paraId="165FA043"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возможного катастрофического затопления в результате разрушения плотин или дамб.</w:t>
      </w:r>
    </w:p>
    <w:p w14:paraId="6D93E874"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5E499A3B"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Санитарная классификация устанавливается по классам предприятий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48AEBF72"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r w:rsidRPr="001029B4">
        <w:rPr>
          <w:rFonts w:ascii="Times New Roman" w:hAnsi="Times New Roman" w:cs="Times New Roman"/>
          <w:sz w:val="24"/>
          <w:szCs w:val="24"/>
        </w:rPr>
        <w:t>;</w:t>
      </w:r>
    </w:p>
    <w:p w14:paraId="72F3557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w:t>
      </w:r>
    </w:p>
    <w:p w14:paraId="7C22F3B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300 м"/>
        </w:smartTagPr>
        <w:r w:rsidRPr="001029B4">
          <w:rPr>
            <w:rFonts w:ascii="Times New Roman" w:hAnsi="Times New Roman" w:cs="Times New Roman"/>
            <w:sz w:val="24"/>
            <w:szCs w:val="24"/>
          </w:rPr>
          <w:t>300 м</w:t>
        </w:r>
      </w:smartTag>
      <w:r w:rsidRPr="001029B4">
        <w:rPr>
          <w:rFonts w:ascii="Times New Roman" w:hAnsi="Times New Roman" w:cs="Times New Roman"/>
          <w:sz w:val="24"/>
          <w:szCs w:val="24"/>
        </w:rPr>
        <w:t>;</w:t>
      </w:r>
    </w:p>
    <w:p w14:paraId="63ECE848"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1297F78A"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w:t>
      </w:r>
    </w:p>
    <w:p w14:paraId="6B001364"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границах населенных пунктов допускается размещать производственные предприятия и объекты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и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с установлением соответствующих санитарно-защитных зон. </w:t>
      </w:r>
    </w:p>
    <w:p w14:paraId="7CF4CE3F"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Не допускается размещение на территории жилых и общественно-деловых зон производственных объектов V класса, если имеется превышение ПДК содержания в атмосферном воздухе химических веществ и ПДУ шума, вибрации, электромагнитных излучений и облучений и других вредных физических факторов за пределами требуемой санитарно-защитной зоны, а также при невозможности снижения уровня загрязнения техническими средствами. </w:t>
      </w:r>
    </w:p>
    <w:p w14:paraId="56994EE1"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Кроме санитарной классификации производственные предприятия и объекты имеют ряд характеристик и различаются по их параметрам, в том числе:</w:t>
      </w:r>
    </w:p>
    <w:p w14:paraId="527401A7"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занимаемой территории</w:t>
      </w:r>
      <w:r w:rsidRPr="001029B4">
        <w:rPr>
          <w:rFonts w:ascii="Times New Roman" w:hAnsi="Times New Roman" w:cs="Times New Roman"/>
          <w:sz w:val="24"/>
          <w:szCs w:val="24"/>
        </w:rPr>
        <w:t xml:space="preserve">: </w:t>
      </w:r>
    </w:p>
    <w:p w14:paraId="47703D6F"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участок: до </w:t>
      </w: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0,5-</w:t>
      </w:r>
      <w:smartTag w:uri="urn:schemas-microsoft-com:office:smarttags" w:element="metricconverter">
        <w:smartTagPr>
          <w:attr w:name="ProductID" w:val="5,0 га"/>
        </w:smartTagPr>
        <w:r w:rsidRPr="001029B4">
          <w:rPr>
            <w:rFonts w:ascii="Times New Roman" w:hAnsi="Times New Roman" w:cs="Times New Roman"/>
            <w:sz w:val="24"/>
            <w:szCs w:val="24"/>
          </w:rPr>
          <w:t>5,0 га</w:t>
        </w:r>
      </w:smartTag>
      <w:r w:rsidRPr="001029B4">
        <w:rPr>
          <w:rFonts w:ascii="Times New Roman" w:hAnsi="Times New Roman" w:cs="Times New Roman"/>
          <w:sz w:val="24"/>
          <w:szCs w:val="24"/>
        </w:rPr>
        <w:t>; 5,0-</w:t>
      </w:r>
      <w:smartTag w:uri="urn:schemas-microsoft-com:office:smarttags" w:element="metricconverter">
        <w:smartTagPr>
          <w:attr w:name="ProductID" w:val="25,0 га"/>
        </w:smartTagPr>
        <w:r w:rsidRPr="001029B4">
          <w:rPr>
            <w:rFonts w:ascii="Times New Roman" w:hAnsi="Times New Roman" w:cs="Times New Roman"/>
            <w:sz w:val="24"/>
            <w:szCs w:val="24"/>
          </w:rPr>
          <w:t>25,0 га</w:t>
        </w:r>
      </w:smartTag>
      <w:r w:rsidRPr="001029B4">
        <w:rPr>
          <w:rFonts w:ascii="Times New Roman" w:hAnsi="Times New Roman" w:cs="Times New Roman"/>
          <w:sz w:val="24"/>
          <w:szCs w:val="24"/>
        </w:rPr>
        <w:t>;</w:t>
      </w:r>
    </w:p>
    <w:p w14:paraId="37F19607"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производственная зона: 25,0 - </w:t>
      </w:r>
      <w:smartTag w:uri="urn:schemas-microsoft-com:office:smarttags" w:element="metricconverter">
        <w:smartTagPr>
          <w:attr w:name="ProductID" w:val="200,0 га"/>
        </w:smartTagPr>
        <w:r w:rsidRPr="001029B4">
          <w:rPr>
            <w:rFonts w:ascii="Times New Roman" w:hAnsi="Times New Roman" w:cs="Times New Roman"/>
            <w:sz w:val="24"/>
            <w:szCs w:val="24"/>
          </w:rPr>
          <w:t>200,0 га</w:t>
        </w:r>
      </w:smartTag>
      <w:r w:rsidRPr="001029B4">
        <w:rPr>
          <w:rFonts w:ascii="Times New Roman" w:hAnsi="Times New Roman" w:cs="Times New Roman"/>
          <w:sz w:val="24"/>
          <w:szCs w:val="24"/>
        </w:rPr>
        <w:t xml:space="preserve">; </w:t>
      </w:r>
    </w:p>
    <w:p w14:paraId="4A15680E"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интенсивности использования территории</w:t>
      </w:r>
      <w:r w:rsidRPr="001029B4">
        <w:rPr>
          <w:rFonts w:ascii="Times New Roman" w:hAnsi="Times New Roman" w:cs="Times New Roman"/>
          <w:sz w:val="24"/>
          <w:szCs w:val="24"/>
        </w:rPr>
        <w:t>: плотность застройки от 10 до 75 %;</w:t>
      </w:r>
    </w:p>
    <w:p w14:paraId="3245AEF0"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численности работающих</w:t>
      </w:r>
      <w:r w:rsidRPr="001029B4">
        <w:rPr>
          <w:rFonts w:ascii="Times New Roman" w:hAnsi="Times New Roman" w:cs="Times New Roman"/>
          <w:sz w:val="24"/>
          <w:szCs w:val="24"/>
        </w:rPr>
        <w:t xml:space="preserve">: до 50 человек; 50 - 500 человек; 500 - 1 000 человек; 1 000 - 4 000 человек; 4 000 - 10 000 человек; более 10 000 человек; </w:t>
      </w:r>
    </w:p>
    <w:p w14:paraId="3654FC76"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грузооборота</w:t>
      </w:r>
      <w:r w:rsidRPr="001029B4">
        <w:rPr>
          <w:rFonts w:ascii="Times New Roman" w:hAnsi="Times New Roman" w:cs="Times New Roman"/>
          <w:sz w:val="24"/>
          <w:szCs w:val="24"/>
        </w:rPr>
        <w:t xml:space="preserve"> (принимаемой по большему из двух грузопотоков – прибытия или отправления): </w:t>
      </w:r>
    </w:p>
    <w:p w14:paraId="75661B72"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автомобилей в сутки: до 2; от 2 до 40; более 40; </w:t>
      </w:r>
    </w:p>
    <w:p w14:paraId="6937E9C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тонн в год: до 40; от 40 до 100 000; более 100 000; </w:t>
      </w:r>
    </w:p>
    <w:p w14:paraId="2110AA26"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потребляемых ресурсов</w:t>
      </w:r>
      <w:r w:rsidRPr="001029B4">
        <w:rPr>
          <w:rFonts w:ascii="Times New Roman" w:hAnsi="Times New Roman" w:cs="Times New Roman"/>
          <w:sz w:val="24"/>
          <w:szCs w:val="24"/>
        </w:rPr>
        <w:t xml:space="preserve">: </w:t>
      </w:r>
    </w:p>
    <w:p w14:paraId="175C3D63"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водопотребление (тыс. м</w:t>
      </w:r>
      <w:r w:rsidRPr="001029B4">
        <w:rPr>
          <w:rFonts w:ascii="Times New Roman" w:hAnsi="Times New Roman" w:cs="Times New Roman"/>
          <w:sz w:val="24"/>
          <w:szCs w:val="24"/>
          <w:vertAlign w:val="superscript"/>
        </w:rPr>
        <w:t>3</w:t>
      </w:r>
      <w:r w:rsidRPr="001029B4">
        <w:rPr>
          <w:rFonts w:ascii="Times New Roman" w:hAnsi="Times New Roman" w:cs="Times New Roman"/>
          <w:sz w:val="24"/>
          <w:szCs w:val="24"/>
        </w:rPr>
        <w:t>/сутки):</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48ABC0AD" w14:textId="77777777" w:rsidR="004F0B10" w:rsidRPr="001029B4" w:rsidRDefault="004F0B10" w:rsidP="004F0B10">
      <w:pPr>
        <w:pStyle w:val="a3"/>
        <w:widowControl w:val="0"/>
        <w:ind w:left="709"/>
        <w:jc w:val="both"/>
        <w:rPr>
          <w:rFonts w:ascii="Times New Roman" w:hAnsi="Times New Roman" w:cs="Times New Roman"/>
          <w:bCs/>
          <w:sz w:val="24"/>
          <w:szCs w:val="24"/>
        </w:rPr>
      </w:pPr>
      <w:r w:rsidRPr="001029B4">
        <w:rPr>
          <w:rFonts w:ascii="Times New Roman" w:hAnsi="Times New Roman" w:cs="Times New Roman"/>
          <w:sz w:val="24"/>
          <w:szCs w:val="24"/>
        </w:rPr>
        <w:t>- теплопотребление (Гкал/час):</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000B9228" w14:textId="77777777" w:rsidR="00C371AD" w:rsidRPr="001029B4" w:rsidRDefault="00C371AD" w:rsidP="00AC4B9B">
      <w:pPr>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Примечание:</w:t>
      </w:r>
    </w:p>
    <w:p w14:paraId="56F2ABD2"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lastRenderedPageBreak/>
        <w:t>а) в площадь застройки должны включаться резервные участки;</w:t>
      </w:r>
    </w:p>
    <w:p w14:paraId="36B68656"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б) 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14:paraId="134C59B3"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 xml:space="preserve">в) в площадь застройки не включаются площади, занятые </w:t>
      </w:r>
      <w:proofErr w:type="spellStart"/>
      <w:r w:rsidRPr="001029B4">
        <w:rPr>
          <w:rFonts w:ascii="Times New Roman" w:hAnsi="Times New Roman" w:cs="Times New Roman"/>
          <w:sz w:val="24"/>
          <w:szCs w:val="24"/>
        </w:rPr>
        <w:t>отмостками</w:t>
      </w:r>
      <w:proofErr w:type="spellEnd"/>
      <w:r w:rsidRPr="001029B4">
        <w:rPr>
          <w:rFonts w:ascii="Times New Roman" w:hAnsi="Times New Roman" w:cs="Times New Roman"/>
          <w:sz w:val="24"/>
          <w:szCs w:val="24"/>
        </w:rPr>
        <w:t xml:space="preserve"> вокруг зданий и сооружений, тротуарами, автомобильными и железнодорожными дорогами, площадками для отдыха, занятыми зелеными насаждениями, открытыми автостоянками, подземными зданиями и сооружениями или их частями;</w:t>
      </w:r>
    </w:p>
    <w:p w14:paraId="7319F44D"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г)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45BE2ABA"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е) максимальную площадь застройки допускается увеличить при наличии соответствующих технико-экономических обоснований, но не более чем на 1/10 площади, установленной настоящей статьей.</w:t>
      </w:r>
    </w:p>
    <w:p w14:paraId="2B7A0C0C" w14:textId="77777777" w:rsidR="00C371AD" w:rsidRPr="001029B4" w:rsidRDefault="00946569"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0</w:t>
      </w:r>
      <w:r w:rsidR="00C371AD" w:rsidRPr="001029B4">
        <w:rPr>
          <w:rFonts w:ascii="Times New Roman" w:hAnsi="Times New Roman" w:cs="Times New Roman"/>
          <w:sz w:val="24"/>
          <w:szCs w:val="24"/>
        </w:rPr>
        <w:t>.</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042CE01C" w14:textId="77777777" w:rsidR="00C371AD" w:rsidRPr="001029B4" w:rsidRDefault="00AC4B9B"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11</w:t>
      </w:r>
      <w:r w:rsidR="00C371AD" w:rsidRPr="001029B4">
        <w:rPr>
          <w:rFonts w:ascii="Times New Roman" w:hAnsi="Times New Roman" w:cs="Times New Roman"/>
          <w:sz w:val="24"/>
          <w:szCs w:val="24"/>
        </w:rPr>
        <w:t>.</w:t>
      </w:r>
      <w:r w:rsidR="00946569"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 (района).</w:t>
      </w:r>
    </w:p>
    <w:p w14:paraId="489E4B0B" w14:textId="77777777" w:rsidR="00C371AD" w:rsidRPr="001029B4" w:rsidRDefault="00946569"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2</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14:paraId="7BB1B9A9" w14:textId="77777777" w:rsidR="00C371AD" w:rsidRPr="001029B4" w:rsidRDefault="00946569" w:rsidP="00946569">
      <w:pPr>
        <w:autoSpaceDE w:val="0"/>
        <w:autoSpaceDN w:val="0"/>
        <w:adjustRightInd w:val="0"/>
        <w:spacing w:after="0"/>
        <w:jc w:val="both"/>
        <w:outlineLvl w:val="4"/>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3</w:t>
      </w:r>
      <w:r w:rsidR="00C371AD" w:rsidRPr="001029B4">
        <w:rPr>
          <w:rFonts w:ascii="Times New Roman" w:hAnsi="Times New Roman" w:cs="Times New Roman"/>
          <w:sz w:val="24"/>
          <w:szCs w:val="24"/>
        </w:rPr>
        <w:t xml:space="preserve">. Необходимое количество стоянок автомобилей определяется согласно таблице </w:t>
      </w:r>
      <w:r w:rsidR="00143297" w:rsidRPr="00143297">
        <w:rPr>
          <w:rFonts w:ascii="Times New Roman" w:hAnsi="Times New Roman" w:cs="Times New Roman"/>
          <w:sz w:val="24"/>
          <w:szCs w:val="24"/>
        </w:rPr>
        <w:t>14</w:t>
      </w:r>
      <w:r w:rsidR="00C371AD" w:rsidRPr="001029B4">
        <w:rPr>
          <w:rFonts w:ascii="Times New Roman" w:hAnsi="Times New Roman" w:cs="Times New Roman"/>
          <w:sz w:val="24"/>
          <w:szCs w:val="24"/>
        </w:rPr>
        <w:t>.</w:t>
      </w:r>
    </w:p>
    <w:p w14:paraId="6C2C9256" w14:textId="77777777" w:rsidR="00C371AD" w:rsidRPr="00143297" w:rsidRDefault="00C371AD"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14</w:t>
      </w:r>
    </w:p>
    <w:tbl>
      <w:tblPr>
        <w:tblW w:w="0" w:type="auto"/>
        <w:tblInd w:w="70" w:type="dxa"/>
        <w:tblLayout w:type="fixed"/>
        <w:tblCellMar>
          <w:left w:w="70" w:type="dxa"/>
          <w:right w:w="70" w:type="dxa"/>
        </w:tblCellMar>
        <w:tblLook w:val="0000" w:firstRow="0" w:lastRow="0" w:firstColumn="0" w:lastColumn="0" w:noHBand="0" w:noVBand="0"/>
      </w:tblPr>
      <w:tblGrid>
        <w:gridCol w:w="3915"/>
        <w:gridCol w:w="2877"/>
        <w:gridCol w:w="2568"/>
      </w:tblGrid>
      <w:tr w:rsidR="00C371AD" w:rsidRPr="001029B4" w14:paraId="62857AAB" w14:textId="77777777" w:rsidTr="00C371AD">
        <w:trPr>
          <w:cantSplit/>
          <w:trHeight w:val="360"/>
        </w:trPr>
        <w:tc>
          <w:tcPr>
            <w:tcW w:w="3915" w:type="dxa"/>
            <w:tcBorders>
              <w:top w:val="single" w:sz="6" w:space="0" w:color="auto"/>
              <w:left w:val="single" w:sz="6" w:space="0" w:color="auto"/>
              <w:bottom w:val="single" w:sz="6" w:space="0" w:color="auto"/>
              <w:right w:val="single" w:sz="6" w:space="0" w:color="auto"/>
            </w:tcBorders>
          </w:tcPr>
          <w:p w14:paraId="04F6D685"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Объекты, здания и сооружения</w:t>
            </w:r>
          </w:p>
        </w:tc>
        <w:tc>
          <w:tcPr>
            <w:tcW w:w="2877" w:type="dxa"/>
            <w:tcBorders>
              <w:top w:val="single" w:sz="6" w:space="0" w:color="auto"/>
              <w:left w:val="single" w:sz="6" w:space="0" w:color="auto"/>
              <w:bottom w:val="single" w:sz="6" w:space="0" w:color="auto"/>
              <w:right w:val="single" w:sz="6" w:space="0" w:color="auto"/>
            </w:tcBorders>
          </w:tcPr>
          <w:p w14:paraId="0C9067BD"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Расчетная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единица</w:t>
            </w:r>
            <w:r w:rsidR="00180154" w:rsidRPr="001029B4">
              <w:rPr>
                <w:rFonts w:ascii="Times New Roman" w:hAnsi="Times New Roman" w:cs="Times New Roman"/>
                <w:sz w:val="24"/>
                <w:szCs w:val="24"/>
              </w:rPr>
              <w:t xml:space="preserve"> </w:t>
            </w:r>
          </w:p>
        </w:tc>
        <w:tc>
          <w:tcPr>
            <w:tcW w:w="2568" w:type="dxa"/>
            <w:tcBorders>
              <w:top w:val="single" w:sz="6" w:space="0" w:color="auto"/>
              <w:left w:val="single" w:sz="6" w:space="0" w:color="auto"/>
              <w:bottom w:val="single" w:sz="6" w:space="0" w:color="auto"/>
              <w:right w:val="single" w:sz="6" w:space="0" w:color="auto"/>
            </w:tcBorders>
          </w:tcPr>
          <w:p w14:paraId="1AE872B6"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 xml:space="preserve">Число </w:t>
            </w:r>
            <w:proofErr w:type="spellStart"/>
            <w:r w:rsidRPr="001029B4">
              <w:rPr>
                <w:rFonts w:ascii="Times New Roman" w:hAnsi="Times New Roman" w:cs="Times New Roman"/>
                <w:sz w:val="24"/>
                <w:szCs w:val="24"/>
              </w:rPr>
              <w:t>машино</w:t>
            </w:r>
            <w:proofErr w:type="spellEnd"/>
            <w:r w:rsidRPr="001029B4">
              <w:rPr>
                <w:rFonts w:ascii="Times New Roman" w:hAnsi="Times New Roman" w:cs="Times New Roman"/>
                <w:sz w:val="24"/>
                <w:szCs w:val="24"/>
              </w:rPr>
              <w:t>-мест на расчетную единицу</w:t>
            </w:r>
            <w:r w:rsidR="00180154" w:rsidRPr="001029B4">
              <w:rPr>
                <w:rFonts w:ascii="Times New Roman" w:hAnsi="Times New Roman" w:cs="Times New Roman"/>
                <w:sz w:val="24"/>
                <w:szCs w:val="24"/>
              </w:rPr>
              <w:t xml:space="preserve"> </w:t>
            </w:r>
          </w:p>
        </w:tc>
      </w:tr>
      <w:tr w:rsidR="00C371AD" w:rsidRPr="001029B4" w14:paraId="32CFE372" w14:textId="77777777" w:rsidTr="00C371AD">
        <w:trPr>
          <w:cantSplit/>
          <w:trHeight w:val="240"/>
        </w:trPr>
        <w:tc>
          <w:tcPr>
            <w:tcW w:w="3915" w:type="dxa"/>
            <w:tcBorders>
              <w:top w:val="single" w:sz="6" w:space="0" w:color="auto"/>
              <w:left w:val="single" w:sz="6" w:space="0" w:color="auto"/>
              <w:bottom w:val="single" w:sz="6" w:space="0" w:color="auto"/>
              <w:right w:val="single" w:sz="6" w:space="0" w:color="auto"/>
            </w:tcBorders>
          </w:tcPr>
          <w:p w14:paraId="35BFE80F"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Промышленные предприятия</w:t>
            </w:r>
            <w:r w:rsidR="00180154" w:rsidRPr="001029B4">
              <w:rPr>
                <w:rFonts w:ascii="Times New Roman" w:hAnsi="Times New Roman" w:cs="Times New Roman"/>
                <w:sz w:val="24"/>
                <w:szCs w:val="24"/>
              </w:rPr>
              <w:t xml:space="preserve"> </w:t>
            </w:r>
          </w:p>
        </w:tc>
        <w:tc>
          <w:tcPr>
            <w:tcW w:w="2877" w:type="dxa"/>
            <w:tcBorders>
              <w:top w:val="single" w:sz="6" w:space="0" w:color="auto"/>
              <w:left w:val="single" w:sz="6" w:space="0" w:color="auto"/>
              <w:bottom w:val="single" w:sz="6" w:space="0" w:color="auto"/>
              <w:right w:val="single" w:sz="6" w:space="0" w:color="auto"/>
            </w:tcBorders>
          </w:tcPr>
          <w:p w14:paraId="1E365D8B"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100 работающих</w:t>
            </w:r>
          </w:p>
        </w:tc>
        <w:tc>
          <w:tcPr>
            <w:tcW w:w="2568" w:type="dxa"/>
            <w:tcBorders>
              <w:top w:val="single" w:sz="6" w:space="0" w:color="auto"/>
              <w:left w:val="single" w:sz="6" w:space="0" w:color="auto"/>
              <w:bottom w:val="single" w:sz="6" w:space="0" w:color="auto"/>
              <w:right w:val="single" w:sz="6" w:space="0" w:color="auto"/>
            </w:tcBorders>
          </w:tcPr>
          <w:p w14:paraId="26AF6C06"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7-10</w:t>
            </w:r>
          </w:p>
        </w:tc>
      </w:tr>
    </w:tbl>
    <w:p w14:paraId="6C5547E8" w14:textId="77777777" w:rsidR="00946569" w:rsidRPr="001029B4" w:rsidRDefault="00946569" w:rsidP="00946569">
      <w:pPr>
        <w:widowControl w:val="0"/>
        <w:spacing w:after="0"/>
        <w:jc w:val="both"/>
        <w:rPr>
          <w:rFonts w:ascii="Times New Roman" w:hAnsi="Times New Roman" w:cs="Times New Roman"/>
          <w:sz w:val="24"/>
          <w:szCs w:val="24"/>
        </w:rPr>
      </w:pPr>
      <w:r w:rsidRPr="001029B4">
        <w:rPr>
          <w:rFonts w:ascii="Times New Roman" w:hAnsi="Times New Roman" w:cs="Times New Roman"/>
          <w:bCs/>
          <w:iCs/>
          <w:sz w:val="24"/>
          <w:szCs w:val="24"/>
        </w:rPr>
        <w:t>1</w:t>
      </w:r>
      <w:r w:rsidR="00AC4B9B" w:rsidRPr="001029B4">
        <w:rPr>
          <w:rFonts w:ascii="Times New Roman" w:hAnsi="Times New Roman" w:cs="Times New Roman"/>
          <w:bCs/>
          <w:iCs/>
          <w:sz w:val="24"/>
          <w:szCs w:val="24"/>
        </w:rPr>
        <w:t>4</w:t>
      </w:r>
      <w:r w:rsidRPr="001029B4">
        <w:rPr>
          <w:rFonts w:ascii="Times New Roman" w:hAnsi="Times New Roman" w:cs="Times New Roman"/>
          <w:bCs/>
          <w:iCs/>
          <w:sz w:val="24"/>
          <w:szCs w:val="24"/>
        </w:rPr>
        <w:t>.</w:t>
      </w:r>
      <w:r w:rsidRPr="001029B4">
        <w:rPr>
          <w:rFonts w:ascii="Times New Roman" w:hAnsi="Times New Roman" w:cs="Times New Roman"/>
          <w:bCs/>
          <w:iCs/>
          <w:sz w:val="24"/>
          <w:szCs w:val="24"/>
        </w:rPr>
        <w:tab/>
      </w:r>
      <w:r w:rsidRPr="001029B4">
        <w:rPr>
          <w:rFonts w:ascii="Times New Roman" w:hAnsi="Times New Roman" w:cs="Times New Roman"/>
          <w:b/>
          <w:sz w:val="24"/>
          <w:szCs w:val="24"/>
        </w:rPr>
        <w:t>Санитарно-защитная зона</w:t>
      </w:r>
      <w:r w:rsidRPr="001029B4">
        <w:rPr>
          <w:rFonts w:ascii="Times New Roman" w:hAnsi="Times New Roman" w:cs="Times New Roman"/>
          <w:sz w:val="24"/>
          <w:szCs w:val="24"/>
        </w:rPr>
        <w:t xml:space="preserve">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1EB471AA"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15.</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 xml:space="preserve">Санитарно-защитная зона для предприятий IV, V классов должна быть максимально озеленена – не менее 60 % площади; для предприятий II и III класса – не менее 50 %; для предприятий, имеющих санитарно-защитную зону </w:t>
      </w:r>
      <w:smartTag w:uri="urn:schemas-microsoft-com:office:smarttags" w:element="metricconverter">
        <w:smartTagPr>
          <w:attr w:name="ProductID" w:val="1000 м"/>
        </w:smartTagPr>
        <w:r w:rsidR="00946569" w:rsidRPr="001029B4">
          <w:rPr>
            <w:rFonts w:ascii="Times New Roman" w:hAnsi="Times New Roman" w:cs="Times New Roman"/>
            <w:sz w:val="24"/>
            <w:szCs w:val="24"/>
          </w:rPr>
          <w:t>1000 м</w:t>
        </w:r>
      </w:smartTag>
      <w:r w:rsidR="00946569" w:rsidRPr="001029B4">
        <w:rPr>
          <w:rFonts w:ascii="Times New Roman" w:hAnsi="Times New Roman" w:cs="Times New Roman"/>
          <w:sz w:val="24"/>
          <w:szCs w:val="24"/>
        </w:rPr>
        <w:t xml:space="preserve"> и более – не менее 40 % ее территории с обязательной организацией полосы древесно-кустарниковых насаждений со стороны жилой застройки.</w:t>
      </w:r>
    </w:p>
    <w:p w14:paraId="0B794D45"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16.</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В пределах санитарно-защитных зон не допускается размещать:</w:t>
      </w:r>
    </w:p>
    <w:p w14:paraId="4796009F"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жилые здания;</w:t>
      </w:r>
    </w:p>
    <w:p w14:paraId="60A2A236"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детские учреждения;</w:t>
      </w:r>
    </w:p>
    <w:p w14:paraId="5A35D246"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образовательные учреждения;</w:t>
      </w:r>
    </w:p>
    <w:p w14:paraId="5DD0AD68"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учреждения здравоохранения и отдыха;</w:t>
      </w:r>
    </w:p>
    <w:p w14:paraId="299950CA"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спортивные сооружения;</w:t>
      </w:r>
    </w:p>
    <w:p w14:paraId="79BD1F55"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lastRenderedPageBreak/>
        <w:t>- другие общественные здания, не связанные с обслуживанием производства;</w:t>
      </w:r>
    </w:p>
    <w:p w14:paraId="67680ACB" w14:textId="77777777" w:rsidR="00946569" w:rsidRPr="001029B4" w:rsidRDefault="00946569" w:rsidP="00946569">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коллективные или индивидуальные дачные и садово-огородные участки;</w:t>
      </w:r>
    </w:p>
    <w:p w14:paraId="1D7304F6" w14:textId="77777777" w:rsidR="00946569" w:rsidRPr="001029B4" w:rsidRDefault="00946569" w:rsidP="00946569">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по производству лекарственных веществ, лекарственных средств</w:t>
      </w:r>
      <w:r w:rsidRPr="001029B4">
        <w:rPr>
          <w:rFonts w:ascii="Times New Roman" w:hAnsi="Times New Roman" w:cs="Times New Roman"/>
          <w:sz w:val="24"/>
          <w:szCs w:val="24"/>
        </w:rPr>
        <w:t xml:space="preserve"> и (или) лекарственных форм, склады сырья и полупродуктов для фармацевтических предприятий;</w:t>
      </w:r>
    </w:p>
    <w:p w14:paraId="60920477"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14:paraId="5CC244C9"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профилактические и оздоровительные учреждения общего пользования;</w:t>
      </w:r>
    </w:p>
    <w:p w14:paraId="23D5C104"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pacing w:val="-2"/>
          <w:sz w:val="24"/>
          <w:szCs w:val="24"/>
        </w:rPr>
        <w:t>- участки предприятий, на продукцию которых может быть оказано негативное</w:t>
      </w:r>
      <w:r w:rsidRPr="001029B4">
        <w:rPr>
          <w:rFonts w:ascii="Times New Roman" w:hAnsi="Times New Roman" w:cs="Times New Roman"/>
          <w:sz w:val="24"/>
          <w:szCs w:val="24"/>
        </w:rPr>
        <w:t xml:space="preserve"> воздействие выбросами и неблагоприятными физическими факторами в пределах санитарно-защитных зон.</w:t>
      </w:r>
    </w:p>
    <w:p w14:paraId="5A5A82CE"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17.</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14:paraId="5D58F632" w14:textId="77777777" w:rsidR="00844167" w:rsidRPr="001029B4" w:rsidRDefault="00AC4B9B" w:rsidP="00AC4B9B">
      <w:pPr>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18.</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В границах санитарно-защитной зоны допускается размещать:</w:t>
      </w:r>
    </w:p>
    <w:p w14:paraId="38E9C271" w14:textId="77777777" w:rsidR="00844167" w:rsidRPr="001029B4" w:rsidRDefault="00844167" w:rsidP="00844167">
      <w:pPr>
        <w:pStyle w:val="a3"/>
        <w:widowControl w:val="0"/>
        <w:adjustRightInd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AD54090" w14:textId="77777777" w:rsidR="00844167" w:rsidRPr="001029B4" w:rsidRDefault="00844167" w:rsidP="00844167">
      <w:pPr>
        <w:pStyle w:val="a3"/>
        <w:widowControl w:val="0"/>
        <w:adjustRightInd w:val="0"/>
        <w:ind w:left="0" w:firstLine="72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621ADA82" w14:textId="77777777" w:rsidR="00844167" w:rsidRPr="001029B4" w:rsidRDefault="00844167" w:rsidP="00844167">
      <w:pPr>
        <w:pStyle w:val="a3"/>
        <w:widowControl w:val="0"/>
        <w:adjustRightInd w:val="0"/>
        <w:ind w:left="0"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3D935B" w14:textId="77777777" w:rsidR="00844167" w:rsidRPr="001029B4" w:rsidRDefault="00844167" w:rsidP="00844167">
      <w:pPr>
        <w:pStyle w:val="a3"/>
        <w:widowControl w:val="0"/>
        <w:adjustRightInd w:val="0"/>
        <w:ind w:left="0"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444AD3A3" w14:textId="77777777" w:rsidR="00844167" w:rsidRPr="001029B4" w:rsidRDefault="00844167" w:rsidP="00844167">
      <w:pPr>
        <w:pStyle w:val="a3"/>
        <w:widowControl w:val="0"/>
        <w:ind w:left="0" w:firstLine="709"/>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05A5FC4B"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19. Площадь участков предназначенных для озеленения санитарно-защитных зон следует принимать в зависимости от ширины санитарно-защитной зоны,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13"/>
        <w:gridCol w:w="2126"/>
      </w:tblGrid>
      <w:tr w:rsidR="00E36D9B" w:rsidRPr="001029B4" w14:paraId="133481A1" w14:textId="77777777" w:rsidTr="00D06470">
        <w:trPr>
          <w:tblCellSpacing w:w="5" w:type="nil"/>
        </w:trPr>
        <w:tc>
          <w:tcPr>
            <w:tcW w:w="7513" w:type="dxa"/>
          </w:tcPr>
          <w:tbl>
            <w:tblPr>
              <w:tblW w:w="0" w:type="auto"/>
              <w:tblCellSpacing w:w="5" w:type="nil"/>
              <w:tblInd w:w="990" w:type="dxa"/>
              <w:tblLayout w:type="fixed"/>
              <w:tblCellMar>
                <w:left w:w="75" w:type="dxa"/>
                <w:right w:w="75" w:type="dxa"/>
              </w:tblCellMar>
              <w:tblLook w:val="0000" w:firstRow="0" w:lastRow="0" w:firstColumn="0" w:lastColumn="0" w:noHBand="0" w:noVBand="0"/>
            </w:tblPr>
            <w:tblGrid>
              <w:gridCol w:w="2948"/>
              <w:gridCol w:w="2431"/>
            </w:tblGrid>
            <w:tr w:rsidR="00E36D9B" w:rsidRPr="001029B4" w14:paraId="64935866" w14:textId="77777777" w:rsidTr="00D06470">
              <w:trPr>
                <w:tblCellSpacing w:w="5" w:type="nil"/>
              </w:trPr>
              <w:tc>
                <w:tcPr>
                  <w:tcW w:w="2948" w:type="dxa"/>
                </w:tcPr>
                <w:p w14:paraId="4BCC882F"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До 100 м</w:t>
                  </w:r>
                </w:p>
              </w:tc>
              <w:tc>
                <w:tcPr>
                  <w:tcW w:w="2431" w:type="dxa"/>
                </w:tcPr>
                <w:p w14:paraId="00916319"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- 6%</w:t>
                  </w:r>
                </w:p>
              </w:tc>
            </w:tr>
            <w:tr w:rsidR="00E36D9B" w:rsidRPr="001029B4" w14:paraId="3AD7112C" w14:textId="77777777" w:rsidTr="00D06470">
              <w:trPr>
                <w:tblCellSpacing w:w="5" w:type="nil"/>
              </w:trPr>
              <w:tc>
                <w:tcPr>
                  <w:tcW w:w="2948" w:type="dxa"/>
                </w:tcPr>
                <w:p w14:paraId="03B322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lastRenderedPageBreak/>
                    <w:t xml:space="preserve">Свыше 100 до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p>
              </w:tc>
              <w:tc>
                <w:tcPr>
                  <w:tcW w:w="2431" w:type="dxa"/>
                </w:tcPr>
                <w:p w14:paraId="0A3553A8"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- 50%</w:t>
                  </w:r>
                </w:p>
              </w:tc>
            </w:tr>
            <w:tr w:rsidR="00E36D9B" w:rsidRPr="001029B4" w14:paraId="6BD85B4B" w14:textId="77777777" w:rsidTr="00D06470">
              <w:trPr>
                <w:tblCellSpacing w:w="5" w:type="nil"/>
              </w:trPr>
              <w:tc>
                <w:tcPr>
                  <w:tcW w:w="2948" w:type="dxa"/>
                </w:tcPr>
                <w:p w14:paraId="67BAA737"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Свыше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p>
              </w:tc>
              <w:tc>
                <w:tcPr>
                  <w:tcW w:w="2431" w:type="dxa"/>
                </w:tcPr>
                <w:p w14:paraId="7EADC7D6"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- 40%</w:t>
                  </w:r>
                </w:p>
              </w:tc>
            </w:tr>
          </w:tbl>
          <w:p w14:paraId="66334481" w14:textId="77777777" w:rsidR="00E36D9B" w:rsidRPr="001029B4" w:rsidRDefault="00E36D9B" w:rsidP="00E36D9B">
            <w:pPr>
              <w:widowControl w:val="0"/>
              <w:jc w:val="both"/>
              <w:rPr>
                <w:rFonts w:ascii="Times New Roman" w:hAnsi="Times New Roman" w:cs="Times New Roman"/>
                <w:sz w:val="24"/>
                <w:szCs w:val="24"/>
              </w:rPr>
            </w:pPr>
          </w:p>
        </w:tc>
        <w:tc>
          <w:tcPr>
            <w:tcW w:w="2126" w:type="dxa"/>
          </w:tcPr>
          <w:p w14:paraId="57D7F73B" w14:textId="77777777" w:rsidR="00E36D9B" w:rsidRPr="001029B4" w:rsidRDefault="00E36D9B" w:rsidP="00E36D9B">
            <w:pPr>
              <w:widowControl w:val="0"/>
              <w:jc w:val="both"/>
              <w:rPr>
                <w:rFonts w:ascii="Times New Roman" w:hAnsi="Times New Roman" w:cs="Times New Roman"/>
                <w:sz w:val="24"/>
                <w:szCs w:val="24"/>
              </w:rPr>
            </w:pPr>
          </w:p>
        </w:tc>
      </w:tr>
    </w:tbl>
    <w:p w14:paraId="605DC6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lastRenderedPageBreak/>
        <w:t xml:space="preserve">20.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 xml:space="preserve">, а при ширине зоны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 не менее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r w:rsidRPr="001029B4">
        <w:rPr>
          <w:rFonts w:ascii="Times New Roman" w:hAnsi="Times New Roman" w:cs="Times New Roman"/>
          <w:sz w:val="24"/>
          <w:szCs w:val="24"/>
        </w:rPr>
        <w:t>.</w:t>
      </w:r>
    </w:p>
    <w:p w14:paraId="088B20AD" w14:textId="77777777" w:rsidR="0030731D" w:rsidRPr="001029B4" w:rsidRDefault="0030731D" w:rsidP="00152C1B">
      <w:pPr>
        <w:pStyle w:val="2"/>
        <w:rPr>
          <w:rFonts w:ascii="Times New Roman" w:hAnsi="Times New Roman" w:cs="Times New Roman"/>
          <w:sz w:val="24"/>
          <w:szCs w:val="24"/>
        </w:rPr>
      </w:pPr>
      <w:bookmarkStart w:id="164" w:name="_Toc100216986"/>
      <w:r w:rsidRPr="001029B4">
        <w:rPr>
          <w:rFonts w:ascii="Times New Roman" w:hAnsi="Times New Roman" w:cs="Times New Roman"/>
          <w:sz w:val="24"/>
          <w:szCs w:val="24"/>
        </w:rPr>
        <w:t xml:space="preserve">Статья </w:t>
      </w:r>
      <w:r w:rsidR="00DD0AB5" w:rsidRPr="001029B4">
        <w:rPr>
          <w:rFonts w:ascii="Times New Roman" w:hAnsi="Times New Roman" w:cs="Times New Roman"/>
          <w:sz w:val="24"/>
          <w:szCs w:val="24"/>
        </w:rPr>
        <w:t>43</w:t>
      </w:r>
      <w:r w:rsidRPr="001029B4">
        <w:rPr>
          <w:rFonts w:ascii="Times New Roman" w:hAnsi="Times New Roman" w:cs="Times New Roman"/>
          <w:sz w:val="24"/>
          <w:szCs w:val="24"/>
        </w:rPr>
        <w:t xml:space="preserve">. </w:t>
      </w:r>
      <w:r w:rsidR="00DD0AB5" w:rsidRPr="001029B4">
        <w:rPr>
          <w:rFonts w:ascii="Times New Roman" w:hAnsi="Times New Roman" w:cs="Times New Roman"/>
          <w:sz w:val="24"/>
          <w:szCs w:val="24"/>
        </w:rPr>
        <w:t xml:space="preserve">Иные показатели зон </w:t>
      </w:r>
      <w:r w:rsidRPr="001029B4">
        <w:rPr>
          <w:rFonts w:ascii="Times New Roman" w:hAnsi="Times New Roman" w:cs="Times New Roman"/>
          <w:sz w:val="24"/>
          <w:szCs w:val="24"/>
        </w:rPr>
        <w:t xml:space="preserve">сельскохозяйственного </w:t>
      </w:r>
      <w:r w:rsidR="00DD0AB5" w:rsidRPr="001029B4">
        <w:rPr>
          <w:rFonts w:ascii="Times New Roman" w:hAnsi="Times New Roman" w:cs="Times New Roman"/>
          <w:sz w:val="24"/>
          <w:szCs w:val="24"/>
        </w:rPr>
        <w:t>назначения</w:t>
      </w:r>
      <w:r w:rsidRPr="001029B4">
        <w:rPr>
          <w:rFonts w:ascii="Times New Roman" w:hAnsi="Times New Roman" w:cs="Times New Roman"/>
          <w:sz w:val="24"/>
          <w:szCs w:val="24"/>
        </w:rPr>
        <w:t xml:space="preserve"> (Сх2)</w:t>
      </w:r>
      <w:r w:rsidR="00EA76BD" w:rsidRPr="001029B4">
        <w:rPr>
          <w:rFonts w:ascii="Times New Roman" w:hAnsi="Times New Roman" w:cs="Times New Roman"/>
          <w:sz w:val="24"/>
          <w:szCs w:val="24"/>
        </w:rPr>
        <w:t xml:space="preserve"> и (Сх3)</w:t>
      </w:r>
      <w:r w:rsidRPr="001029B4">
        <w:rPr>
          <w:rFonts w:ascii="Times New Roman" w:hAnsi="Times New Roman" w:cs="Times New Roman"/>
          <w:sz w:val="24"/>
          <w:szCs w:val="24"/>
        </w:rPr>
        <w:t>.</w:t>
      </w:r>
      <w:bookmarkEnd w:id="164"/>
    </w:p>
    <w:p w14:paraId="5C7152C1" w14:textId="77777777" w:rsidR="0030731D" w:rsidRPr="001029B4" w:rsidRDefault="0030731D" w:rsidP="00D06470">
      <w:pPr>
        <w:autoSpaceDE w:val="0"/>
        <w:autoSpaceDN w:val="0"/>
        <w:adjustRightInd w:val="0"/>
        <w:spacing w:before="240" w:line="240" w:lineRule="auto"/>
        <w:jc w:val="both"/>
        <w:rPr>
          <w:rFonts w:ascii="Times New Roman" w:hAnsi="Times New Roman" w:cs="Times New Roman"/>
          <w:b/>
          <w:bCs/>
          <w:iCs/>
          <w:sz w:val="24"/>
          <w:szCs w:val="24"/>
        </w:rPr>
      </w:pPr>
      <w:r w:rsidRPr="001029B4">
        <w:rPr>
          <w:rFonts w:ascii="Times New Roman" w:hAnsi="Times New Roman" w:cs="Times New Roman"/>
          <w:b/>
          <w:bCs/>
          <w:iCs/>
          <w:sz w:val="24"/>
          <w:szCs w:val="24"/>
        </w:rPr>
        <w:t>Общие требования к размещению зон</w:t>
      </w:r>
      <w:r w:rsidR="00A724D0" w:rsidRPr="001029B4">
        <w:rPr>
          <w:rFonts w:ascii="Times New Roman" w:hAnsi="Times New Roman" w:cs="Times New Roman"/>
          <w:b/>
          <w:bCs/>
          <w:iCs/>
          <w:sz w:val="24"/>
          <w:szCs w:val="24"/>
        </w:rPr>
        <w:t>,</w:t>
      </w:r>
      <w:r w:rsidRPr="001029B4">
        <w:rPr>
          <w:rFonts w:ascii="Times New Roman" w:hAnsi="Times New Roman" w:cs="Times New Roman"/>
          <w:b/>
          <w:bCs/>
          <w:iCs/>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0280A204" w14:textId="77777777" w:rsidR="00BC3B99" w:rsidRPr="001029B4" w:rsidRDefault="00BC3B99" w:rsidP="00C71886">
      <w:pPr>
        <w:autoSpaceDE w:val="0"/>
        <w:autoSpaceDN w:val="0"/>
        <w:adjustRightInd w:val="0"/>
        <w:spacing w:before="120"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1BD41626" w14:textId="77777777" w:rsidR="0029418D" w:rsidRPr="001029B4" w:rsidRDefault="0029418D" w:rsidP="00D06470">
      <w:pPr>
        <w:spacing w:before="240"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составе земель сельскохозяйственного назначения выделяются:</w:t>
      </w:r>
    </w:p>
    <w:p w14:paraId="3262671B" w14:textId="77777777" w:rsidR="0029418D" w:rsidRPr="001029B4" w:rsidRDefault="0029418D" w:rsidP="00D06470">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земли сельскохозяйственных угодий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041A433D" w14:textId="77777777" w:rsidR="0029418D" w:rsidRPr="001029B4" w:rsidRDefault="0029418D" w:rsidP="0029418D">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земли занятые зданиями, строениями, сооружениями, используемыми для производства, хранения и первичной переработки сельскохозяйственной продукции (Сх2).</w:t>
      </w:r>
    </w:p>
    <w:p w14:paraId="7E92391F" w14:textId="77777777" w:rsidR="0029418D" w:rsidRPr="001029B4" w:rsidRDefault="0029418D" w:rsidP="0029418D">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земли выделенные для ведения дачного хозяйства (Сх3)</w:t>
      </w:r>
    </w:p>
    <w:p w14:paraId="4AA662C8" w14:textId="77777777" w:rsidR="00DD0AB5" w:rsidRPr="001029B4" w:rsidRDefault="00DD0AB5" w:rsidP="00DD0AB5">
      <w:pPr>
        <w:tabs>
          <w:tab w:val="left" w:pos="284"/>
        </w:tabs>
        <w:spacing w:before="240" w:line="264" w:lineRule="auto"/>
        <w:ind w:firstLine="709"/>
        <w:jc w:val="both"/>
        <w:rPr>
          <w:rFonts w:ascii="Times New Roman" w:hAnsi="Times New Roman" w:cs="Times New Roman"/>
          <w:color w:val="000000"/>
          <w:sz w:val="24"/>
          <w:szCs w:val="24"/>
        </w:rPr>
      </w:pPr>
      <w:r w:rsidRPr="001029B4">
        <w:rPr>
          <w:rFonts w:ascii="Times New Roman" w:hAnsi="Times New Roman" w:cs="Times New Roman"/>
          <w:color w:val="00000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6C286AB2" w14:textId="77777777" w:rsidR="00EF41FA" w:rsidRPr="001029B4" w:rsidRDefault="00EF41FA" w:rsidP="00EF41FA">
      <w:pPr>
        <w:pStyle w:val="a3"/>
        <w:autoSpaceDE w:val="0"/>
        <w:autoSpaceDN w:val="0"/>
        <w:adjustRightInd w:val="0"/>
        <w:spacing w:before="240" w:line="240" w:lineRule="auto"/>
        <w:ind w:left="0"/>
        <w:jc w:val="both"/>
        <w:rPr>
          <w:rFonts w:ascii="Times New Roman" w:hAnsi="Times New Roman" w:cs="Times New Roman"/>
          <w:b/>
          <w:bCs/>
          <w:iCs/>
          <w:sz w:val="24"/>
          <w:szCs w:val="24"/>
        </w:rPr>
      </w:pPr>
      <w:r w:rsidRPr="001029B4">
        <w:rPr>
          <w:rFonts w:ascii="Times New Roman" w:hAnsi="Times New Roman" w:cs="Times New Roman"/>
          <w:b/>
          <w:bCs/>
          <w:iCs/>
          <w:sz w:val="24"/>
          <w:szCs w:val="24"/>
        </w:rPr>
        <w:t>Регламенты землепользования, градостроительные регламенты и параметры строительства по основным видам разрешенного использования в зонах сельскохозяйственного назначения (Сх2) и (Сх3):</w:t>
      </w:r>
    </w:p>
    <w:p w14:paraId="659218E9" w14:textId="77777777" w:rsidR="0029418D" w:rsidRPr="001029B4" w:rsidRDefault="0029418D" w:rsidP="00EF41FA">
      <w:pPr>
        <w:autoSpaceDE w:val="0"/>
        <w:autoSpaceDN w:val="0"/>
        <w:adjustRightInd w:val="0"/>
        <w:spacing w:before="240" w:line="240" w:lineRule="auto"/>
        <w:ind w:left="709"/>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сельскохозяйственного производства (Сх2)</w:t>
      </w:r>
    </w:p>
    <w:p w14:paraId="30D2925D" w14:textId="77777777" w:rsidR="00EA76BD" w:rsidRPr="001029B4" w:rsidRDefault="00EA76BD" w:rsidP="00EA76B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В зоне Сх2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w:t>
      </w:r>
      <w:r w:rsidR="00BC3B99" w:rsidRPr="001029B4">
        <w:rPr>
          <w:rFonts w:ascii="Times New Roman" w:eastAsia="Times New Roman" w:hAnsi="Times New Roman" w:cs="Times New Roman"/>
          <w:sz w:val="24"/>
          <w:szCs w:val="24"/>
        </w:rPr>
        <w:t>и/</w:t>
      </w:r>
      <w:r w:rsidRPr="001029B4">
        <w:rPr>
          <w:rFonts w:ascii="Times New Roman" w:eastAsia="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14:paraId="1945CCF5" w14:textId="77777777" w:rsidR="0030731D" w:rsidRPr="001029B4" w:rsidRDefault="0030731D" w:rsidP="00BC3B99">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14:paraId="25D49E4F" w14:textId="77777777" w:rsidR="0030731D" w:rsidRPr="001029B4" w:rsidRDefault="0030731D" w:rsidP="007C26E2">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Размещение производственных зон на пашнях, землях, орошаемых и осушенных, </w:t>
      </w:r>
      <w:r w:rsidRPr="001029B4">
        <w:rPr>
          <w:rFonts w:ascii="Times New Roman" w:hAnsi="Times New Roman" w:cs="Times New Roman"/>
          <w:sz w:val="24"/>
          <w:szCs w:val="24"/>
        </w:rPr>
        <w:lastRenderedPageBreak/>
        <w:t xml:space="preserve">занятых многолетними плодовыми насаждениями и виноградниками, </w:t>
      </w:r>
      <w:proofErr w:type="spellStart"/>
      <w:r w:rsidRPr="001029B4">
        <w:rPr>
          <w:rFonts w:ascii="Times New Roman" w:hAnsi="Times New Roman" w:cs="Times New Roman"/>
          <w:sz w:val="24"/>
          <w:szCs w:val="24"/>
        </w:rPr>
        <w:t>водоохранными</w:t>
      </w:r>
      <w:proofErr w:type="spellEnd"/>
      <w:r w:rsidRPr="001029B4">
        <w:rPr>
          <w:rFonts w:ascii="Times New Roman" w:hAnsi="Times New Roman" w:cs="Times New Roman"/>
          <w:sz w:val="24"/>
          <w:szCs w:val="24"/>
        </w:rPr>
        <w:t>, защитными и другими лесами первой группы, допускается в исключительных случаях.</w:t>
      </w:r>
    </w:p>
    <w:p w14:paraId="68CA053A"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14:paraId="29377BAE"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5" w:name="p1534"/>
      <w:bookmarkStart w:id="166" w:name="p1536"/>
      <w:bookmarkEnd w:id="165"/>
      <w:bookmarkEnd w:id="166"/>
      <w:r w:rsidRPr="001029B4">
        <w:rPr>
          <w:rFonts w:ascii="Times New Roman" w:eastAsia="Times New Roman" w:hAnsi="Times New Roman" w:cs="Times New Roman"/>
          <w:sz w:val="24"/>
          <w:szCs w:val="24"/>
        </w:rPr>
        <w:t>- гражданами, в том числе ведущими крестьянские (фермерские) хозяйства, личные подсобные хозяйства, садоводство, животноводство, огородничество;</w:t>
      </w:r>
    </w:p>
    <w:p w14:paraId="5090947B"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7" w:name="p1537"/>
      <w:bookmarkEnd w:id="167"/>
      <w:r w:rsidRPr="001029B4">
        <w:rPr>
          <w:rFonts w:ascii="Times New Roman" w:eastAsia="Times New Roman" w:hAnsi="Times New Roman" w:cs="Times New Roman"/>
          <w:sz w:val="24"/>
          <w:szCs w:val="24"/>
        </w:rPr>
        <w:t>-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559D1D75"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8" w:name="p1538"/>
      <w:bookmarkEnd w:id="168"/>
      <w:r w:rsidRPr="001029B4">
        <w:rPr>
          <w:rFonts w:ascii="Times New Roman" w:eastAsia="Times New Roman" w:hAnsi="Times New Roman" w:cs="Times New Roman"/>
          <w:sz w:val="24"/>
          <w:szCs w:val="24"/>
        </w:rPr>
        <w:t>- некоммерческими организациями, в том числе потребительскими кооперативами, религиозными организациями;</w:t>
      </w:r>
    </w:p>
    <w:p w14:paraId="077FE521"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9" w:name="p1539"/>
      <w:bookmarkEnd w:id="169"/>
      <w:r w:rsidRPr="001029B4">
        <w:rPr>
          <w:rFonts w:ascii="Times New Roman" w:eastAsia="Times New Roman" w:hAnsi="Times New Roman" w:cs="Times New Roman"/>
          <w:sz w:val="24"/>
          <w:szCs w:val="24"/>
        </w:rPr>
        <w:t>- казачьими обществами;</w:t>
      </w:r>
    </w:p>
    <w:p w14:paraId="5085CB60" w14:textId="77777777" w:rsidR="0029418D" w:rsidRPr="001029B4" w:rsidRDefault="0029418D" w:rsidP="0029418D">
      <w:pPr>
        <w:pStyle w:val="a3"/>
        <w:autoSpaceDE w:val="0"/>
        <w:autoSpaceDN w:val="0"/>
        <w:adjustRightInd w:val="0"/>
        <w:spacing w:after="0" w:line="240" w:lineRule="auto"/>
        <w:ind w:left="709"/>
        <w:jc w:val="both"/>
        <w:rPr>
          <w:rFonts w:ascii="Times New Roman" w:eastAsia="Times New Roman" w:hAnsi="Times New Roman" w:cs="Times New Roman"/>
          <w:sz w:val="24"/>
          <w:szCs w:val="24"/>
        </w:rPr>
      </w:pPr>
      <w:bookmarkStart w:id="170" w:name="p1540"/>
      <w:bookmarkEnd w:id="170"/>
      <w:r w:rsidRPr="001029B4">
        <w:rPr>
          <w:rFonts w:ascii="Times New Roman" w:eastAsia="Times New Roman" w:hAnsi="Times New Roman" w:cs="Times New Roman"/>
          <w:sz w:val="24"/>
          <w:szCs w:val="24"/>
        </w:rPr>
        <w:t>- 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37D7F80B"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14:paraId="7353937D"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зонах, занятых объектами сельскохозяйственного назначения (далее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14:paraId="684E05EA" w14:textId="77777777" w:rsidR="00A60B3F" w:rsidRPr="001029B4" w:rsidRDefault="00A60B3F" w:rsidP="00A60B3F">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Объекты и производства агропромышленного комплекса и малого предпринимательства.</w:t>
      </w:r>
    </w:p>
    <w:p w14:paraId="1445C43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КЛАСС I - санитарно-защитная зона 1000 м.</w:t>
      </w:r>
    </w:p>
    <w:p w14:paraId="5386370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 xml:space="preserve"> Свиноводческие комплексы.</w:t>
      </w:r>
    </w:p>
    <w:p w14:paraId="5EF9930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Птицефабрики с содержанием</w:t>
      </w:r>
      <w:r w:rsidRPr="001029B4">
        <w:rPr>
          <w:rFonts w:ascii="Times New Roman" w:eastAsia="Times New Roman" w:hAnsi="Times New Roman" w:cs="Times New Roman"/>
          <w:color w:val="373737"/>
          <w:sz w:val="24"/>
          <w:szCs w:val="24"/>
        </w:rPr>
        <w:t xml:space="preserve"> </w:t>
      </w:r>
      <w:r w:rsidRPr="001029B4">
        <w:rPr>
          <w:rFonts w:ascii="Times New Roman" w:eastAsia="Times New Roman" w:hAnsi="Times New Roman" w:cs="Times New Roman"/>
          <w:color w:val="000000" w:themeColor="text1"/>
          <w:sz w:val="24"/>
          <w:szCs w:val="24"/>
        </w:rPr>
        <w:t>более 400 тыс. кур-несушек и более 3 млн. бройлеров в год.</w:t>
      </w:r>
    </w:p>
    <w:p w14:paraId="2789858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 Комплексы крупного рогатого скота.</w:t>
      </w:r>
    </w:p>
    <w:p w14:paraId="61D5332F"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навоза и помета.</w:t>
      </w:r>
    </w:p>
    <w:p w14:paraId="4B197E6C"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 - санитарно-защитная зона 500 м.</w:t>
      </w:r>
    </w:p>
    <w:p w14:paraId="2C13C1B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от 4 до 12 тыс. голов.</w:t>
      </w:r>
    </w:p>
    <w:p w14:paraId="0CFC349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Фермы крупного рогатого скота от 1200 до 2000 коров и до 6000 </w:t>
      </w:r>
      <w:proofErr w:type="spellStart"/>
      <w:r w:rsidRPr="001029B4">
        <w:rPr>
          <w:rFonts w:ascii="Times New Roman" w:eastAsia="Times New Roman" w:hAnsi="Times New Roman" w:cs="Times New Roman"/>
          <w:color w:val="000000" w:themeColor="text1"/>
          <w:sz w:val="24"/>
          <w:szCs w:val="24"/>
        </w:rPr>
        <w:t>ското</w:t>
      </w:r>
      <w:proofErr w:type="spellEnd"/>
      <w:r w:rsidRPr="001029B4">
        <w:rPr>
          <w:rFonts w:ascii="Times New Roman" w:eastAsia="Times New Roman" w:hAnsi="Times New Roman" w:cs="Times New Roman"/>
          <w:color w:val="000000" w:themeColor="text1"/>
          <w:sz w:val="24"/>
          <w:szCs w:val="24"/>
        </w:rPr>
        <w:t>-мест для молодняка.</w:t>
      </w:r>
    </w:p>
    <w:p w14:paraId="427A894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звероводческие (норки, лисы и др.).</w:t>
      </w:r>
    </w:p>
    <w:p w14:paraId="71F05AE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от 100 тыс. до 400 тыс. кур-несушек и от 1 до 3 млн. бройлеров в год.</w:t>
      </w:r>
    </w:p>
    <w:p w14:paraId="2CDB4288"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биологически обработанной жидкой фракции навоза.</w:t>
      </w:r>
    </w:p>
    <w:p w14:paraId="7294185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Закрытые хранилища навоза и помета.</w:t>
      </w:r>
    </w:p>
    <w:p w14:paraId="3675F57B"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свыше 500 т.</w:t>
      </w:r>
    </w:p>
    <w:p w14:paraId="6657348A"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Производства по обработке и протравлению семян.</w:t>
      </w:r>
    </w:p>
    <w:p w14:paraId="3A878F9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сжиженного аммиака.</w:t>
      </w:r>
    </w:p>
    <w:p w14:paraId="7D9B63B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III - санитарно-защитная зона 300 м.</w:t>
      </w:r>
    </w:p>
    <w:p w14:paraId="4D4CA27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до 4 тыс. голов.</w:t>
      </w:r>
    </w:p>
    <w:p w14:paraId="1000AFC8"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крупного рогатого скота менее 1200 голов (всех специализаций), фермы коневодческие.</w:t>
      </w:r>
    </w:p>
    <w:p w14:paraId="05644043"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lastRenderedPageBreak/>
        <w:t>-</w:t>
      </w:r>
      <w:r w:rsidRPr="001029B4">
        <w:rPr>
          <w:rFonts w:ascii="Times New Roman" w:eastAsia="Times New Roman" w:hAnsi="Times New Roman" w:cs="Times New Roman"/>
          <w:color w:val="000000" w:themeColor="text1"/>
          <w:sz w:val="24"/>
          <w:szCs w:val="24"/>
        </w:rPr>
        <w:tab/>
        <w:t>Фермы овцеводческие на 5-30 тыс. голов.</w:t>
      </w:r>
    </w:p>
    <w:p w14:paraId="7201EB1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до 100 тыс. кур-несушек и до 1млн. бройлеров.</w:t>
      </w:r>
    </w:p>
    <w:p w14:paraId="4EA46CE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Площадки для буртования помета и навоза.</w:t>
      </w:r>
    </w:p>
    <w:p w14:paraId="14F3BA4F"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и минеральных удобрений более 50 т.</w:t>
      </w:r>
    </w:p>
    <w:p w14:paraId="653F25F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Обработка сельскохозяйственных угодий пестицидами с применением тракторов (от границ поля до населенного пункта).</w:t>
      </w:r>
    </w:p>
    <w:p w14:paraId="42A14B14"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Зверофермы.</w:t>
      </w:r>
    </w:p>
    <w:p w14:paraId="40CA14E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Гаражи и парки по ремонту, технологическому обслуживанию и хранению грузовых автомобилей и сельскохозяйственной техники.</w:t>
      </w:r>
    </w:p>
    <w:p w14:paraId="238FFB0B"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IV - санитарно-защитная зона 100 м.</w:t>
      </w:r>
    </w:p>
    <w:p w14:paraId="659E9FC6"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Тепличные и парниковые хозяйства.</w:t>
      </w:r>
    </w:p>
    <w:p w14:paraId="1164536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минеральных удобрений, ядохимикатов до 50 т.</w:t>
      </w:r>
    </w:p>
    <w:p w14:paraId="50E0ACE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14:paraId="5654DD06"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r>
      <w:r w:rsidRPr="001029B4">
        <w:rPr>
          <w:rFonts w:ascii="Times New Roman" w:eastAsia="Times New Roman" w:hAnsi="Times New Roman" w:cs="Times New Roman"/>
          <w:color w:val="000000" w:themeColor="text1"/>
          <w:sz w:val="24"/>
          <w:szCs w:val="24"/>
        </w:rPr>
        <w:tab/>
        <w:t>Мелиоративные объекты с использованием животноводческих стоков.</w:t>
      </w:r>
    </w:p>
    <w:p w14:paraId="10B00C3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Цехи по приготовлению кормов, включая использование пищевых отходов.</w:t>
      </w:r>
    </w:p>
    <w:p w14:paraId="4CD270E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100 голов.</w:t>
      </w:r>
    </w:p>
    <w:p w14:paraId="40431C1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горюче-смазочных материалов.</w:t>
      </w:r>
    </w:p>
    <w:p w14:paraId="6999C96A"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V - санитарно-защитная зона 50 м.</w:t>
      </w:r>
    </w:p>
    <w:p w14:paraId="4BD0DBA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Хранилища фруктов, овощей, картофеля, зерна.</w:t>
      </w:r>
    </w:p>
    <w:p w14:paraId="2687379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Материальные склады.</w:t>
      </w:r>
    </w:p>
    <w:p w14:paraId="2C6D4061" w14:textId="77777777" w:rsidR="00A60B3F" w:rsidRPr="001029B4" w:rsidRDefault="00A60B3F" w:rsidP="005C245F">
      <w:pPr>
        <w:pStyle w:val="a3"/>
        <w:spacing w:before="240" w:after="240" w:line="240" w:lineRule="atLeast"/>
        <w:ind w:left="737"/>
        <w:contextualSpacing w:val="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50 голов.</w:t>
      </w:r>
    </w:p>
    <w:p w14:paraId="764B8182" w14:textId="77777777" w:rsidR="0030731D" w:rsidRPr="001029B4" w:rsidRDefault="0030731D" w:rsidP="00A60B3F">
      <w:pPr>
        <w:pStyle w:val="a3"/>
        <w:numPr>
          <w:ilvl w:val="0"/>
          <w:numId w:val="39"/>
        </w:numPr>
        <w:spacing w:before="24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Не допускается размещение производственных зон:</w:t>
      </w:r>
    </w:p>
    <w:p w14:paraId="49B441E0" w14:textId="77777777" w:rsidR="0030731D" w:rsidRPr="001029B4" w:rsidRDefault="0030731D" w:rsidP="00A60B3F">
      <w:pPr>
        <w:widowControl w:val="0"/>
        <w:spacing w:before="240"/>
        <w:ind w:firstLine="709"/>
        <w:jc w:val="both"/>
        <w:rPr>
          <w:rFonts w:ascii="Times New Roman" w:hAnsi="Times New Roman" w:cs="Times New Roman"/>
          <w:sz w:val="24"/>
          <w:szCs w:val="24"/>
        </w:rPr>
      </w:pPr>
      <w:r w:rsidRPr="001029B4">
        <w:rPr>
          <w:rFonts w:ascii="Times New Roman" w:hAnsi="Times New Roman" w:cs="Times New Roman"/>
          <w:sz w:val="24"/>
          <w:szCs w:val="24"/>
        </w:rPr>
        <w:t>- на площадках залегания полезных ископаемых без согласования с органами государственного горного надзора;</w:t>
      </w:r>
    </w:p>
    <w:p w14:paraId="23500CB6"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отвалов породы сланцевых шахт и обогатительных фабрик;</w:t>
      </w:r>
    </w:p>
    <w:p w14:paraId="51046FE4"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оползней, которые могут угрожать застройке и эксплуатации предприятий, зданий и сооружений;</w:t>
      </w:r>
    </w:p>
    <w:p w14:paraId="32456C80"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санитарной охраны источников питьевого водоснабжения;</w:t>
      </w:r>
    </w:p>
    <w:p w14:paraId="2C6028D8"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 во всех зонах округов санитарной, горно-санитарной охраны лечебно-оздоро</w:t>
      </w:r>
      <w:r w:rsidRPr="001029B4">
        <w:rPr>
          <w:rFonts w:ascii="Times New Roman" w:hAnsi="Times New Roman" w:cs="Times New Roman"/>
          <w:sz w:val="24"/>
          <w:szCs w:val="24"/>
        </w:rPr>
        <w:t xml:space="preserve">вительных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и озер;</w:t>
      </w:r>
    </w:p>
    <w:p w14:paraId="000B9EBE" w14:textId="77777777" w:rsidR="0030731D" w:rsidRPr="001029B4" w:rsidRDefault="0030731D" w:rsidP="0030731D">
      <w:pPr>
        <w:widowControl w:val="0"/>
        <w:spacing w:after="0"/>
        <w:ind w:firstLine="709"/>
        <w:jc w:val="both"/>
        <w:rPr>
          <w:rFonts w:ascii="Times New Roman" w:hAnsi="Times New Roman" w:cs="Times New Roman"/>
          <w:spacing w:val="-4"/>
          <w:sz w:val="24"/>
          <w:szCs w:val="24"/>
        </w:rPr>
      </w:pPr>
      <w:r w:rsidRPr="001029B4">
        <w:rPr>
          <w:rFonts w:ascii="Times New Roman" w:hAnsi="Times New Roman" w:cs="Times New Roman"/>
          <w:spacing w:val="-4"/>
          <w:sz w:val="24"/>
          <w:szCs w:val="24"/>
        </w:rPr>
        <w:t>- на землях зеленых зон городских населенных пунктов;</w:t>
      </w:r>
    </w:p>
    <w:p w14:paraId="58D5A24F"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xml:space="preserve"> и ветеринарного надзора;</w:t>
      </w:r>
    </w:p>
    <w:p w14:paraId="16C08EE3" w14:textId="77777777" w:rsidR="0030731D" w:rsidRPr="001029B4" w:rsidRDefault="0030731D" w:rsidP="0030731D">
      <w:pPr>
        <w:pStyle w:val="a3"/>
        <w:autoSpaceDE w:val="0"/>
        <w:autoSpaceDN w:val="0"/>
        <w:adjustRightInd w:val="0"/>
        <w:spacing w:after="0" w:line="240" w:lineRule="auto"/>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743667F0"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Допускается размещение сельскохозяйственных предприятий, зданий и сооружений производственных зон:</w:t>
      </w:r>
    </w:p>
    <w:p w14:paraId="663E5B58"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 втором поясе санитарной охраны источников водоснабжения населенных пунктов, кроме свиноводческих комплексов промышленного типа и птицефабрик;</w:t>
      </w:r>
    </w:p>
    <w:p w14:paraId="0143343C"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в третьей зоне округов санитарной охраны курортов, если это не оказывает негативного влияния на лечебные средства курорта и при условии согласования с ведомствами, в ведении которых находятся курорты, а также с органами Федеральной службы </w:t>
      </w:r>
      <w:proofErr w:type="spellStart"/>
      <w:r w:rsidRPr="001029B4">
        <w:rPr>
          <w:rFonts w:ascii="Times New Roman" w:hAnsi="Times New Roman" w:cs="Times New Roman"/>
          <w:sz w:val="24"/>
          <w:szCs w:val="24"/>
        </w:rPr>
        <w:lastRenderedPageBreak/>
        <w:t>Роспотребнадзора</w:t>
      </w:r>
      <w:proofErr w:type="spellEnd"/>
      <w:r w:rsidRPr="001029B4">
        <w:rPr>
          <w:rFonts w:ascii="Times New Roman" w:hAnsi="Times New Roman" w:cs="Times New Roman"/>
          <w:sz w:val="24"/>
          <w:szCs w:val="24"/>
        </w:rPr>
        <w:t>;</w:t>
      </w:r>
    </w:p>
    <w:p w14:paraId="0A379F8B"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14:paraId="12F03E63"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При размещении производственных зон на прибрежных участках рек или водоемов планировочные отметки площадок зон должны приниматься не менее чем на </w:t>
      </w:r>
      <w:smartTag w:uri="urn:schemas-microsoft-com:office:smarttags" w:element="metricconverter">
        <w:smartTagPr>
          <w:attr w:name="ProductID" w:val="0,5 м"/>
        </w:smartTagPr>
        <w:r w:rsidRPr="001029B4">
          <w:rPr>
            <w:rFonts w:ascii="Times New Roman" w:eastAsia="Times New Roman" w:hAnsi="Times New Roman" w:cs="Times New Roman"/>
            <w:sz w:val="24"/>
            <w:szCs w:val="24"/>
          </w:rPr>
          <w:t>0,5 м</w:t>
        </w:r>
      </w:smartTag>
      <w:r w:rsidRPr="001029B4">
        <w:rPr>
          <w:rFonts w:ascii="Times New Roman" w:eastAsia="Times New Roman" w:hAnsi="Times New Roman" w:cs="Times New Roman"/>
          <w:sz w:val="24"/>
          <w:szCs w:val="24"/>
        </w:rPr>
        <w:t xml:space="preserve"> выше расчетного горизонта воды с учетом подпора и уклона водотока, а также расчетной высоты волны и ее нагона.</w:t>
      </w:r>
    </w:p>
    <w:p w14:paraId="2596255C" w14:textId="77777777" w:rsidR="0030731D" w:rsidRPr="001029B4" w:rsidRDefault="0030731D" w:rsidP="0030731D">
      <w:pPr>
        <w:pStyle w:val="a3"/>
        <w:widowControl w:val="0"/>
        <w:ind w:left="0" w:firstLine="709"/>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Для предприятий со сроком эксплуатации более 10 лет за расчетный горизонт надлежит принимать наивысший уровень воды с вероятностью его повторения один </w:t>
      </w:r>
      <w:r w:rsidRPr="001029B4">
        <w:rPr>
          <w:rFonts w:ascii="Times New Roman" w:hAnsi="Times New Roman" w:cs="Times New Roman"/>
          <w:spacing w:val="-2"/>
          <w:sz w:val="24"/>
          <w:szCs w:val="24"/>
        </w:rPr>
        <w:t>раз в 50 лет, а для предприятий со сроком эксплуатации до 10 лет – один раз в 10 лет.</w:t>
      </w:r>
    </w:p>
    <w:p w14:paraId="0C23FDE6" w14:textId="77777777" w:rsidR="0030731D" w:rsidRPr="001029B4" w:rsidRDefault="0030731D" w:rsidP="0030731D">
      <w:pPr>
        <w:pStyle w:val="a3"/>
        <w:widowControl w:val="0"/>
        <w:ind w:left="0" w:firstLine="709"/>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1029B4">
          <w:rPr>
            <w:rFonts w:ascii="Times New Roman" w:hAnsi="Times New Roman" w:cs="Times New Roman"/>
            <w:spacing w:val="-2"/>
            <w:sz w:val="24"/>
            <w:szCs w:val="24"/>
          </w:rPr>
          <w:t>40 м</w:t>
        </w:r>
      </w:smartTag>
      <w:r w:rsidRPr="001029B4">
        <w:rPr>
          <w:rFonts w:ascii="Times New Roman" w:hAnsi="Times New Roman" w:cs="Times New Roman"/>
          <w:spacing w:val="-2"/>
          <w:sz w:val="24"/>
          <w:szCs w:val="24"/>
        </w:rPr>
        <w:t>.</w:t>
      </w:r>
    </w:p>
    <w:p w14:paraId="5BD0169D"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и на других территориях, не обеспеченных естественным проветриванием.</w:t>
      </w:r>
    </w:p>
    <w:p w14:paraId="5900741D"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14:paraId="0173746D"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1029B4">
          <w:rPr>
            <w:rFonts w:ascii="Times New Roman" w:hAnsi="Times New Roman" w:cs="Times New Roman"/>
            <w:sz w:val="24"/>
            <w:szCs w:val="24"/>
          </w:rPr>
          <w:t>2 км</w:t>
        </w:r>
      </w:smartTag>
      <w:r w:rsidRPr="001029B4">
        <w:rPr>
          <w:rFonts w:ascii="Times New Roman" w:hAnsi="Times New Roman" w:cs="Times New Roman"/>
          <w:sz w:val="24"/>
          <w:szCs w:val="24"/>
        </w:rPr>
        <w:t xml:space="preserve"> от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В случае особой необходимости допускается уменьшать расстояние от указанных складов до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при условии согласования с органами, осуществляющими охрану рыбных запасов.</w:t>
      </w:r>
    </w:p>
    <w:p w14:paraId="45461EB0"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Для складов минеральных удобрений и химических средств защиты растений необходимо предусмотреть организацию санитарно-защитных зон:</w:t>
      </w:r>
    </w:p>
    <w:p w14:paraId="2E141C68"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ядохимикатов свыше 500 т –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w:t>
      </w:r>
    </w:p>
    <w:p w14:paraId="5492983F"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ядохимикатов и минеральных удобрений более 50 т - </w:t>
      </w:r>
      <w:smartTag w:uri="urn:schemas-microsoft-com:office:smarttags" w:element="metricconverter">
        <w:smartTagPr>
          <w:attr w:name="ProductID" w:val="300 м"/>
        </w:smartTagPr>
        <w:r w:rsidRPr="001029B4">
          <w:rPr>
            <w:rFonts w:ascii="Times New Roman" w:hAnsi="Times New Roman" w:cs="Times New Roman"/>
            <w:sz w:val="24"/>
            <w:szCs w:val="24"/>
          </w:rPr>
          <w:t>300 м</w:t>
        </w:r>
      </w:smartTag>
      <w:r w:rsidRPr="001029B4">
        <w:rPr>
          <w:rFonts w:ascii="Times New Roman" w:hAnsi="Times New Roman" w:cs="Times New Roman"/>
          <w:sz w:val="24"/>
          <w:szCs w:val="24"/>
        </w:rPr>
        <w:t>;</w:t>
      </w:r>
    </w:p>
    <w:p w14:paraId="16E79A42"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минеральных удобрений, ядохимикатов и химических средств защиты растений до 50 т –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4E1582A2"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Территории производственных зон не должны разделяться на обособленные участки железными или автомобильными дорогами общей сети, а также реками.</w:t>
      </w:r>
    </w:p>
    <w:p w14:paraId="2A416495"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планировке и застройке производственных зон необходимо предусматривать:</w:t>
      </w:r>
    </w:p>
    <w:p w14:paraId="29BC78E7"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планировочную увязку с селитебной зоной;</w:t>
      </w:r>
    </w:p>
    <w:p w14:paraId="3E77086A" w14:textId="77777777" w:rsidR="0030731D" w:rsidRPr="001029B4" w:rsidRDefault="0030731D" w:rsidP="0030731D">
      <w:pPr>
        <w:pStyle w:val="a3"/>
        <w:widowControl w:val="0"/>
        <w:ind w:left="0" w:firstLine="1069"/>
        <w:jc w:val="both"/>
        <w:rPr>
          <w:rFonts w:ascii="Times New Roman" w:hAnsi="Times New Roman" w:cs="Times New Roman"/>
          <w:sz w:val="24"/>
          <w:szCs w:val="24"/>
        </w:rPr>
      </w:pPr>
      <w:r w:rsidRPr="001029B4">
        <w:rPr>
          <w:rFonts w:ascii="Times New Roman" w:hAnsi="Times New Roman" w:cs="Times New Roman"/>
          <w:sz w:val="24"/>
          <w:szCs w:val="24"/>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14:paraId="778AA3D2" w14:textId="77777777" w:rsidR="0030731D" w:rsidRPr="001029B4" w:rsidRDefault="0030731D" w:rsidP="0030731D">
      <w:pPr>
        <w:pStyle w:val="a3"/>
        <w:widowControl w:val="0"/>
        <w:ind w:left="0" w:firstLine="993"/>
        <w:jc w:val="both"/>
        <w:rPr>
          <w:rFonts w:ascii="Times New Roman" w:hAnsi="Times New Roman" w:cs="Times New Roman"/>
          <w:sz w:val="24"/>
          <w:szCs w:val="24"/>
        </w:rPr>
      </w:pPr>
      <w:r w:rsidRPr="001029B4">
        <w:rPr>
          <w:rFonts w:ascii="Times New Roman" w:hAnsi="Times New Roman" w:cs="Times New Roman"/>
          <w:sz w:val="24"/>
          <w:szCs w:val="24"/>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14:paraId="1CBB9CE9" w14:textId="77777777" w:rsidR="0030731D" w:rsidRPr="001029B4" w:rsidRDefault="0030731D" w:rsidP="0030731D">
      <w:pPr>
        <w:pStyle w:val="a3"/>
        <w:widowControl w:val="0"/>
        <w:ind w:left="0" w:firstLine="993"/>
        <w:jc w:val="both"/>
        <w:rPr>
          <w:rFonts w:ascii="Times New Roman" w:hAnsi="Times New Roman" w:cs="Times New Roman"/>
          <w:sz w:val="24"/>
          <w:szCs w:val="24"/>
        </w:rPr>
      </w:pPr>
      <w:r w:rsidRPr="001029B4">
        <w:rPr>
          <w:rFonts w:ascii="Times New Roman" w:hAnsi="Times New Roman" w:cs="Times New Roman"/>
          <w:sz w:val="24"/>
          <w:szCs w:val="24"/>
        </w:rPr>
        <w:t>- мероприятия по охране окружающей среды от загрязнения производственными выбросами и стоками;</w:t>
      </w:r>
    </w:p>
    <w:p w14:paraId="647F6697" w14:textId="77777777" w:rsidR="0030731D" w:rsidRPr="001029B4" w:rsidRDefault="0030731D" w:rsidP="0030731D">
      <w:pPr>
        <w:pStyle w:val="a3"/>
        <w:widowControl w:val="0"/>
        <w:overflowPunct w:val="0"/>
        <w:autoSpaceDE w:val="0"/>
        <w:autoSpaceDN w:val="0"/>
        <w:adjustRightInd w:val="0"/>
        <w:ind w:left="0" w:firstLine="993"/>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возможность расширения производственной зоны сельскохозяйственных предприятий.</w:t>
      </w:r>
    </w:p>
    <w:p w14:paraId="068FA7CB" w14:textId="77777777" w:rsidR="0030731D" w:rsidRPr="001029B4" w:rsidRDefault="0030731D" w:rsidP="0030731D">
      <w:pPr>
        <w:widowControl w:val="0"/>
        <w:overflowPunct w:val="0"/>
        <w:autoSpaceDE w:val="0"/>
        <w:autoSpaceDN w:val="0"/>
        <w:adjustRightInd w:val="0"/>
        <w:jc w:val="both"/>
        <w:textAlignment w:val="baseline"/>
        <w:rPr>
          <w:rFonts w:ascii="Times New Roman" w:hAnsi="Times New Roman" w:cs="Times New Roman"/>
          <w:b/>
          <w:sz w:val="24"/>
          <w:szCs w:val="24"/>
        </w:rPr>
      </w:pPr>
      <w:r w:rsidRPr="001029B4">
        <w:rPr>
          <w:rFonts w:ascii="Times New Roman" w:hAnsi="Times New Roman" w:cs="Times New Roman"/>
          <w:b/>
          <w:sz w:val="24"/>
          <w:szCs w:val="24"/>
        </w:rPr>
        <w:lastRenderedPageBreak/>
        <w:t>Нормативные параметры застройки зон</w:t>
      </w:r>
      <w:r w:rsidR="00A724D0" w:rsidRPr="001029B4">
        <w:rPr>
          <w:rFonts w:ascii="Times New Roman" w:hAnsi="Times New Roman" w:cs="Times New Roman"/>
          <w:b/>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5024D0AA" w14:textId="77777777" w:rsidR="0030731D" w:rsidRPr="001029B4" w:rsidRDefault="0030731D" w:rsidP="00197FA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14:paraId="2F65F342" w14:textId="77777777" w:rsidR="0030731D" w:rsidRPr="001029B4" w:rsidRDefault="0030731D" w:rsidP="00197FA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Расстояния между зданиями и сооружениями сельскохозяйственных предприятий в зависимости от степени их огнестойкости</w:t>
      </w:r>
      <w:r w:rsidR="00B303E2" w:rsidRPr="001029B4">
        <w:rPr>
          <w:rFonts w:ascii="Times New Roman" w:eastAsia="Times New Roman" w:hAnsi="Times New Roman" w:cs="Times New Roman"/>
          <w:sz w:val="24"/>
          <w:szCs w:val="24"/>
        </w:rPr>
        <w:t xml:space="preserve"> </w:t>
      </w:r>
      <w:r w:rsidR="00F658FC" w:rsidRPr="001029B4">
        <w:rPr>
          <w:rFonts w:ascii="Times New Roman" w:eastAsia="Times New Roman" w:hAnsi="Times New Roman" w:cs="Times New Roman"/>
          <w:sz w:val="24"/>
          <w:szCs w:val="24"/>
        </w:rPr>
        <w:t>следует приним</w:t>
      </w:r>
      <w:r w:rsidR="00BB3245" w:rsidRPr="001029B4">
        <w:rPr>
          <w:rFonts w:ascii="Times New Roman" w:eastAsia="Times New Roman" w:hAnsi="Times New Roman" w:cs="Times New Roman"/>
          <w:sz w:val="24"/>
          <w:szCs w:val="24"/>
        </w:rPr>
        <w:t xml:space="preserve">ать по таблицам </w:t>
      </w:r>
      <w:r w:rsidR="00143297" w:rsidRPr="00143297">
        <w:rPr>
          <w:rFonts w:ascii="Times New Roman" w:eastAsia="Times New Roman" w:hAnsi="Times New Roman" w:cs="Times New Roman"/>
          <w:sz w:val="24"/>
          <w:szCs w:val="24"/>
        </w:rPr>
        <w:t>15</w:t>
      </w:r>
      <w:r w:rsidRPr="001029B4">
        <w:rPr>
          <w:rFonts w:ascii="Times New Roman" w:eastAsia="Times New Roman" w:hAnsi="Times New Roman" w:cs="Times New Roman"/>
          <w:sz w:val="24"/>
          <w:szCs w:val="24"/>
        </w:rPr>
        <w:t xml:space="preserve"> и </w:t>
      </w:r>
      <w:r w:rsidR="00143297" w:rsidRPr="00143297">
        <w:rPr>
          <w:rFonts w:ascii="Times New Roman" w:eastAsia="Times New Roman" w:hAnsi="Times New Roman" w:cs="Times New Roman"/>
          <w:sz w:val="24"/>
          <w:szCs w:val="24"/>
        </w:rPr>
        <w:t>16</w:t>
      </w:r>
      <w:r w:rsidRPr="001029B4">
        <w:rPr>
          <w:rFonts w:ascii="Times New Roman" w:eastAsia="Times New Roman" w:hAnsi="Times New Roman" w:cs="Times New Roman"/>
          <w:sz w:val="24"/>
          <w:szCs w:val="24"/>
        </w:rPr>
        <w:t>.</w:t>
      </w:r>
    </w:p>
    <w:p w14:paraId="7531FB39" w14:textId="77777777" w:rsidR="0030731D" w:rsidRPr="00143297" w:rsidRDefault="00BB32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15</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1304"/>
        <w:gridCol w:w="5040"/>
        <w:gridCol w:w="1243"/>
        <w:gridCol w:w="883"/>
      </w:tblGrid>
      <w:tr w:rsidR="0030731D" w:rsidRPr="001029B4" w14:paraId="14DB78E1" w14:textId="77777777" w:rsidTr="0030731D">
        <w:trPr>
          <w:trHeight w:val="682"/>
          <w:jc w:val="center"/>
        </w:trPr>
        <w:tc>
          <w:tcPr>
            <w:tcW w:w="1151" w:type="dxa"/>
            <w:vMerge w:val="restart"/>
            <w:vAlign w:val="center"/>
          </w:tcPr>
          <w:p w14:paraId="197FA827"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Степень огнестойкости зданий и сооружений</w:t>
            </w:r>
          </w:p>
        </w:tc>
        <w:tc>
          <w:tcPr>
            <w:tcW w:w="1304" w:type="dxa"/>
            <w:vMerge w:val="restart"/>
            <w:vAlign w:val="center"/>
          </w:tcPr>
          <w:p w14:paraId="5162B01E"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 xml:space="preserve">Класс </w:t>
            </w:r>
            <w:proofErr w:type="spellStart"/>
            <w:r w:rsidRPr="001029B4">
              <w:rPr>
                <w:rFonts w:ascii="Times New Roman" w:hAnsi="Times New Roman" w:cs="Times New Roman"/>
                <w:b/>
                <w:spacing w:val="-2"/>
                <w:sz w:val="24"/>
                <w:szCs w:val="24"/>
              </w:rPr>
              <w:t>конструк-тивной</w:t>
            </w:r>
            <w:proofErr w:type="spellEnd"/>
            <w:r w:rsidRPr="001029B4">
              <w:rPr>
                <w:rFonts w:ascii="Times New Roman" w:hAnsi="Times New Roman" w:cs="Times New Roman"/>
                <w:b/>
                <w:spacing w:val="-2"/>
                <w:sz w:val="24"/>
                <w:szCs w:val="24"/>
              </w:rPr>
              <w:t xml:space="preserve"> пожарной опасности</w:t>
            </w:r>
          </w:p>
        </w:tc>
        <w:tc>
          <w:tcPr>
            <w:tcW w:w="7166" w:type="dxa"/>
            <w:gridSpan w:val="3"/>
            <w:vAlign w:val="center"/>
          </w:tcPr>
          <w:p w14:paraId="520B4178" w14:textId="77777777" w:rsidR="0030731D" w:rsidRPr="001029B4" w:rsidRDefault="0030731D" w:rsidP="0030731D">
            <w:pPr>
              <w:widowControl w:val="0"/>
              <w:ind w:right="-1"/>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Расстояния при степени огнестойкости и классе конструктивной пожарной опасности зданий или сооружений, м</w:t>
            </w:r>
          </w:p>
        </w:tc>
      </w:tr>
      <w:tr w:rsidR="0030731D" w:rsidRPr="001029B4" w14:paraId="2A12CDD6" w14:textId="77777777" w:rsidTr="0030731D">
        <w:trPr>
          <w:trHeight w:val="683"/>
          <w:jc w:val="center"/>
        </w:trPr>
        <w:tc>
          <w:tcPr>
            <w:tcW w:w="1151" w:type="dxa"/>
            <w:vMerge/>
            <w:vAlign w:val="center"/>
          </w:tcPr>
          <w:p w14:paraId="42B912E0" w14:textId="77777777" w:rsidR="0030731D" w:rsidRPr="001029B4" w:rsidRDefault="0030731D" w:rsidP="0030731D">
            <w:pPr>
              <w:widowControl w:val="0"/>
              <w:ind w:right="-1"/>
              <w:jc w:val="center"/>
              <w:rPr>
                <w:rFonts w:ascii="Times New Roman" w:hAnsi="Times New Roman" w:cs="Times New Roman"/>
                <w:sz w:val="24"/>
                <w:szCs w:val="24"/>
              </w:rPr>
            </w:pPr>
          </w:p>
        </w:tc>
        <w:tc>
          <w:tcPr>
            <w:tcW w:w="1304" w:type="dxa"/>
            <w:vMerge/>
            <w:vAlign w:val="center"/>
          </w:tcPr>
          <w:p w14:paraId="5115EB9F" w14:textId="77777777" w:rsidR="0030731D" w:rsidRPr="001029B4" w:rsidRDefault="0030731D" w:rsidP="0030731D">
            <w:pPr>
              <w:widowControl w:val="0"/>
              <w:ind w:right="-1"/>
              <w:jc w:val="center"/>
              <w:rPr>
                <w:rFonts w:ascii="Times New Roman" w:hAnsi="Times New Roman" w:cs="Times New Roman"/>
                <w:sz w:val="24"/>
                <w:szCs w:val="24"/>
              </w:rPr>
            </w:pPr>
          </w:p>
        </w:tc>
        <w:tc>
          <w:tcPr>
            <w:tcW w:w="5040" w:type="dxa"/>
            <w:vAlign w:val="center"/>
          </w:tcPr>
          <w:p w14:paraId="50FD213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p w14:paraId="19EFBE0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1243" w:type="dxa"/>
            <w:vAlign w:val="center"/>
          </w:tcPr>
          <w:p w14:paraId="1D5AE3B9"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p w14:paraId="42DEF25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883" w:type="dxa"/>
            <w:vAlign w:val="center"/>
          </w:tcPr>
          <w:p w14:paraId="7E04E8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p w14:paraId="1D6796D9" w14:textId="77777777" w:rsidR="0030731D" w:rsidRPr="001029B4" w:rsidRDefault="0030731D" w:rsidP="0030731D">
            <w:pPr>
              <w:widowControl w:val="0"/>
              <w:ind w:left="-57" w:right="-57"/>
              <w:jc w:val="center"/>
              <w:rPr>
                <w:rFonts w:ascii="Times New Roman" w:hAnsi="Times New Roman" w:cs="Times New Roman"/>
                <w:sz w:val="24"/>
                <w:szCs w:val="24"/>
              </w:rPr>
            </w:pPr>
            <w:r w:rsidRPr="001029B4">
              <w:rPr>
                <w:rFonts w:ascii="Times New Roman" w:hAnsi="Times New Roman" w:cs="Times New Roman"/>
                <w:sz w:val="24"/>
                <w:szCs w:val="24"/>
              </w:rPr>
              <w:t>С2, С3</w:t>
            </w:r>
          </w:p>
        </w:tc>
      </w:tr>
      <w:tr w:rsidR="0030731D" w:rsidRPr="001029B4" w14:paraId="5B8DC5E2" w14:textId="77777777" w:rsidTr="0030731D">
        <w:trPr>
          <w:jc w:val="center"/>
        </w:trPr>
        <w:tc>
          <w:tcPr>
            <w:tcW w:w="1151" w:type="dxa"/>
            <w:shd w:val="clear" w:color="auto" w:fill="auto"/>
          </w:tcPr>
          <w:p w14:paraId="2E6F5DC4"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tc>
        <w:tc>
          <w:tcPr>
            <w:tcW w:w="1304" w:type="dxa"/>
            <w:shd w:val="clear" w:color="auto" w:fill="auto"/>
          </w:tcPr>
          <w:p w14:paraId="016CE593"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5040" w:type="dxa"/>
          </w:tcPr>
          <w:p w14:paraId="49AFE2D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Не нормируются для зданий и сооружений с производствами категории Г и Д; </w:t>
            </w:r>
          </w:p>
          <w:p w14:paraId="7B9D180E"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9 - для зданий и сооружений с производствами категорий А, Б и В (см. примечание 3)</w:t>
            </w:r>
          </w:p>
        </w:tc>
        <w:tc>
          <w:tcPr>
            <w:tcW w:w="1243" w:type="dxa"/>
          </w:tcPr>
          <w:p w14:paraId="54B0DC3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883" w:type="dxa"/>
          </w:tcPr>
          <w:p w14:paraId="1FFD82C0"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r>
      <w:tr w:rsidR="0030731D" w:rsidRPr="001029B4" w14:paraId="38E2D922" w14:textId="77777777" w:rsidTr="0030731D">
        <w:trPr>
          <w:jc w:val="center"/>
        </w:trPr>
        <w:tc>
          <w:tcPr>
            <w:tcW w:w="1151" w:type="dxa"/>
            <w:shd w:val="clear" w:color="auto" w:fill="auto"/>
          </w:tcPr>
          <w:p w14:paraId="68ED498A"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tc>
        <w:tc>
          <w:tcPr>
            <w:tcW w:w="1304" w:type="dxa"/>
            <w:shd w:val="clear" w:color="auto" w:fill="auto"/>
          </w:tcPr>
          <w:p w14:paraId="722B162F"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5040" w:type="dxa"/>
          </w:tcPr>
          <w:p w14:paraId="79FF0E3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1243" w:type="dxa"/>
          </w:tcPr>
          <w:p w14:paraId="48D17201"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883" w:type="dxa"/>
          </w:tcPr>
          <w:p w14:paraId="260F6D5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r>
      <w:tr w:rsidR="0030731D" w:rsidRPr="001029B4" w14:paraId="0024EEDA" w14:textId="77777777" w:rsidTr="0030731D">
        <w:trPr>
          <w:jc w:val="center"/>
        </w:trPr>
        <w:tc>
          <w:tcPr>
            <w:tcW w:w="1151" w:type="dxa"/>
            <w:shd w:val="clear" w:color="auto" w:fill="auto"/>
          </w:tcPr>
          <w:p w14:paraId="71B0B3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 V</w:t>
            </w:r>
          </w:p>
        </w:tc>
        <w:tc>
          <w:tcPr>
            <w:tcW w:w="1304" w:type="dxa"/>
            <w:shd w:val="clear" w:color="auto" w:fill="auto"/>
          </w:tcPr>
          <w:p w14:paraId="22D4172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С2, С3</w:t>
            </w:r>
          </w:p>
        </w:tc>
        <w:tc>
          <w:tcPr>
            <w:tcW w:w="5040" w:type="dxa"/>
          </w:tcPr>
          <w:p w14:paraId="3D8844C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1243" w:type="dxa"/>
          </w:tcPr>
          <w:p w14:paraId="2FC430F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c>
          <w:tcPr>
            <w:tcW w:w="883" w:type="dxa"/>
          </w:tcPr>
          <w:p w14:paraId="1497019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18</w:t>
            </w:r>
          </w:p>
        </w:tc>
      </w:tr>
    </w:tbl>
    <w:p w14:paraId="23EBD160" w14:textId="77777777" w:rsidR="0030731D" w:rsidRPr="001029B4" w:rsidRDefault="0030731D" w:rsidP="0030731D">
      <w:pPr>
        <w:pStyle w:val="a3"/>
        <w:widowControl w:val="0"/>
        <w:ind w:left="1069"/>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8CC21DA"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w:t>
      </w:r>
      <w:smartTag w:uri="urn:schemas-microsoft-com:office:smarttags" w:element="metricconverter">
        <w:smartTagPr>
          <w:attr w:name="ProductID" w:val="1 м"/>
        </w:smartTagPr>
        <w:r w:rsidRPr="001029B4">
          <w:rPr>
            <w:rFonts w:ascii="Times New Roman" w:hAnsi="Times New Roman" w:cs="Times New Roman"/>
            <w:sz w:val="24"/>
            <w:szCs w:val="24"/>
          </w:rPr>
          <w:t>1 м</w:t>
        </w:r>
      </w:smartTag>
      <w:r w:rsidRPr="001029B4">
        <w:rPr>
          <w:rFonts w:ascii="Times New Roman" w:hAnsi="Times New Roman" w:cs="Times New Roman"/>
          <w:sz w:val="24"/>
          <w:szCs w:val="24"/>
        </w:rPr>
        <w:t xml:space="preserve"> и выполненных из сгораемых материалов наименьшим расстоянием считается расстояние между этими конструкциями.</w:t>
      </w:r>
    </w:p>
    <w:p w14:paraId="3A3B5F1E"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2 Расстояния между зданиями и сооружениями не нормируются, если:</w:t>
      </w:r>
    </w:p>
    <w:p w14:paraId="12BCE136"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 суммарная площадь полов двух и более зданий или сооружений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14:paraId="731889E3"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стена более высокого здания или сооружения, выходящая в сторону другого здания, является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противопожарной;</w:t>
      </w:r>
    </w:p>
    <w:p w14:paraId="0F6ECF4A" w14:textId="77777777" w:rsidR="0030731D" w:rsidRPr="001029B4" w:rsidRDefault="0030731D" w:rsidP="0030731D">
      <w:pPr>
        <w:pStyle w:val="a3"/>
        <w:widowControl w:val="0"/>
        <w:ind w:left="1069"/>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 здания и сооружения </w:t>
      </w:r>
      <w:r w:rsidRPr="001029B4">
        <w:rPr>
          <w:rFonts w:ascii="Times New Roman" w:hAnsi="Times New Roman" w:cs="Times New Roman"/>
          <w:spacing w:val="-2"/>
          <w:sz w:val="24"/>
          <w:szCs w:val="24"/>
          <w:lang w:val="en-US"/>
        </w:rPr>
        <w:t>III</w:t>
      </w:r>
      <w:r w:rsidRPr="001029B4">
        <w:rPr>
          <w:rFonts w:ascii="Times New Roman" w:hAnsi="Times New Roman" w:cs="Times New Roman"/>
          <w:spacing w:val="-2"/>
          <w:sz w:val="24"/>
          <w:szCs w:val="24"/>
        </w:rPr>
        <w:t xml:space="preserve">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14:paraId="29130D3F"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3 Указанное расстояние для зданий и сооружений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степеней</w:t>
      </w:r>
      <w:r w:rsidR="00180154" w:rsidRPr="001029B4">
        <w:rPr>
          <w:rFonts w:ascii="Times New Roman" w:hAnsi="Times New Roman" w:cs="Times New Roman"/>
          <w:sz w:val="24"/>
          <w:szCs w:val="24"/>
        </w:rPr>
        <w:t xml:space="preserve"> </w:t>
      </w:r>
    </w:p>
    <w:p w14:paraId="5AEFE8AD"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огнестойкости класса конструктивной опасности С0 с производствами </w:t>
      </w:r>
    </w:p>
    <w:p w14:paraId="40BE16EE" w14:textId="77777777" w:rsidR="0030731D" w:rsidRPr="001029B4" w:rsidRDefault="00180154"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w:t>
      </w:r>
      <w:r w:rsidR="0030731D" w:rsidRPr="001029B4">
        <w:rPr>
          <w:rFonts w:ascii="Times New Roman" w:hAnsi="Times New Roman" w:cs="Times New Roman"/>
          <w:sz w:val="24"/>
          <w:szCs w:val="24"/>
        </w:rPr>
        <w:t xml:space="preserve">категорий А, Б и В уменьшается с 9 до </w:t>
      </w:r>
      <w:smartTag w:uri="urn:schemas-microsoft-com:office:smarttags" w:element="metricconverter">
        <w:smartTagPr>
          <w:attr w:name="ProductID" w:val="6 м"/>
        </w:smartTagPr>
        <w:r w:rsidR="0030731D" w:rsidRPr="001029B4">
          <w:rPr>
            <w:rFonts w:ascii="Times New Roman" w:hAnsi="Times New Roman" w:cs="Times New Roman"/>
            <w:sz w:val="24"/>
            <w:szCs w:val="24"/>
          </w:rPr>
          <w:t>6 м</w:t>
        </w:r>
      </w:smartTag>
      <w:r w:rsidR="0030731D" w:rsidRPr="001029B4">
        <w:rPr>
          <w:rFonts w:ascii="Times New Roman" w:hAnsi="Times New Roman" w:cs="Times New Roman"/>
          <w:sz w:val="24"/>
          <w:szCs w:val="24"/>
        </w:rPr>
        <w:t xml:space="preserve"> при соблюдении одного из следующих условий:</w:t>
      </w:r>
    </w:p>
    <w:p w14:paraId="57827962"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lastRenderedPageBreak/>
        <w:t>- здания и сооружения оборудуются стационарными автоматическими системами пожаротушения;</w:t>
      </w:r>
    </w:p>
    <w:p w14:paraId="43778509"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удельная загрузка горючими веществами в зданиях с производствами категории В менее или равна </w:t>
      </w:r>
      <w:smartTag w:uri="urn:schemas-microsoft-com:office:smarttags" w:element="metricconverter">
        <w:smartTagPr>
          <w:attr w:name="ProductID" w:val="10 кг"/>
        </w:smartTagPr>
        <w:r w:rsidRPr="001029B4">
          <w:rPr>
            <w:rFonts w:ascii="Times New Roman" w:hAnsi="Times New Roman" w:cs="Times New Roman"/>
            <w:sz w:val="24"/>
            <w:szCs w:val="24"/>
          </w:rPr>
          <w:t>10 кг</w:t>
        </w:r>
      </w:smartTag>
      <w:r w:rsidRPr="001029B4">
        <w:rPr>
          <w:rFonts w:ascii="Times New Roman" w:hAnsi="Times New Roman" w:cs="Times New Roman"/>
          <w:sz w:val="24"/>
          <w:szCs w:val="24"/>
        </w:rPr>
        <w:t xml:space="preserve"> на </w:t>
      </w:r>
      <w:smartTag w:uri="urn:schemas-microsoft-com:office:smarttags" w:element="metricconverter">
        <w:smartTagPr>
          <w:attr w:name="ProductID" w:val="1 м2"/>
        </w:smartTagPr>
        <w:r w:rsidRPr="001029B4">
          <w:rPr>
            <w:rFonts w:ascii="Times New Roman" w:hAnsi="Times New Roman" w:cs="Times New Roman"/>
            <w:sz w:val="24"/>
            <w:szCs w:val="24"/>
          </w:rPr>
          <w:t>1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площади этажа.</w:t>
      </w:r>
    </w:p>
    <w:p w14:paraId="5B377B57"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 xml:space="preserve">, лиственных пород –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r w:rsidRPr="001029B4">
        <w:rPr>
          <w:rFonts w:ascii="Times New Roman" w:hAnsi="Times New Roman" w:cs="Times New Roman"/>
          <w:sz w:val="24"/>
          <w:szCs w:val="24"/>
        </w:rPr>
        <w:t>.</w:t>
      </w:r>
    </w:p>
    <w:p w14:paraId="7A83A6F9" w14:textId="77777777" w:rsidR="0030731D" w:rsidRPr="00143297" w:rsidRDefault="0030731D"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16</w:t>
      </w:r>
    </w:p>
    <w:tbl>
      <w:tblPr>
        <w:tblpPr w:leftFromText="180" w:rightFromText="180" w:vertAnchor="text" w:horzAnchor="margin" w:tblpY="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843"/>
        <w:gridCol w:w="1526"/>
        <w:gridCol w:w="1417"/>
        <w:gridCol w:w="1985"/>
      </w:tblGrid>
      <w:tr w:rsidR="007C26E2" w:rsidRPr="001029B4" w14:paraId="65113EDF" w14:textId="77777777" w:rsidTr="007C26E2">
        <w:tc>
          <w:tcPr>
            <w:tcW w:w="3260" w:type="dxa"/>
            <w:vMerge w:val="restart"/>
            <w:vAlign w:val="center"/>
          </w:tcPr>
          <w:p w14:paraId="27A98DA7"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Склады</w:t>
            </w:r>
          </w:p>
        </w:tc>
        <w:tc>
          <w:tcPr>
            <w:tcW w:w="1843" w:type="dxa"/>
            <w:vMerge w:val="restart"/>
            <w:vAlign w:val="center"/>
          </w:tcPr>
          <w:p w14:paraId="2EAC086D"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Емкость складов</w:t>
            </w:r>
          </w:p>
        </w:tc>
        <w:tc>
          <w:tcPr>
            <w:tcW w:w="4928" w:type="dxa"/>
            <w:gridSpan w:val="3"/>
            <w:vAlign w:val="center"/>
          </w:tcPr>
          <w:p w14:paraId="18CBFF63" w14:textId="77777777" w:rsidR="007C26E2" w:rsidRPr="001029B4" w:rsidRDefault="007C26E2" w:rsidP="007C26E2">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 при степени огнестойкости зданий и сооружений</w:t>
            </w:r>
          </w:p>
        </w:tc>
      </w:tr>
      <w:tr w:rsidR="007C26E2" w:rsidRPr="001029B4" w14:paraId="6741D546" w14:textId="77777777" w:rsidTr="007C26E2">
        <w:tc>
          <w:tcPr>
            <w:tcW w:w="3260" w:type="dxa"/>
            <w:vMerge/>
          </w:tcPr>
          <w:p w14:paraId="61A5DCE8" w14:textId="77777777" w:rsidR="007C26E2" w:rsidRPr="001029B4" w:rsidRDefault="007C26E2" w:rsidP="007C26E2">
            <w:pPr>
              <w:widowControl w:val="0"/>
              <w:ind w:right="-1"/>
              <w:rPr>
                <w:rFonts w:ascii="Times New Roman" w:hAnsi="Times New Roman" w:cs="Times New Roman"/>
                <w:sz w:val="24"/>
                <w:szCs w:val="24"/>
              </w:rPr>
            </w:pPr>
          </w:p>
        </w:tc>
        <w:tc>
          <w:tcPr>
            <w:tcW w:w="1843" w:type="dxa"/>
            <w:vMerge/>
          </w:tcPr>
          <w:p w14:paraId="33189FB3" w14:textId="77777777" w:rsidR="007C26E2" w:rsidRPr="001029B4" w:rsidRDefault="007C26E2" w:rsidP="007C26E2">
            <w:pPr>
              <w:widowControl w:val="0"/>
              <w:ind w:right="-1"/>
              <w:rPr>
                <w:rFonts w:ascii="Times New Roman" w:hAnsi="Times New Roman" w:cs="Times New Roman"/>
                <w:sz w:val="24"/>
                <w:szCs w:val="24"/>
              </w:rPr>
            </w:pPr>
          </w:p>
        </w:tc>
        <w:tc>
          <w:tcPr>
            <w:tcW w:w="1526" w:type="dxa"/>
            <w:vAlign w:val="center"/>
          </w:tcPr>
          <w:p w14:paraId="52B373B0"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w:t>
            </w:r>
          </w:p>
        </w:tc>
        <w:tc>
          <w:tcPr>
            <w:tcW w:w="1417" w:type="dxa"/>
            <w:vAlign w:val="center"/>
          </w:tcPr>
          <w:p w14:paraId="496A02B9"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III</w:t>
            </w:r>
          </w:p>
        </w:tc>
        <w:tc>
          <w:tcPr>
            <w:tcW w:w="1985" w:type="dxa"/>
            <w:vAlign w:val="center"/>
          </w:tcPr>
          <w:p w14:paraId="02F7609B"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tc>
      </w:tr>
      <w:tr w:rsidR="007C26E2" w:rsidRPr="001029B4" w14:paraId="54DDC69A" w14:textId="77777777" w:rsidTr="007C26E2">
        <w:trPr>
          <w:trHeight w:val="438"/>
        </w:trPr>
        <w:tc>
          <w:tcPr>
            <w:tcW w:w="3260" w:type="dxa"/>
          </w:tcPr>
          <w:p w14:paraId="639FDCC2" w14:textId="77777777" w:rsidR="007C26E2" w:rsidRPr="001029B4" w:rsidRDefault="007C26E2" w:rsidP="007C26E2">
            <w:pPr>
              <w:widowControl w:val="0"/>
              <w:spacing w:line="235" w:lineRule="auto"/>
              <w:rPr>
                <w:rFonts w:ascii="Times New Roman" w:hAnsi="Times New Roman" w:cs="Times New Roman"/>
                <w:sz w:val="24"/>
                <w:szCs w:val="24"/>
              </w:rPr>
            </w:pPr>
            <w:r w:rsidRPr="001029B4">
              <w:rPr>
                <w:rFonts w:ascii="Times New Roman" w:hAnsi="Times New Roman" w:cs="Times New Roman"/>
                <w:sz w:val="24"/>
                <w:szCs w:val="24"/>
              </w:rPr>
              <w:t>Открытого хранения сена, соломы, льна, необмолоченного хлеба</w:t>
            </w:r>
          </w:p>
        </w:tc>
        <w:tc>
          <w:tcPr>
            <w:tcW w:w="1843" w:type="dxa"/>
          </w:tcPr>
          <w:p w14:paraId="06E4F8C3"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Не нормируется</w:t>
            </w:r>
          </w:p>
        </w:tc>
        <w:tc>
          <w:tcPr>
            <w:tcW w:w="1526" w:type="dxa"/>
          </w:tcPr>
          <w:p w14:paraId="1928151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1417" w:type="dxa"/>
          </w:tcPr>
          <w:p w14:paraId="31BE4C21"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39</w:t>
            </w:r>
          </w:p>
        </w:tc>
        <w:tc>
          <w:tcPr>
            <w:tcW w:w="1985" w:type="dxa"/>
          </w:tcPr>
          <w:p w14:paraId="6C7B64F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48</w:t>
            </w:r>
          </w:p>
        </w:tc>
      </w:tr>
    </w:tbl>
    <w:p w14:paraId="5B18DE7B" w14:textId="77777777" w:rsidR="0030731D" w:rsidRPr="001029B4" w:rsidRDefault="0030731D" w:rsidP="007C26E2">
      <w:pPr>
        <w:pStyle w:val="a3"/>
        <w:widowControl w:val="0"/>
        <w:ind w:left="1069"/>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 xml:space="preserve">Примечания: </w:t>
      </w:r>
    </w:p>
    <w:p w14:paraId="641BFB09"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1 При складировании материалов под навесами расстояния могут быть уменьшены в два раза.</w:t>
      </w:r>
    </w:p>
    <w:p w14:paraId="207A66C2"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2 Расстояния следует определять от границы площадей, предназначенных для размещения (складирования) указанных материалов.</w:t>
      </w:r>
    </w:p>
    <w:p w14:paraId="12C4D5D4"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3 Расстояния от складов указанного назначения до зданий и сооружений с производствами категорий А, Б и Г увеличиваются на 25 %.</w:t>
      </w:r>
    </w:p>
    <w:p w14:paraId="244BE615"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4 Расстояния от складов, указанных в таблице, до складов других сгораемых материалов следует принимать как до зданий или сооружений IV-V степени огнестойкости.</w:t>
      </w:r>
    </w:p>
    <w:p w14:paraId="0EC672B9"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5 Расстояния от указанных складов открытого хранения до границ леса следует принимать не менее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6E2BD46F"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6 Расстояния от складов, не указанных в таблице, следует принимать в соответствии с действующими нормами и правилами.</w:t>
      </w:r>
    </w:p>
    <w:p w14:paraId="22818D21" w14:textId="77777777" w:rsidR="0030731D" w:rsidRPr="001029B4" w:rsidRDefault="007C26E2"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7. </w:t>
      </w:r>
      <w:r w:rsidR="0030731D" w:rsidRPr="001029B4">
        <w:rPr>
          <w:rFonts w:ascii="Times New Roman" w:hAnsi="Times New Roman" w:cs="Times New Roman"/>
          <w:sz w:val="24"/>
          <w:szCs w:val="24"/>
        </w:rPr>
        <w:t>Расстояния между зданиями, освещаемыми через оконные проемы, должно быть не менее наибольшей высоты (до верха карниза) противостоящих зданий.</w:t>
      </w:r>
    </w:p>
    <w:p w14:paraId="5F0FE68E" w14:textId="77777777" w:rsidR="0030731D" w:rsidRPr="001029B4" w:rsidRDefault="007C26E2"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8. </w:t>
      </w:r>
      <w:r w:rsidR="0030731D" w:rsidRPr="001029B4">
        <w:rPr>
          <w:rFonts w:ascii="Times New Roman" w:hAnsi="Times New Roman" w:cs="Times New Roman"/>
          <w:sz w:val="24"/>
          <w:szCs w:val="24"/>
        </w:rPr>
        <w:t>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приложения 17 настоящих нормативов.</w:t>
      </w:r>
    </w:p>
    <w:p w14:paraId="000CBEF0" w14:textId="77777777" w:rsidR="007C26E2" w:rsidRPr="001029B4" w:rsidRDefault="007C26E2" w:rsidP="007C26E2">
      <w:pPr>
        <w:pStyle w:val="a3"/>
        <w:widowControl w:val="0"/>
        <w:ind w:left="1069"/>
        <w:jc w:val="both"/>
        <w:rPr>
          <w:rFonts w:ascii="Times New Roman" w:hAnsi="Times New Roman" w:cs="Times New Roman"/>
          <w:sz w:val="24"/>
          <w:szCs w:val="24"/>
        </w:rPr>
      </w:pPr>
    </w:p>
    <w:p w14:paraId="0405BF81" w14:textId="77777777" w:rsidR="0030731D" w:rsidRPr="001029B4" w:rsidRDefault="0030731D" w:rsidP="007C26E2">
      <w:pPr>
        <w:pStyle w:val="a3"/>
        <w:widowControl w:val="0"/>
        <w:spacing w:before="240"/>
        <w:ind w:left="0" w:firstLine="709"/>
        <w:jc w:val="both"/>
        <w:rPr>
          <w:rFonts w:ascii="Times New Roman" w:hAnsi="Times New Roman" w:cs="Times New Roman"/>
          <w:sz w:val="24"/>
          <w:szCs w:val="24"/>
        </w:rPr>
      </w:pPr>
      <w:r w:rsidRPr="001029B4">
        <w:rPr>
          <w:rFonts w:ascii="Times New Roman" w:hAnsi="Times New Roman" w:cs="Times New Roman"/>
          <w:sz w:val="24"/>
          <w:szCs w:val="24"/>
        </w:rPr>
        <w:t>Территория санитарно-защитных зон из землепользования не изымается и должна быть максимально использована для нужд сельского хозяйства.</w:t>
      </w:r>
    </w:p>
    <w:p w14:paraId="6B9061D2" w14:textId="77777777" w:rsidR="0030731D" w:rsidRPr="001029B4" w:rsidRDefault="0030731D" w:rsidP="007C26E2">
      <w:pPr>
        <w:widowControl w:val="0"/>
        <w:adjustRightInd w:val="0"/>
        <w:spacing w:before="240"/>
        <w:ind w:firstLine="709"/>
        <w:jc w:val="both"/>
        <w:rPr>
          <w:rFonts w:ascii="Times New Roman" w:hAnsi="Times New Roman" w:cs="Times New Roman"/>
          <w:sz w:val="24"/>
          <w:szCs w:val="24"/>
          <w:u w:val="single"/>
        </w:rPr>
      </w:pPr>
      <w:r w:rsidRPr="001029B4">
        <w:rPr>
          <w:rFonts w:ascii="Times New Roman" w:hAnsi="Times New Roman" w:cs="Times New Roman"/>
          <w:sz w:val="24"/>
          <w:szCs w:val="24"/>
          <w:u w:val="single"/>
        </w:rPr>
        <w:t>В границах санитарно-защитной зоны допускается размещать:</w:t>
      </w:r>
    </w:p>
    <w:p w14:paraId="1D05B85C"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F7E67A0"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w:t>
      </w:r>
      <w:r w:rsidRPr="001029B4">
        <w:rPr>
          <w:rFonts w:ascii="Times New Roman" w:hAnsi="Times New Roman" w:cs="Times New Roman"/>
          <w:sz w:val="24"/>
          <w:szCs w:val="24"/>
        </w:rPr>
        <w:lastRenderedPageBreak/>
        <w:t xml:space="preserve">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2F5A6CE5"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106C20"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0010E6CA" w14:textId="77777777" w:rsidR="0030731D" w:rsidRPr="001029B4" w:rsidRDefault="0030731D" w:rsidP="0030731D">
      <w:pPr>
        <w:widowControl w:val="0"/>
        <w:ind w:firstLine="709"/>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23727AB9"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границе санитарно-защитных зон шириной более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со стороны селитебной зоны должна предусматриваться полоса древесно-кустарниковых насаждений шириной не менее </w:t>
      </w:r>
      <w:smartTag w:uri="urn:schemas-microsoft-com:office:smarttags" w:element="metricconverter">
        <w:smartTagPr>
          <w:attr w:name="ProductID" w:val="30 м"/>
        </w:smartTagPr>
        <w:r w:rsidRPr="001029B4">
          <w:rPr>
            <w:rFonts w:ascii="Times New Roman" w:hAnsi="Times New Roman" w:cs="Times New Roman"/>
            <w:sz w:val="24"/>
            <w:szCs w:val="24"/>
          </w:rPr>
          <w:t>30 м</w:t>
        </w:r>
      </w:smartTag>
      <w:r w:rsidRPr="001029B4">
        <w:rPr>
          <w:rFonts w:ascii="Times New Roman" w:hAnsi="Times New Roman" w:cs="Times New Roman"/>
          <w:sz w:val="24"/>
          <w:szCs w:val="24"/>
        </w:rPr>
        <w:t xml:space="preserve">, а при ширине зоны от 50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 полоса шириной не менее </w:t>
      </w:r>
      <w:smartTag w:uri="urn:schemas-microsoft-com:office:smarttags" w:element="metricconverter">
        <w:smartTagPr>
          <w:attr w:name="ProductID" w:val="10 м"/>
        </w:smartTagPr>
        <w:r w:rsidRPr="001029B4">
          <w:rPr>
            <w:rFonts w:ascii="Times New Roman" w:hAnsi="Times New Roman" w:cs="Times New Roman"/>
            <w:sz w:val="24"/>
            <w:szCs w:val="24"/>
          </w:rPr>
          <w:t>10 м</w:t>
        </w:r>
      </w:smartTag>
      <w:r w:rsidRPr="001029B4">
        <w:rPr>
          <w:rFonts w:ascii="Times New Roman" w:hAnsi="Times New Roman" w:cs="Times New Roman"/>
          <w:sz w:val="24"/>
          <w:szCs w:val="24"/>
        </w:rPr>
        <w:t>.</w:t>
      </w:r>
    </w:p>
    <w:p w14:paraId="79DACC8B" w14:textId="77777777" w:rsidR="0030731D" w:rsidRPr="001029B4" w:rsidRDefault="0030731D" w:rsidP="006538E6">
      <w:pPr>
        <w:pStyle w:val="a3"/>
        <w:widowControl w:val="0"/>
        <w:numPr>
          <w:ilvl w:val="0"/>
          <w:numId w:val="64"/>
        </w:numPr>
        <w:overflowPunct w:val="0"/>
        <w:autoSpaceDE w:val="0"/>
        <w:autoSpaceDN w:val="0"/>
        <w:adjustRightInd w:val="0"/>
        <w:ind w:left="0" w:firstLine="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Предприятия и объекты, размер санитарно-защитных зон которых превышает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 следует размещать на обособленных земельных участках производственных зон сельских населенных пунктов.</w:t>
      </w:r>
    </w:p>
    <w:p w14:paraId="59E5E6F5"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ветеринарные учреждения (за исключением </w:t>
      </w:r>
      <w:proofErr w:type="spellStart"/>
      <w:r w:rsidRPr="001029B4">
        <w:rPr>
          <w:rFonts w:ascii="Times New Roman" w:hAnsi="Times New Roman" w:cs="Times New Roman"/>
          <w:sz w:val="24"/>
          <w:szCs w:val="24"/>
        </w:rPr>
        <w:t>ветсанпропускников</w:t>
      </w:r>
      <w:proofErr w:type="spellEnd"/>
      <w:r w:rsidRPr="001029B4">
        <w:rPr>
          <w:rFonts w:ascii="Times New Roman" w:hAnsi="Times New Roman" w:cs="Times New Roman"/>
          <w:sz w:val="24"/>
          <w:szCs w:val="24"/>
        </w:rPr>
        <w:t>), котельные, навозохранилища открытого типа следует размещать с подветренной стороны по отношению к другим сельскохозяйственным объектам и селитебной территории.</w:t>
      </w:r>
    </w:p>
    <w:p w14:paraId="63DA2596" w14:textId="77777777" w:rsidR="0030731D" w:rsidRPr="001029B4" w:rsidRDefault="0030731D" w:rsidP="006538E6">
      <w:pPr>
        <w:pStyle w:val="a3"/>
        <w:widowControl w:val="0"/>
        <w:numPr>
          <w:ilvl w:val="0"/>
          <w:numId w:val="64"/>
        </w:numPr>
        <w:overflowPunct w:val="0"/>
        <w:autoSpaceDE w:val="0"/>
        <w:autoSpaceDN w:val="0"/>
        <w:adjustRightInd w:val="0"/>
        <w:ind w:left="0" w:firstLine="0"/>
        <w:jc w:val="both"/>
        <w:textAlignment w:val="baseline"/>
        <w:rPr>
          <w:rFonts w:ascii="Times New Roman" w:hAnsi="Times New Roman" w:cs="Times New Roman"/>
          <w:sz w:val="24"/>
          <w:szCs w:val="24"/>
        </w:rPr>
      </w:pPr>
      <w:r w:rsidRPr="001029B4">
        <w:rPr>
          <w:rFonts w:ascii="Times New Roman" w:hAnsi="Times New Roman" w:cs="Times New Roman"/>
          <w:spacing w:val="-3"/>
          <w:sz w:val="24"/>
          <w:szCs w:val="24"/>
        </w:rPr>
        <w:t>Теплицы и парники следует проектировать на южных или юго-восточных</w:t>
      </w:r>
      <w:r w:rsidRPr="001029B4">
        <w:rPr>
          <w:rFonts w:ascii="Times New Roman" w:hAnsi="Times New Roman" w:cs="Times New Roman"/>
          <w:sz w:val="24"/>
          <w:szCs w:val="24"/>
        </w:rPr>
        <w:t xml:space="preserve"> склонах, с наивысшим уровнем грунтовых вод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от поверхности земли.</w:t>
      </w:r>
    </w:p>
    <w:p w14:paraId="42E0CA8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Склады и хранилища сельскохозяйственной продукции следует размещать на хорошо проветриваемых земельных участках с наивысшим уровнем </w:t>
      </w:r>
      <w:r w:rsidRPr="001029B4">
        <w:rPr>
          <w:rFonts w:ascii="Times New Roman" w:hAnsi="Times New Roman" w:cs="Times New Roman"/>
          <w:spacing w:val="-4"/>
          <w:sz w:val="24"/>
          <w:szCs w:val="24"/>
        </w:rPr>
        <w:t xml:space="preserve">грунтовых вод не менее </w:t>
      </w:r>
      <w:smartTag w:uri="urn:schemas-microsoft-com:office:smarttags" w:element="metricconverter">
        <w:smartTagPr>
          <w:attr w:name="ProductID" w:val="1,5 м"/>
        </w:smartTagPr>
        <w:r w:rsidRPr="001029B4">
          <w:rPr>
            <w:rFonts w:ascii="Times New Roman" w:hAnsi="Times New Roman" w:cs="Times New Roman"/>
            <w:spacing w:val="-4"/>
            <w:sz w:val="24"/>
            <w:szCs w:val="24"/>
          </w:rPr>
          <w:t>1,5 м</w:t>
        </w:r>
      </w:smartTag>
      <w:r w:rsidRPr="001029B4">
        <w:rPr>
          <w:rFonts w:ascii="Times New Roman" w:hAnsi="Times New Roman" w:cs="Times New Roman"/>
          <w:spacing w:val="-4"/>
          <w:sz w:val="24"/>
          <w:szCs w:val="24"/>
        </w:rPr>
        <w:t xml:space="preserve"> от поверхности земли с учетом санитарно-защитных зон.</w:t>
      </w:r>
    </w:p>
    <w:p w14:paraId="44C576A1"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14:paraId="6664C811"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Трансформаторные подстанции и распределительные пункты напряжением 6</w:t>
      </w:r>
      <w:r w:rsidRPr="001029B4">
        <w:rPr>
          <w:rFonts w:ascii="Times New Roman" w:hAnsi="Times New Roman" w:cs="Times New Roman"/>
          <w:sz w:val="24"/>
          <w:szCs w:val="24"/>
        </w:rPr>
        <w:noBreakHyphen/>
        <w:t xml:space="preserve">10 </w:t>
      </w:r>
      <w:proofErr w:type="spellStart"/>
      <w:r w:rsidRPr="001029B4">
        <w:rPr>
          <w:rFonts w:ascii="Times New Roman" w:hAnsi="Times New Roman" w:cs="Times New Roman"/>
          <w:sz w:val="24"/>
          <w:szCs w:val="24"/>
        </w:rPr>
        <w:t>кВ</w:t>
      </w:r>
      <w:proofErr w:type="spellEnd"/>
      <w:r w:rsidRPr="001029B4">
        <w:rPr>
          <w:rFonts w:ascii="Times New Roman" w:hAnsi="Times New Roman" w:cs="Times New Roman"/>
          <w:sz w:val="24"/>
          <w:szCs w:val="24"/>
        </w:rPr>
        <w:t>,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435C1C4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lastRenderedPageBreak/>
        <w:t>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14:paraId="3FB4A88E"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w:t>
      </w:r>
      <w:smartTag w:uri="urn:schemas-microsoft-com:office:smarttags" w:element="metricconverter">
        <w:smartTagPr>
          <w:attr w:name="ProductID" w:val="2 км"/>
        </w:smartTagPr>
        <w:r w:rsidRPr="001029B4">
          <w:rPr>
            <w:rFonts w:ascii="Times New Roman" w:hAnsi="Times New Roman" w:cs="Times New Roman"/>
            <w:sz w:val="24"/>
            <w:szCs w:val="24"/>
          </w:rPr>
          <w:t>2 км</w:t>
        </w:r>
      </w:smartTag>
      <w:r w:rsidRPr="001029B4">
        <w:rPr>
          <w:rFonts w:ascii="Times New Roman" w:hAnsi="Times New Roman" w:cs="Times New Roman"/>
          <w:sz w:val="24"/>
          <w:szCs w:val="24"/>
        </w:rPr>
        <w:t xml:space="preserve">, Г и Д – </w:t>
      </w:r>
      <w:smartTag w:uri="urn:schemas-microsoft-com:office:smarttags" w:element="metricconverter">
        <w:smartTagPr>
          <w:attr w:name="ProductID" w:val="4 км"/>
        </w:smartTagPr>
        <w:r w:rsidRPr="001029B4">
          <w:rPr>
            <w:rFonts w:ascii="Times New Roman" w:hAnsi="Times New Roman" w:cs="Times New Roman"/>
            <w:sz w:val="24"/>
            <w:szCs w:val="24"/>
          </w:rPr>
          <w:t>4 км</w:t>
        </w:r>
      </w:smartTag>
      <w:r w:rsidRPr="001029B4">
        <w:rPr>
          <w:rFonts w:ascii="Times New Roman" w:hAnsi="Times New Roman" w:cs="Times New Roman"/>
          <w:sz w:val="24"/>
          <w:szCs w:val="24"/>
        </w:rPr>
        <w:t xml:space="preserve">, а селитебной зоны населенного пункта – </w:t>
      </w:r>
      <w:smartTag w:uri="urn:schemas-microsoft-com:office:smarttags" w:element="metricconverter">
        <w:smartTagPr>
          <w:attr w:name="ProductID" w:val="3 км"/>
        </w:smartTagPr>
        <w:r w:rsidRPr="001029B4">
          <w:rPr>
            <w:rFonts w:ascii="Times New Roman" w:hAnsi="Times New Roman" w:cs="Times New Roman"/>
            <w:sz w:val="24"/>
            <w:szCs w:val="24"/>
          </w:rPr>
          <w:t>3 км</w:t>
        </w:r>
      </w:smartTag>
      <w:r w:rsidRPr="001029B4">
        <w:rPr>
          <w:rFonts w:ascii="Times New Roman" w:hAnsi="Times New Roman" w:cs="Times New Roman"/>
          <w:sz w:val="24"/>
          <w:szCs w:val="24"/>
        </w:rPr>
        <w:t>.</w:t>
      </w:r>
    </w:p>
    <w:p w14:paraId="10B3193E"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В случае превышения указанного радиуса на площадках сельскохозяйственных</w:t>
      </w:r>
      <w:r w:rsidRPr="001029B4">
        <w:rPr>
          <w:rFonts w:ascii="Times New Roman" w:hAnsi="Times New Roman" w:cs="Times New Roman"/>
          <w:sz w:val="24"/>
          <w:szCs w:val="24"/>
        </w:rPr>
        <w:t xml:space="preserve">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14:paraId="41DC2834"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Перед проходными пунктами следует предусматривать площадки из расчета </w:t>
      </w:r>
      <w:smartTag w:uri="urn:schemas-microsoft-com:office:smarttags" w:element="metricconverter">
        <w:smartTagPr>
          <w:attr w:name="ProductID" w:val="0,15 м2"/>
        </w:smartTagPr>
        <w:r w:rsidRPr="001029B4">
          <w:rPr>
            <w:rFonts w:ascii="Times New Roman" w:hAnsi="Times New Roman" w:cs="Times New Roman"/>
            <w:sz w:val="24"/>
            <w:szCs w:val="24"/>
          </w:rPr>
          <w:t>0,15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35FF3413"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w:t>
      </w:r>
      <w:smartTag w:uri="urn:schemas-microsoft-com:office:smarttags" w:element="metricconverter">
        <w:smartTagPr>
          <w:attr w:name="ProductID" w:val="25 м2"/>
        </w:smartTagPr>
        <w:r w:rsidRPr="001029B4">
          <w:rPr>
            <w:rFonts w:ascii="Times New Roman" w:hAnsi="Times New Roman" w:cs="Times New Roman"/>
            <w:sz w:val="24"/>
            <w:szCs w:val="24"/>
          </w:rPr>
          <w:t>25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автомобиль.</w:t>
      </w:r>
    </w:p>
    <w:p w14:paraId="1A7D86EF"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Перед проходными пунктами следует предусматривать площадки из расчета </w:t>
      </w:r>
      <w:smartTag w:uri="urn:schemas-microsoft-com:office:smarttags" w:element="metricconverter">
        <w:smartTagPr>
          <w:attr w:name="ProductID" w:val="0,15 м2"/>
        </w:smartTagPr>
        <w:r w:rsidRPr="001029B4">
          <w:rPr>
            <w:rFonts w:ascii="Times New Roman" w:hAnsi="Times New Roman" w:cs="Times New Roman"/>
            <w:sz w:val="24"/>
            <w:szCs w:val="24"/>
          </w:rPr>
          <w:t>0,15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5CAE43FB"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w:t>
      </w:r>
      <w:smartTag w:uri="urn:schemas-microsoft-com:office:smarttags" w:element="metricconverter">
        <w:smartTagPr>
          <w:attr w:name="ProductID" w:val="25 м2"/>
        </w:smartTagPr>
        <w:r w:rsidRPr="001029B4">
          <w:rPr>
            <w:rFonts w:ascii="Times New Roman" w:hAnsi="Times New Roman" w:cs="Times New Roman"/>
            <w:sz w:val="24"/>
            <w:szCs w:val="24"/>
          </w:rPr>
          <w:t>25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автомобиль.</w:t>
      </w:r>
    </w:p>
    <w:p w14:paraId="2472E72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участках, свободных от застройки и покрытий, а также по периметру площадки предприятия следует предусматривать </w:t>
      </w:r>
      <w:r w:rsidRPr="001029B4">
        <w:rPr>
          <w:rFonts w:ascii="Times New Roman" w:hAnsi="Times New Roman" w:cs="Times New Roman"/>
          <w:b/>
          <w:sz w:val="24"/>
          <w:szCs w:val="24"/>
        </w:rPr>
        <w:t>озеленение</w:t>
      </w:r>
      <w:r w:rsidRPr="001029B4">
        <w:rPr>
          <w:rFonts w:ascii="Times New Roman" w:hAnsi="Times New Roman" w:cs="Times New Roman"/>
          <w:sz w:val="24"/>
          <w:szCs w:val="24"/>
        </w:rPr>
        <w:t xml:space="preserve">. Площадь участков, предназначенных для озеленения, должна составлять не менее 15 % </w:t>
      </w:r>
      <w:r w:rsidRPr="001029B4">
        <w:rPr>
          <w:rFonts w:ascii="Times New Roman" w:hAnsi="Times New Roman" w:cs="Times New Roman"/>
          <w:spacing w:val="-4"/>
          <w:sz w:val="24"/>
          <w:szCs w:val="24"/>
        </w:rPr>
        <w:t>площади сельскохозяйственных предприятий, а при плотности застройки более 50 % –</w:t>
      </w:r>
      <w:r w:rsidRPr="001029B4">
        <w:rPr>
          <w:rFonts w:ascii="Times New Roman" w:hAnsi="Times New Roman" w:cs="Times New Roman"/>
          <w:sz w:val="24"/>
          <w:szCs w:val="24"/>
        </w:rPr>
        <w:t xml:space="preserve"> не менее 10 %.</w:t>
      </w:r>
    </w:p>
    <w:p w14:paraId="67198286"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Ширину полос зеленых насаждений, предназначенных для защиты от шума производственных объектов, след</w:t>
      </w:r>
      <w:r w:rsidR="00BB3245" w:rsidRPr="001029B4">
        <w:rPr>
          <w:rFonts w:ascii="Times New Roman" w:hAnsi="Times New Roman" w:cs="Times New Roman"/>
          <w:sz w:val="24"/>
          <w:szCs w:val="24"/>
        </w:rPr>
        <w:t xml:space="preserve">ует принимать по таблице </w:t>
      </w:r>
      <w:r w:rsidR="00143297" w:rsidRPr="00143297">
        <w:rPr>
          <w:rFonts w:ascii="Times New Roman" w:hAnsi="Times New Roman" w:cs="Times New Roman"/>
          <w:sz w:val="24"/>
          <w:szCs w:val="24"/>
        </w:rPr>
        <w:t>17</w:t>
      </w:r>
      <w:r w:rsidRPr="001029B4">
        <w:rPr>
          <w:rFonts w:ascii="Times New Roman" w:hAnsi="Times New Roman" w:cs="Times New Roman"/>
          <w:sz w:val="24"/>
          <w:szCs w:val="24"/>
        </w:rPr>
        <w:t>.</w:t>
      </w:r>
    </w:p>
    <w:p w14:paraId="58B14EF5" w14:textId="77777777" w:rsidR="0030731D" w:rsidRPr="00143297" w:rsidRDefault="00BB32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17</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0"/>
        <w:gridCol w:w="3420"/>
      </w:tblGrid>
      <w:tr w:rsidR="0030731D" w:rsidRPr="001029B4" w14:paraId="36D6A638" w14:textId="77777777" w:rsidTr="0030731D">
        <w:trPr>
          <w:trHeight w:val="312"/>
          <w:jc w:val="center"/>
        </w:trPr>
        <w:tc>
          <w:tcPr>
            <w:tcW w:w="6680" w:type="dxa"/>
            <w:vAlign w:val="center"/>
          </w:tcPr>
          <w:p w14:paraId="252EE5A5" w14:textId="77777777" w:rsidR="0030731D" w:rsidRPr="001029B4" w:rsidRDefault="0030731D" w:rsidP="0030731D">
            <w:pPr>
              <w:widowControl w:val="0"/>
              <w:ind w:left="709" w:right="-1"/>
              <w:jc w:val="center"/>
              <w:rPr>
                <w:rFonts w:ascii="Times New Roman" w:hAnsi="Times New Roman" w:cs="Times New Roman"/>
                <w:b/>
                <w:sz w:val="24"/>
                <w:szCs w:val="24"/>
              </w:rPr>
            </w:pPr>
            <w:r w:rsidRPr="001029B4">
              <w:rPr>
                <w:rFonts w:ascii="Times New Roman" w:hAnsi="Times New Roman" w:cs="Times New Roman"/>
                <w:b/>
                <w:sz w:val="24"/>
                <w:szCs w:val="24"/>
              </w:rPr>
              <w:t>Полоса</w:t>
            </w:r>
          </w:p>
        </w:tc>
        <w:tc>
          <w:tcPr>
            <w:tcW w:w="3420" w:type="dxa"/>
            <w:vAlign w:val="center"/>
          </w:tcPr>
          <w:p w14:paraId="132CC036" w14:textId="77777777" w:rsidR="0030731D" w:rsidRPr="001029B4" w:rsidRDefault="0030731D" w:rsidP="0030731D">
            <w:pPr>
              <w:widowControl w:val="0"/>
              <w:ind w:left="709" w:right="-1" w:hanging="603"/>
              <w:rPr>
                <w:rFonts w:ascii="Times New Roman" w:hAnsi="Times New Roman" w:cs="Times New Roman"/>
                <w:b/>
                <w:sz w:val="24"/>
                <w:szCs w:val="24"/>
              </w:rPr>
            </w:pPr>
            <w:r w:rsidRPr="001029B4">
              <w:rPr>
                <w:rFonts w:ascii="Times New Roman" w:hAnsi="Times New Roman" w:cs="Times New Roman"/>
                <w:b/>
                <w:sz w:val="24"/>
                <w:szCs w:val="24"/>
              </w:rPr>
              <w:t>Ширина полосы</w:t>
            </w:r>
            <w:r w:rsidR="00180154" w:rsidRPr="001029B4">
              <w:rPr>
                <w:rFonts w:ascii="Times New Roman" w:hAnsi="Times New Roman" w:cs="Times New Roman"/>
                <w:b/>
                <w:sz w:val="24"/>
                <w:szCs w:val="24"/>
              </w:rPr>
              <w:t xml:space="preserve"> </w:t>
            </w:r>
            <w:r w:rsidRPr="001029B4">
              <w:rPr>
                <w:rFonts w:ascii="Times New Roman" w:hAnsi="Times New Roman" w:cs="Times New Roman"/>
                <w:b/>
                <w:sz w:val="24"/>
                <w:szCs w:val="24"/>
              </w:rPr>
              <w:t>не менее (м)</w:t>
            </w:r>
          </w:p>
        </w:tc>
      </w:tr>
      <w:tr w:rsidR="0030731D" w:rsidRPr="001029B4" w14:paraId="23298928" w14:textId="77777777" w:rsidTr="0030731D">
        <w:trPr>
          <w:jc w:val="center"/>
        </w:trPr>
        <w:tc>
          <w:tcPr>
            <w:tcW w:w="6680" w:type="dxa"/>
            <w:tcBorders>
              <w:bottom w:val="nil"/>
            </w:tcBorders>
          </w:tcPr>
          <w:p w14:paraId="63B37A93"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рядовой посадкой деревьев или деревьев в одном ряду с кустарниками:</w:t>
            </w:r>
          </w:p>
          <w:p w14:paraId="77723722"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однорядная посадка</w:t>
            </w:r>
          </w:p>
        </w:tc>
        <w:tc>
          <w:tcPr>
            <w:tcW w:w="3420" w:type="dxa"/>
            <w:tcBorders>
              <w:bottom w:val="nil"/>
            </w:tcBorders>
          </w:tcPr>
          <w:p w14:paraId="73BA1C78"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45E31105"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3310B62C"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30731D" w:rsidRPr="001029B4" w14:paraId="47BB00AD" w14:textId="77777777" w:rsidTr="0030731D">
        <w:trPr>
          <w:jc w:val="center"/>
        </w:trPr>
        <w:tc>
          <w:tcPr>
            <w:tcW w:w="6680" w:type="dxa"/>
            <w:tcBorders>
              <w:top w:val="nil"/>
            </w:tcBorders>
          </w:tcPr>
          <w:p w14:paraId="0B7F8ED6"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двухрядная посадка</w:t>
            </w:r>
          </w:p>
        </w:tc>
        <w:tc>
          <w:tcPr>
            <w:tcW w:w="3420" w:type="dxa"/>
            <w:tcBorders>
              <w:top w:val="nil"/>
            </w:tcBorders>
          </w:tcPr>
          <w:p w14:paraId="37977046"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1FDDC602" w14:textId="77777777" w:rsidTr="0030731D">
        <w:trPr>
          <w:jc w:val="center"/>
        </w:trPr>
        <w:tc>
          <w:tcPr>
            <w:tcW w:w="6680" w:type="dxa"/>
            <w:tcBorders>
              <w:bottom w:val="nil"/>
            </w:tcBorders>
          </w:tcPr>
          <w:p w14:paraId="6C15BF1E"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однорядной посадкой кустарников высотой, м:</w:t>
            </w:r>
          </w:p>
          <w:p w14:paraId="1951CCAD" w14:textId="77777777" w:rsidR="0030731D" w:rsidRPr="001029B4" w:rsidRDefault="0030731D" w:rsidP="00197FAC">
            <w:pPr>
              <w:widowControl w:val="0"/>
              <w:tabs>
                <w:tab w:val="left" w:pos="2407"/>
              </w:tabs>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1,8</w:t>
            </w:r>
          </w:p>
        </w:tc>
        <w:tc>
          <w:tcPr>
            <w:tcW w:w="3420" w:type="dxa"/>
            <w:tcBorders>
              <w:bottom w:val="nil"/>
            </w:tcBorders>
          </w:tcPr>
          <w:p w14:paraId="7225B62D" w14:textId="77777777" w:rsidR="00197FAC" w:rsidRPr="001029B4" w:rsidRDefault="00197FAC" w:rsidP="00197FAC">
            <w:pPr>
              <w:widowControl w:val="0"/>
              <w:spacing w:after="0"/>
              <w:ind w:left="709" w:right="-1"/>
              <w:jc w:val="center"/>
              <w:rPr>
                <w:rFonts w:ascii="Times New Roman" w:hAnsi="Times New Roman" w:cs="Times New Roman"/>
                <w:sz w:val="24"/>
                <w:szCs w:val="24"/>
              </w:rPr>
            </w:pPr>
          </w:p>
          <w:p w14:paraId="2BCAD86E"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340D385" w14:textId="77777777" w:rsidTr="0030731D">
        <w:trPr>
          <w:jc w:val="center"/>
        </w:trPr>
        <w:tc>
          <w:tcPr>
            <w:tcW w:w="6680" w:type="dxa"/>
            <w:tcBorders>
              <w:top w:val="nil"/>
              <w:bottom w:val="nil"/>
            </w:tcBorders>
          </w:tcPr>
          <w:p w14:paraId="1A02109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1,2 до 1,8</w:t>
            </w:r>
          </w:p>
        </w:tc>
        <w:tc>
          <w:tcPr>
            <w:tcW w:w="3420" w:type="dxa"/>
            <w:tcBorders>
              <w:top w:val="nil"/>
              <w:bottom w:val="nil"/>
            </w:tcBorders>
          </w:tcPr>
          <w:p w14:paraId="5C437733"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30731D" w:rsidRPr="001029B4" w14:paraId="46C5A134" w14:textId="77777777" w:rsidTr="0030731D">
        <w:trPr>
          <w:jc w:val="center"/>
        </w:trPr>
        <w:tc>
          <w:tcPr>
            <w:tcW w:w="6680" w:type="dxa"/>
            <w:tcBorders>
              <w:top w:val="nil"/>
            </w:tcBorders>
          </w:tcPr>
          <w:p w14:paraId="08FF4FB0"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до 1,2</w:t>
            </w:r>
          </w:p>
        </w:tc>
        <w:tc>
          <w:tcPr>
            <w:tcW w:w="3420" w:type="dxa"/>
            <w:tcBorders>
              <w:top w:val="nil"/>
            </w:tcBorders>
          </w:tcPr>
          <w:p w14:paraId="45A0D985"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0,8</w:t>
            </w:r>
          </w:p>
        </w:tc>
      </w:tr>
      <w:tr w:rsidR="0030731D" w:rsidRPr="001029B4" w14:paraId="34E17855" w14:textId="77777777" w:rsidTr="0030731D">
        <w:trPr>
          <w:jc w:val="center"/>
        </w:trPr>
        <w:tc>
          <w:tcPr>
            <w:tcW w:w="6680" w:type="dxa"/>
          </w:tcPr>
          <w:p w14:paraId="26C6123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деревьев</w:t>
            </w:r>
          </w:p>
        </w:tc>
        <w:tc>
          <w:tcPr>
            <w:tcW w:w="3420" w:type="dxa"/>
          </w:tcPr>
          <w:p w14:paraId="17B5CF61"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4,5</w:t>
            </w:r>
          </w:p>
        </w:tc>
      </w:tr>
      <w:tr w:rsidR="0030731D" w:rsidRPr="001029B4" w14:paraId="20F8697F" w14:textId="77777777" w:rsidTr="0030731D">
        <w:trPr>
          <w:jc w:val="center"/>
        </w:trPr>
        <w:tc>
          <w:tcPr>
            <w:tcW w:w="6680" w:type="dxa"/>
          </w:tcPr>
          <w:p w14:paraId="48D2224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кустарников</w:t>
            </w:r>
          </w:p>
        </w:tc>
        <w:tc>
          <w:tcPr>
            <w:tcW w:w="3420" w:type="dxa"/>
          </w:tcPr>
          <w:p w14:paraId="4079EFFC"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2900F2F5" w14:textId="77777777" w:rsidTr="0030731D">
        <w:trPr>
          <w:jc w:val="center"/>
        </w:trPr>
        <w:tc>
          <w:tcPr>
            <w:tcW w:w="6680" w:type="dxa"/>
          </w:tcPr>
          <w:p w14:paraId="74F3E38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w:t>
            </w:r>
          </w:p>
        </w:tc>
        <w:tc>
          <w:tcPr>
            <w:tcW w:w="3420" w:type="dxa"/>
          </w:tcPr>
          <w:p w14:paraId="4B6CD3AA"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bl>
    <w:p w14:paraId="24755E72" w14:textId="77777777" w:rsidR="0030731D" w:rsidRPr="001029B4" w:rsidRDefault="0030731D" w:rsidP="0030731D">
      <w:pPr>
        <w:pStyle w:val="a3"/>
        <w:widowControl w:val="0"/>
        <w:ind w:left="1069"/>
        <w:jc w:val="both"/>
        <w:rPr>
          <w:rFonts w:ascii="Times New Roman" w:hAnsi="Times New Roman" w:cs="Times New Roman"/>
          <w:sz w:val="24"/>
          <w:szCs w:val="24"/>
        </w:rPr>
      </w:pPr>
    </w:p>
    <w:p w14:paraId="45B51328"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При проектировании автомобильных дорог и тротуаров ширину проездов на площадках </w:t>
      </w:r>
      <w:r w:rsidRPr="001029B4">
        <w:rPr>
          <w:rFonts w:ascii="Times New Roman" w:hAnsi="Times New Roman" w:cs="Times New Roman"/>
          <w:sz w:val="24"/>
          <w:szCs w:val="24"/>
        </w:rPr>
        <w:lastRenderedPageBreak/>
        <w:t>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w:t>
      </w:r>
      <w:r w:rsidR="00F658FC" w:rsidRPr="001029B4">
        <w:rPr>
          <w:rFonts w:ascii="Times New Roman" w:hAnsi="Times New Roman" w:cs="Times New Roman"/>
          <w:sz w:val="24"/>
          <w:szCs w:val="24"/>
        </w:rPr>
        <w:t>, чем</w:t>
      </w:r>
      <w:r w:rsidRPr="001029B4">
        <w:rPr>
          <w:rFonts w:ascii="Times New Roman" w:hAnsi="Times New Roman" w:cs="Times New Roman"/>
          <w:sz w:val="24"/>
          <w:szCs w:val="24"/>
        </w:rPr>
        <w:t xml:space="preserve"> противопожарных, санитарных и зооветеринарных расстояний между противостоящими зданиями и сооружениями в со</w:t>
      </w:r>
      <w:r w:rsidR="00F658FC" w:rsidRPr="001029B4">
        <w:rPr>
          <w:rFonts w:ascii="Times New Roman" w:hAnsi="Times New Roman" w:cs="Times New Roman"/>
          <w:sz w:val="24"/>
          <w:szCs w:val="24"/>
        </w:rPr>
        <w:t>ответствии с таблицами 2</w:t>
      </w:r>
      <w:r w:rsidR="00D519DF" w:rsidRPr="001029B4">
        <w:rPr>
          <w:rFonts w:ascii="Times New Roman" w:hAnsi="Times New Roman" w:cs="Times New Roman"/>
          <w:sz w:val="24"/>
          <w:szCs w:val="24"/>
        </w:rPr>
        <w:t>1</w:t>
      </w:r>
      <w:r w:rsidRPr="001029B4">
        <w:rPr>
          <w:rFonts w:ascii="Times New Roman" w:hAnsi="Times New Roman" w:cs="Times New Roman"/>
          <w:sz w:val="24"/>
          <w:szCs w:val="24"/>
        </w:rPr>
        <w:t xml:space="preserve"> и 2</w:t>
      </w:r>
      <w:r w:rsidR="00D519DF" w:rsidRPr="001029B4">
        <w:rPr>
          <w:rFonts w:ascii="Times New Roman" w:hAnsi="Times New Roman" w:cs="Times New Roman"/>
          <w:sz w:val="24"/>
          <w:szCs w:val="24"/>
        </w:rPr>
        <w:t>2</w:t>
      </w:r>
      <w:r w:rsidRPr="001029B4">
        <w:rPr>
          <w:rFonts w:ascii="Times New Roman" w:hAnsi="Times New Roman" w:cs="Times New Roman"/>
          <w:sz w:val="24"/>
          <w:szCs w:val="24"/>
        </w:rPr>
        <w:t>.</w:t>
      </w:r>
    </w:p>
    <w:p w14:paraId="4EACB3E8"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Расстояния от зданий и сооружений до края проезжей части автомобильных доро</w:t>
      </w:r>
      <w:r w:rsidR="00323D7B" w:rsidRPr="001029B4">
        <w:rPr>
          <w:rFonts w:ascii="Times New Roman" w:hAnsi="Times New Roman" w:cs="Times New Roman"/>
          <w:sz w:val="24"/>
          <w:szCs w:val="24"/>
        </w:rPr>
        <w:t>г</w:t>
      </w:r>
      <w:r w:rsidR="00BB3245" w:rsidRPr="001029B4">
        <w:rPr>
          <w:rFonts w:ascii="Times New Roman" w:hAnsi="Times New Roman" w:cs="Times New Roman"/>
          <w:sz w:val="24"/>
          <w:szCs w:val="24"/>
        </w:rPr>
        <w:t xml:space="preserve"> следует принимать по таблице </w:t>
      </w:r>
      <w:r w:rsidR="00143297" w:rsidRPr="00143297">
        <w:rPr>
          <w:rFonts w:ascii="Times New Roman" w:hAnsi="Times New Roman" w:cs="Times New Roman"/>
          <w:sz w:val="24"/>
          <w:szCs w:val="24"/>
        </w:rPr>
        <w:t>18</w:t>
      </w:r>
      <w:r w:rsidRPr="001029B4">
        <w:rPr>
          <w:rFonts w:ascii="Times New Roman" w:hAnsi="Times New Roman" w:cs="Times New Roman"/>
          <w:sz w:val="24"/>
          <w:szCs w:val="24"/>
        </w:rPr>
        <w:t>.</w:t>
      </w:r>
    </w:p>
    <w:p w14:paraId="527EA4F8" w14:textId="77777777" w:rsidR="0030731D" w:rsidRPr="00143297" w:rsidRDefault="00F658FC"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w:t>
      </w:r>
      <w:r w:rsidR="00C41879" w:rsidRPr="001029B4">
        <w:rPr>
          <w:rFonts w:ascii="Times New Roman" w:hAnsi="Times New Roman" w:cs="Times New Roman"/>
          <w:b/>
          <w:sz w:val="24"/>
          <w:szCs w:val="24"/>
        </w:rPr>
        <w:t xml:space="preserve">ица </w:t>
      </w:r>
      <w:r w:rsidR="00143297">
        <w:rPr>
          <w:rFonts w:ascii="Times New Roman" w:hAnsi="Times New Roman" w:cs="Times New Roman"/>
          <w:b/>
          <w:sz w:val="24"/>
          <w:szCs w:val="24"/>
          <w:lang w:val="en-US"/>
        </w:rPr>
        <w:t>18</w:t>
      </w:r>
    </w:p>
    <w:tbl>
      <w:tblPr>
        <w:tblW w:w="94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842"/>
      </w:tblGrid>
      <w:tr w:rsidR="0030731D" w:rsidRPr="001029B4" w14:paraId="699B0CCC" w14:textId="77777777" w:rsidTr="00D06470">
        <w:trPr>
          <w:trHeight w:val="340"/>
        </w:trPr>
        <w:tc>
          <w:tcPr>
            <w:tcW w:w="7656" w:type="dxa"/>
            <w:tcBorders>
              <w:bottom w:val="single" w:sz="4" w:space="0" w:color="auto"/>
            </w:tcBorders>
            <w:vAlign w:val="center"/>
          </w:tcPr>
          <w:p w14:paraId="5F8BA831" w14:textId="77777777" w:rsidR="0030731D" w:rsidRPr="001029B4" w:rsidRDefault="0030731D" w:rsidP="0030731D">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Здания и сооружения</w:t>
            </w:r>
          </w:p>
        </w:tc>
        <w:tc>
          <w:tcPr>
            <w:tcW w:w="1842" w:type="dxa"/>
            <w:tcBorders>
              <w:bottom w:val="single" w:sz="4" w:space="0" w:color="auto"/>
            </w:tcBorders>
            <w:vAlign w:val="center"/>
          </w:tcPr>
          <w:p w14:paraId="0BC04170"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w:t>
            </w:r>
          </w:p>
        </w:tc>
      </w:tr>
      <w:tr w:rsidR="0030731D" w:rsidRPr="001029B4" w14:paraId="230FF954" w14:textId="77777777" w:rsidTr="00D06470">
        <w:tc>
          <w:tcPr>
            <w:tcW w:w="7656" w:type="dxa"/>
            <w:tcBorders>
              <w:bottom w:val="nil"/>
            </w:tcBorders>
          </w:tcPr>
          <w:p w14:paraId="7C46E744" w14:textId="77777777" w:rsidR="0030731D" w:rsidRPr="001029B4" w:rsidRDefault="0030731D" w:rsidP="0030731D">
            <w:pPr>
              <w:widowControl w:val="0"/>
              <w:overflowPunct w:val="0"/>
              <w:autoSpaceDE w:val="0"/>
              <w:autoSpaceDN w:val="0"/>
              <w:adjustRightInd w:val="0"/>
              <w:ind w:right="-1"/>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Наружные грани стен зданий:</w:t>
            </w:r>
          </w:p>
          <w:p w14:paraId="472310E4"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xml:space="preserve">- при отсутствии въезда в здание и при длине здания до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p>
        </w:tc>
        <w:tc>
          <w:tcPr>
            <w:tcW w:w="1842" w:type="dxa"/>
            <w:tcBorders>
              <w:bottom w:val="nil"/>
            </w:tcBorders>
          </w:tcPr>
          <w:p w14:paraId="274BD7F7" w14:textId="77777777" w:rsidR="0030731D" w:rsidRPr="001029B4" w:rsidRDefault="0030731D" w:rsidP="0030731D">
            <w:pPr>
              <w:widowControl w:val="0"/>
              <w:ind w:right="-1"/>
              <w:jc w:val="center"/>
              <w:rPr>
                <w:rFonts w:ascii="Times New Roman" w:hAnsi="Times New Roman" w:cs="Times New Roman"/>
                <w:sz w:val="24"/>
                <w:szCs w:val="24"/>
              </w:rPr>
            </w:pPr>
          </w:p>
          <w:p w14:paraId="23A8F0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578AEB32" w14:textId="77777777" w:rsidTr="00D06470">
        <w:tc>
          <w:tcPr>
            <w:tcW w:w="7656" w:type="dxa"/>
            <w:tcBorders>
              <w:top w:val="nil"/>
              <w:bottom w:val="nil"/>
            </w:tcBorders>
          </w:tcPr>
          <w:p w14:paraId="36DCC3DD"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xml:space="preserve">- то же, более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p>
        </w:tc>
        <w:tc>
          <w:tcPr>
            <w:tcW w:w="1842" w:type="dxa"/>
            <w:tcBorders>
              <w:top w:val="nil"/>
              <w:bottom w:val="nil"/>
            </w:tcBorders>
          </w:tcPr>
          <w:p w14:paraId="4E52BF8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74964B12" w14:textId="77777777" w:rsidTr="00D06470">
        <w:tc>
          <w:tcPr>
            <w:tcW w:w="7656" w:type="dxa"/>
            <w:tcBorders>
              <w:top w:val="nil"/>
              <w:bottom w:val="nil"/>
            </w:tcBorders>
          </w:tcPr>
          <w:p w14:paraId="076DC3BF"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для электрокар, автокар, автопогрузчиков и двухосных автомобилей</w:t>
            </w:r>
          </w:p>
        </w:tc>
        <w:tc>
          <w:tcPr>
            <w:tcW w:w="1842" w:type="dxa"/>
            <w:tcBorders>
              <w:top w:val="nil"/>
              <w:bottom w:val="nil"/>
            </w:tcBorders>
          </w:tcPr>
          <w:p w14:paraId="18FB1D0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8</w:t>
            </w:r>
          </w:p>
        </w:tc>
      </w:tr>
      <w:tr w:rsidR="0030731D" w:rsidRPr="001029B4" w14:paraId="07EF4AC5" w14:textId="77777777" w:rsidTr="00D06470">
        <w:tc>
          <w:tcPr>
            <w:tcW w:w="7656" w:type="dxa"/>
            <w:tcBorders>
              <w:top w:val="nil"/>
            </w:tcBorders>
          </w:tcPr>
          <w:p w14:paraId="44CAD917"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трехосных автомобилей</w:t>
            </w:r>
          </w:p>
        </w:tc>
        <w:tc>
          <w:tcPr>
            <w:tcW w:w="1842" w:type="dxa"/>
            <w:tcBorders>
              <w:top w:val="nil"/>
            </w:tcBorders>
          </w:tcPr>
          <w:p w14:paraId="34F7226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5BEFC6D" w14:textId="77777777" w:rsidTr="00D06470">
        <w:tc>
          <w:tcPr>
            <w:tcW w:w="7656" w:type="dxa"/>
            <w:tcBorders>
              <w:top w:val="nil"/>
              <w:left w:val="single" w:sz="4" w:space="0" w:color="auto"/>
              <w:bottom w:val="single" w:sz="4" w:space="0" w:color="auto"/>
              <w:right w:val="single" w:sz="4" w:space="0" w:color="auto"/>
            </w:tcBorders>
          </w:tcPr>
          <w:p w14:paraId="02142563"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площадок предприятия</w:t>
            </w:r>
          </w:p>
        </w:tc>
        <w:tc>
          <w:tcPr>
            <w:tcW w:w="1842" w:type="dxa"/>
            <w:tcBorders>
              <w:top w:val="nil"/>
              <w:left w:val="single" w:sz="4" w:space="0" w:color="auto"/>
              <w:bottom w:val="single" w:sz="4" w:space="0" w:color="auto"/>
              <w:right w:val="single" w:sz="4" w:space="0" w:color="auto"/>
            </w:tcBorders>
          </w:tcPr>
          <w:p w14:paraId="59EAF4D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7FE01FB5" w14:textId="77777777" w:rsidTr="00D06470">
        <w:tc>
          <w:tcPr>
            <w:tcW w:w="7656" w:type="dxa"/>
          </w:tcPr>
          <w:p w14:paraId="2AE6ADCD"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опор эстакад, осветительных столбов, мачт и других сооружений</w:t>
            </w:r>
          </w:p>
        </w:tc>
        <w:tc>
          <w:tcPr>
            <w:tcW w:w="1842" w:type="dxa"/>
          </w:tcPr>
          <w:p w14:paraId="6EA660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0,5</w:t>
            </w:r>
          </w:p>
        </w:tc>
      </w:tr>
      <w:tr w:rsidR="0030731D" w:rsidRPr="001029B4" w14:paraId="5253747B" w14:textId="77777777" w:rsidTr="00D06470">
        <w:tc>
          <w:tcPr>
            <w:tcW w:w="7656" w:type="dxa"/>
          </w:tcPr>
          <w:p w14:paraId="542D5FF5"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охраняемой части предприятия</w:t>
            </w:r>
          </w:p>
        </w:tc>
        <w:tc>
          <w:tcPr>
            <w:tcW w:w="1842" w:type="dxa"/>
          </w:tcPr>
          <w:p w14:paraId="6BC727EC"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2AC5B4B7" w14:textId="77777777" w:rsidTr="00D06470">
        <w:tc>
          <w:tcPr>
            <w:tcW w:w="7656" w:type="dxa"/>
          </w:tcPr>
          <w:p w14:paraId="66A8745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Оси параллельно расположенных путей колеи </w:t>
            </w:r>
            <w:smartTag w:uri="urn:schemas-microsoft-com:office:smarttags" w:element="metricconverter">
              <w:smartTagPr>
                <w:attr w:name="ProductID" w:val="1520 мм"/>
              </w:smartTagPr>
              <w:r w:rsidRPr="001029B4">
                <w:rPr>
                  <w:rFonts w:ascii="Times New Roman" w:hAnsi="Times New Roman" w:cs="Times New Roman"/>
                  <w:sz w:val="24"/>
                  <w:szCs w:val="24"/>
                </w:rPr>
                <w:t>1520 мм</w:t>
              </w:r>
            </w:smartTag>
          </w:p>
        </w:tc>
        <w:tc>
          <w:tcPr>
            <w:tcW w:w="1842" w:type="dxa"/>
          </w:tcPr>
          <w:p w14:paraId="678314E6"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3,75</w:t>
            </w:r>
          </w:p>
        </w:tc>
      </w:tr>
    </w:tbl>
    <w:p w14:paraId="7DB29F4D"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w:t>
      </w:r>
      <w:smartTag w:uri="urn:schemas-microsoft-com:office:smarttags" w:element="metricconverter">
        <w:smartTagPr>
          <w:attr w:name="ProductID" w:val="18 м"/>
        </w:smartTagPr>
        <w:r w:rsidRPr="001029B4">
          <w:rPr>
            <w:rFonts w:ascii="Times New Roman" w:hAnsi="Times New Roman" w:cs="Times New Roman"/>
            <w:sz w:val="24"/>
            <w:szCs w:val="24"/>
          </w:rPr>
          <w:t>18 м</w:t>
        </w:r>
      </w:smartTag>
      <w:r w:rsidRPr="001029B4">
        <w:rPr>
          <w:rFonts w:ascii="Times New Roman" w:hAnsi="Times New Roman" w:cs="Times New Roman"/>
          <w:sz w:val="24"/>
          <w:szCs w:val="24"/>
        </w:rPr>
        <w:t xml:space="preserve"> и с двух сторон – при ширине более </w:t>
      </w:r>
      <w:smartTag w:uri="urn:schemas-microsoft-com:office:smarttags" w:element="metricconverter">
        <w:smartTagPr>
          <w:attr w:name="ProductID" w:val="18 м"/>
        </w:smartTagPr>
        <w:r w:rsidRPr="001029B4">
          <w:rPr>
            <w:rFonts w:ascii="Times New Roman" w:hAnsi="Times New Roman" w:cs="Times New Roman"/>
            <w:sz w:val="24"/>
            <w:szCs w:val="24"/>
          </w:rPr>
          <w:t>18 м</w:t>
        </w:r>
      </w:smartTag>
      <w:r w:rsidRPr="001029B4">
        <w:rPr>
          <w:rFonts w:ascii="Times New Roman" w:hAnsi="Times New Roman" w:cs="Times New Roman"/>
          <w:sz w:val="24"/>
          <w:szCs w:val="24"/>
        </w:rPr>
        <w:t>.</w:t>
      </w:r>
    </w:p>
    <w:p w14:paraId="48965079"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w:t>
      </w:r>
      <w:smartTag w:uri="urn:schemas-microsoft-com:office:smarttags" w:element="metricconverter">
        <w:smartTagPr>
          <w:attr w:name="ProductID" w:val="25 м"/>
        </w:smartTagPr>
        <w:r w:rsidRPr="001029B4">
          <w:rPr>
            <w:rFonts w:ascii="Times New Roman" w:hAnsi="Times New Roman" w:cs="Times New Roman"/>
            <w:sz w:val="24"/>
            <w:szCs w:val="24"/>
          </w:rPr>
          <w:t>25 м</w:t>
        </w:r>
      </w:smartTag>
      <w:r w:rsidRPr="001029B4">
        <w:rPr>
          <w:rFonts w:ascii="Times New Roman" w:hAnsi="Times New Roman" w:cs="Times New Roman"/>
          <w:sz w:val="24"/>
          <w:szCs w:val="24"/>
        </w:rPr>
        <w:t>.</w:t>
      </w:r>
    </w:p>
    <w:p w14:paraId="499A0367"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водоемам, являющимся источниками противопожарного водоснабжения, а также к сооружениям, вода из которых может быть использована для </w:t>
      </w:r>
      <w:r w:rsidRPr="001029B4">
        <w:rPr>
          <w:rFonts w:ascii="Times New Roman" w:hAnsi="Times New Roman" w:cs="Times New Roman"/>
          <w:spacing w:val="-3"/>
          <w:sz w:val="24"/>
          <w:szCs w:val="24"/>
        </w:rPr>
        <w:t>тушения пожара, следует предусматривать подъезды с площадками размером 12×12 м</w:t>
      </w:r>
      <w:r w:rsidRPr="001029B4">
        <w:rPr>
          <w:rFonts w:ascii="Times New Roman" w:hAnsi="Times New Roman" w:cs="Times New Roman"/>
          <w:sz w:val="24"/>
          <w:szCs w:val="24"/>
        </w:rPr>
        <w:t xml:space="preserve"> для разворота автомобилей.</w:t>
      </w:r>
    </w:p>
    <w:p w14:paraId="34817144" w14:textId="77777777" w:rsidR="00C07569" w:rsidRPr="001029B4" w:rsidRDefault="00C07569" w:rsidP="00820E57">
      <w:pPr>
        <w:pStyle w:val="a3"/>
        <w:widowControl w:val="0"/>
        <w:ind w:left="0"/>
        <w:jc w:val="both"/>
        <w:rPr>
          <w:rFonts w:ascii="Times New Roman" w:hAnsi="Times New Roman" w:cs="Times New Roman"/>
          <w:sz w:val="24"/>
          <w:szCs w:val="24"/>
        </w:rPr>
      </w:pPr>
    </w:p>
    <w:p w14:paraId="64E3184A" w14:textId="77777777" w:rsidR="00C07569" w:rsidRPr="001029B4" w:rsidRDefault="003B34AB" w:rsidP="00C07569">
      <w:pPr>
        <w:pStyle w:val="a3"/>
        <w:autoSpaceDE w:val="0"/>
        <w:autoSpaceDN w:val="0"/>
        <w:adjustRightInd w:val="0"/>
        <w:spacing w:after="0" w:line="240" w:lineRule="auto"/>
        <w:ind w:left="0"/>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для ведения дачного хозяйства</w:t>
      </w:r>
      <w:r w:rsidR="000C7D9A" w:rsidRPr="001029B4">
        <w:rPr>
          <w:rFonts w:ascii="Times New Roman" w:hAnsi="Times New Roman" w:cs="Times New Roman"/>
          <w:b/>
          <w:bCs/>
          <w:iCs/>
          <w:sz w:val="24"/>
          <w:szCs w:val="24"/>
          <w:u w:val="single"/>
        </w:rPr>
        <w:t xml:space="preserve"> (Сх3)</w:t>
      </w:r>
      <w:r w:rsidR="008B3FEC" w:rsidRPr="001029B4">
        <w:rPr>
          <w:rFonts w:ascii="Times New Roman" w:hAnsi="Times New Roman" w:cs="Times New Roman"/>
          <w:b/>
          <w:bCs/>
          <w:iCs/>
          <w:sz w:val="24"/>
          <w:szCs w:val="24"/>
          <w:u w:val="single"/>
        </w:rPr>
        <w:t>:</w:t>
      </w:r>
    </w:p>
    <w:p w14:paraId="7727BFDF" w14:textId="77777777" w:rsidR="005C245F" w:rsidRPr="001029B4" w:rsidRDefault="005C245F" w:rsidP="005C245F">
      <w:pPr>
        <w:shd w:val="clear" w:color="auto" w:fill="FFFFFF"/>
        <w:spacing w:before="240" w:after="240" w:line="180" w:lineRule="atLeast"/>
        <w:ind w:left="360"/>
        <w:jc w:val="both"/>
        <w:rPr>
          <w:rFonts w:ascii="Times New Roman" w:eastAsia="Times New Roman" w:hAnsi="Times New Roman" w:cs="Times New Roman"/>
          <w:b/>
          <w:color w:val="000000" w:themeColor="text1"/>
          <w:sz w:val="24"/>
          <w:szCs w:val="24"/>
        </w:rPr>
      </w:pPr>
      <w:r w:rsidRPr="001029B4">
        <w:rPr>
          <w:rFonts w:ascii="Times New Roman" w:eastAsia="Times New Roman" w:hAnsi="Times New Roman" w:cs="Times New Roman"/>
          <w:b/>
          <w:color w:val="000000" w:themeColor="text1"/>
          <w:sz w:val="24"/>
          <w:szCs w:val="24"/>
        </w:rPr>
        <w:t>Для ведения садоводства</w:t>
      </w:r>
    </w:p>
    <w:p w14:paraId="4AF8CAEB" w14:textId="77777777" w:rsidR="009D2DC5" w:rsidRPr="001029B4" w:rsidRDefault="009D2DC5" w:rsidP="005C245F">
      <w:pPr>
        <w:spacing w:before="120" w:after="0"/>
        <w:ind w:left="79"/>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w:t>
      </w:r>
      <w:r w:rsidR="00BD0470" w:rsidRPr="001029B4">
        <w:rPr>
          <w:rFonts w:ascii="Times New Roman" w:eastAsia="Times New Roman" w:hAnsi="Times New Roman" w:cs="Times New Roman"/>
          <w:sz w:val="24"/>
          <w:szCs w:val="24"/>
        </w:rPr>
        <w:t>емельный участок, предоставленный гражданину или приобретенный им для</w:t>
      </w:r>
      <w:r w:rsidRPr="001029B4">
        <w:rPr>
          <w:rFonts w:ascii="Times New Roman" w:eastAsia="Times New Roman" w:hAnsi="Times New Roman" w:cs="Times New Roman"/>
          <w:sz w:val="24"/>
          <w:szCs w:val="24"/>
        </w:rPr>
        <w:t>:</w:t>
      </w:r>
    </w:p>
    <w:p w14:paraId="458D6B6B" w14:textId="77777777" w:rsidR="005C245F"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w:t>
      </w:r>
      <w:r w:rsidR="00BD0470" w:rsidRPr="001029B4">
        <w:rPr>
          <w:rFonts w:ascii="Times New Roman" w:eastAsia="Times New Roman" w:hAnsi="Times New Roman" w:cs="Times New Roman"/>
          <w:sz w:val="24"/>
          <w:szCs w:val="24"/>
        </w:rPr>
        <w:t xml:space="preserve"> </w:t>
      </w:r>
      <w:r w:rsidR="005C245F" w:rsidRPr="001029B4">
        <w:rPr>
          <w:rFonts w:ascii="Times New Roman" w:eastAsia="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D5EBDBD" w14:textId="77777777" w:rsidR="005C245F"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w:t>
      </w:r>
      <w:r w:rsidR="005C245F" w:rsidRPr="001029B4">
        <w:rPr>
          <w:rFonts w:ascii="Times New Roman" w:eastAsia="Times New Roman" w:hAnsi="Times New Roman" w:cs="Times New Roman"/>
          <w:sz w:val="24"/>
          <w:szCs w:val="24"/>
        </w:rPr>
        <w:t>размещение садового дома, предназначенного для отдыха и не подлежащего разделу на квартиры;</w:t>
      </w:r>
    </w:p>
    <w:p w14:paraId="16A1DBA5" w14:textId="77777777" w:rsidR="009D2DC5" w:rsidRPr="001029B4" w:rsidRDefault="009D2DC5" w:rsidP="009D2DC5">
      <w:pPr>
        <w:shd w:val="clear" w:color="auto" w:fill="FFFFFF"/>
        <w:spacing w:before="240" w:after="240" w:line="180" w:lineRule="atLeast"/>
        <w:ind w:left="360"/>
        <w:jc w:val="both"/>
        <w:rPr>
          <w:rFonts w:ascii="Times New Roman" w:eastAsia="Times New Roman" w:hAnsi="Times New Roman" w:cs="Times New Roman"/>
          <w:b/>
          <w:color w:val="000000" w:themeColor="text1"/>
          <w:sz w:val="24"/>
          <w:szCs w:val="24"/>
        </w:rPr>
      </w:pPr>
      <w:r w:rsidRPr="001029B4">
        <w:rPr>
          <w:rFonts w:ascii="Times New Roman" w:eastAsia="Times New Roman" w:hAnsi="Times New Roman" w:cs="Times New Roman"/>
          <w:b/>
          <w:color w:val="000000" w:themeColor="text1"/>
          <w:sz w:val="24"/>
          <w:szCs w:val="24"/>
        </w:rPr>
        <w:t>Для ведения дачного хозяйства</w:t>
      </w:r>
    </w:p>
    <w:p w14:paraId="5A741691" w14:textId="77777777" w:rsidR="009D2DC5" w:rsidRPr="001029B4" w:rsidRDefault="009D2DC5" w:rsidP="009D2DC5">
      <w:pPr>
        <w:spacing w:before="120" w:after="0"/>
        <w:ind w:left="79"/>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Земельный участок, предоставленный гражданину или приобретенный им для:</w:t>
      </w:r>
    </w:p>
    <w:p w14:paraId="32929969"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D1417BA"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осуществление деятельности, связанной с выращиванием плодовых, ягодных, овощных, бахчевых или иных сельскохозяйственных культур и картофеля;</w:t>
      </w:r>
    </w:p>
    <w:p w14:paraId="46DF1875"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размещение хозяйственных строений и сооружений</w:t>
      </w:r>
    </w:p>
    <w:p w14:paraId="77BA0AD4" w14:textId="77777777" w:rsidR="00BD0470" w:rsidRPr="001029B4" w:rsidRDefault="00BD0470" w:rsidP="009D2DC5">
      <w:pPr>
        <w:spacing w:before="240" w:after="240" w:line="240" w:lineRule="auto"/>
        <w:jc w:val="both"/>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Выбор и предоставление земельных участков для размещения вновь образуемых садоводческих и дачных некоммерческих объединений</w:t>
      </w:r>
    </w:p>
    <w:p w14:paraId="373E6E69"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Земельные участки для размещения садоводческих и дачных некоммерческих объединений выделяются из фонда перераспределения земель, на основании схемы зонирования для размещения садоводческих, огороднических и дачных некоммерческих объединений;</w:t>
      </w:r>
    </w:p>
    <w:p w14:paraId="711E94AC"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Орган, в ведении которого находится фонд перераспределения земель, с учетом схем зонирования территорий для размещения садоводческих, огороднических и дачных некоммерческих объединений предлагает варианты предоставления земельных участков или дает заключение о невозможности предоставить земельные участки;</w:t>
      </w:r>
    </w:p>
    <w:p w14:paraId="3D3A8538"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На основании выбранного варианта размещения земельных участков и их размеров орган местного самоуправления с учетом пожеланий граждан и с их согласия формирует персональный состав членов садоводческого, огороднического или дачного некоммерческого объединения;</w:t>
      </w:r>
    </w:p>
    <w:p w14:paraId="09157D34"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После государственной регистрации садоводческого или дачного некоммерческого объединения такому объединению земельный участок бесплатно предоставляется в соответствии с земельным </w:t>
      </w:r>
      <w:hyperlink r:id="rId28" w:history="1">
        <w:r w:rsidRPr="001029B4">
          <w:rPr>
            <w:rFonts w:ascii="Times New Roman" w:eastAsia="Times New Roman" w:hAnsi="Times New Roman" w:cs="Times New Roman"/>
            <w:sz w:val="24"/>
            <w:szCs w:val="24"/>
          </w:rPr>
          <w:t>законодательством</w:t>
        </w:r>
      </w:hyperlink>
      <w:r w:rsidRPr="001029B4">
        <w:rPr>
          <w:rFonts w:ascii="Times New Roman" w:eastAsia="Times New Roman" w:hAnsi="Times New Roman" w:cs="Times New Roman"/>
          <w:sz w:val="24"/>
          <w:szCs w:val="24"/>
        </w:rPr>
        <w:t>.;</w:t>
      </w:r>
    </w:p>
    <w:p w14:paraId="1870EEC9"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После утверждения проекта организации и застройки территории такого объединения и вынесения данного проекта в натуру членам садоводческого, огороднического или дачного некоммерческого объединения предоставляются земельные участки в собственность;</w:t>
      </w:r>
    </w:p>
    <w:p w14:paraId="3F856604"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передаче за плату земельный участок первоначально предоставляется в совместную собственность членов такого объединения с последующим предоставлением земельных участков в собственность каждого члена садоводческого, огороднического или дачного некоммерческого объединения;</w:t>
      </w:r>
    </w:p>
    <w:p w14:paraId="7BA78EDA"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Земельные участки, относящиеся к имуществу общего пользования, предоставляются садоводческому, огородническому или дачному некоммерческому объединению как юридическому лицу в собственность.</w:t>
      </w:r>
    </w:p>
    <w:p w14:paraId="66203482" w14:textId="77777777" w:rsidR="00BD0470" w:rsidRPr="001029B4" w:rsidRDefault="00BD0470" w:rsidP="00BD0470">
      <w:pPr>
        <w:pStyle w:val="a3"/>
        <w:spacing w:before="60" w:after="60" w:line="240" w:lineRule="auto"/>
        <w:ind w:left="567"/>
        <w:rPr>
          <w:rFonts w:ascii="Times New Roman" w:eastAsia="Times New Roman" w:hAnsi="Times New Roman" w:cs="Times New Roman"/>
          <w:sz w:val="24"/>
          <w:szCs w:val="24"/>
        </w:rPr>
      </w:pPr>
    </w:p>
    <w:p w14:paraId="7C8B4E0B" w14:textId="77777777" w:rsidR="00BD0470" w:rsidRPr="001029B4" w:rsidRDefault="00BD0470" w:rsidP="003B34AB">
      <w:pPr>
        <w:pStyle w:val="a3"/>
        <w:spacing w:before="60" w:after="60" w:line="240" w:lineRule="auto"/>
        <w:ind w:left="0"/>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Ограничения предоставления</w:t>
      </w:r>
      <w:r w:rsidR="009D2DC5" w:rsidRPr="001029B4">
        <w:rPr>
          <w:rFonts w:ascii="Times New Roman" w:eastAsia="Times New Roman" w:hAnsi="Times New Roman" w:cs="Times New Roman"/>
          <w:b/>
          <w:sz w:val="24"/>
          <w:szCs w:val="24"/>
        </w:rPr>
        <w:t xml:space="preserve"> земельных участков для ведения </w:t>
      </w:r>
      <w:r w:rsidRPr="001029B4">
        <w:rPr>
          <w:rFonts w:ascii="Times New Roman" w:eastAsia="Times New Roman" w:hAnsi="Times New Roman" w:cs="Times New Roman"/>
          <w:b/>
          <w:sz w:val="24"/>
          <w:szCs w:val="24"/>
        </w:rPr>
        <w:t>садов</w:t>
      </w:r>
      <w:r w:rsidR="009D2DC5" w:rsidRPr="001029B4">
        <w:rPr>
          <w:rFonts w:ascii="Times New Roman" w:eastAsia="Times New Roman" w:hAnsi="Times New Roman" w:cs="Times New Roman"/>
          <w:b/>
          <w:sz w:val="24"/>
          <w:szCs w:val="24"/>
        </w:rPr>
        <w:t>одства</w:t>
      </w:r>
      <w:r w:rsidRPr="001029B4">
        <w:rPr>
          <w:rFonts w:ascii="Times New Roman" w:eastAsia="Times New Roman" w:hAnsi="Times New Roman" w:cs="Times New Roman"/>
          <w:b/>
          <w:sz w:val="24"/>
          <w:szCs w:val="24"/>
        </w:rPr>
        <w:t>, огородн</w:t>
      </w:r>
      <w:r w:rsidR="009D2DC5" w:rsidRPr="001029B4">
        <w:rPr>
          <w:rFonts w:ascii="Times New Roman" w:eastAsia="Times New Roman" w:hAnsi="Times New Roman" w:cs="Times New Roman"/>
          <w:b/>
          <w:sz w:val="24"/>
          <w:szCs w:val="24"/>
        </w:rPr>
        <w:t xml:space="preserve">ичества </w:t>
      </w:r>
      <w:r w:rsidRPr="001029B4">
        <w:rPr>
          <w:rFonts w:ascii="Times New Roman" w:eastAsia="Times New Roman" w:hAnsi="Times New Roman" w:cs="Times New Roman"/>
          <w:b/>
          <w:sz w:val="24"/>
          <w:szCs w:val="24"/>
        </w:rPr>
        <w:t>и дачн</w:t>
      </w:r>
      <w:r w:rsidR="009D2DC5" w:rsidRPr="001029B4">
        <w:rPr>
          <w:rFonts w:ascii="Times New Roman" w:eastAsia="Times New Roman" w:hAnsi="Times New Roman" w:cs="Times New Roman"/>
          <w:b/>
          <w:sz w:val="24"/>
          <w:szCs w:val="24"/>
        </w:rPr>
        <w:t>ого хозяйства</w:t>
      </w:r>
    </w:p>
    <w:p w14:paraId="073DEEA4" w14:textId="77777777" w:rsidR="00BD0470" w:rsidRPr="001029B4" w:rsidRDefault="00BD0470" w:rsidP="006538E6">
      <w:pPr>
        <w:pStyle w:val="a3"/>
        <w:numPr>
          <w:ilvl w:val="0"/>
          <w:numId w:val="66"/>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На территории сельского поселения деревня </w:t>
      </w:r>
      <w:proofErr w:type="spellStart"/>
      <w:r w:rsidR="00D81F40"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 xml:space="preserve"> Генеральным планом выделены территории подверженные риску возникновения чрезвычайных ситуаций природного и техногенного характера, на которых не предоставляются садовые, огородные и дачные земельные участки или ограничиваются права на их использование.</w:t>
      </w:r>
    </w:p>
    <w:p w14:paraId="6DF8B9C1" w14:textId="77777777" w:rsidR="00BD0470" w:rsidRPr="001029B4" w:rsidRDefault="00405799" w:rsidP="006538E6">
      <w:pPr>
        <w:pStyle w:val="a3"/>
        <w:numPr>
          <w:ilvl w:val="0"/>
          <w:numId w:val="66"/>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Садовые</w:t>
      </w:r>
      <w:r w:rsidR="00BD0470" w:rsidRPr="001029B4">
        <w:rPr>
          <w:rFonts w:ascii="Times New Roman" w:eastAsia="Times New Roman" w:hAnsi="Times New Roman" w:cs="Times New Roman"/>
          <w:sz w:val="24"/>
          <w:szCs w:val="24"/>
        </w:rPr>
        <w:t xml:space="preserve"> и дачные земельные участки не предоставляются на территории сельского поселения деревня </w:t>
      </w:r>
      <w:proofErr w:type="spellStart"/>
      <w:r w:rsidR="00D81F40" w:rsidRPr="001029B4">
        <w:rPr>
          <w:rFonts w:ascii="Times New Roman" w:eastAsia="Times New Roman" w:hAnsi="Times New Roman" w:cs="Times New Roman"/>
          <w:sz w:val="24"/>
          <w:szCs w:val="24"/>
        </w:rPr>
        <w:t>Асеньевское</w:t>
      </w:r>
      <w:proofErr w:type="spellEnd"/>
      <w:r w:rsidR="00BD0470" w:rsidRPr="001029B4">
        <w:rPr>
          <w:rFonts w:ascii="Times New Roman" w:eastAsia="Times New Roman" w:hAnsi="Times New Roman" w:cs="Times New Roman"/>
          <w:sz w:val="24"/>
          <w:szCs w:val="24"/>
        </w:rPr>
        <w:t xml:space="preserve"> в виду</w:t>
      </w:r>
      <w:r w:rsidR="00180154" w:rsidRPr="001029B4">
        <w:rPr>
          <w:rFonts w:ascii="Times New Roman" w:eastAsia="Times New Roman" w:hAnsi="Times New Roman" w:cs="Times New Roman"/>
          <w:sz w:val="24"/>
          <w:szCs w:val="24"/>
        </w:rPr>
        <w:t xml:space="preserve"> </w:t>
      </w:r>
      <w:r w:rsidR="00BD0470" w:rsidRPr="001029B4">
        <w:rPr>
          <w:rFonts w:ascii="Times New Roman" w:eastAsia="Times New Roman" w:hAnsi="Times New Roman" w:cs="Times New Roman"/>
          <w:sz w:val="24"/>
          <w:szCs w:val="24"/>
        </w:rPr>
        <w:t>отсутствия фонда перераспределения земель. С возникновением возможности формирования фонда перераспределения земель, выше упомянутые принципы выбора и предоставления земельных участков для размещения вновь образуемых садоводческих, огороднических и дачных некоммерческих объединений вступят в силу.</w:t>
      </w:r>
    </w:p>
    <w:p w14:paraId="79FB1972" w14:textId="77777777" w:rsidR="00BD0470" w:rsidRPr="001029B4" w:rsidRDefault="00BD0470" w:rsidP="009D2DC5">
      <w:pPr>
        <w:pStyle w:val="a3"/>
        <w:spacing w:before="240" w:after="240" w:line="240" w:lineRule="auto"/>
        <w:ind w:left="0"/>
        <w:contextualSpacing w:val="0"/>
        <w:jc w:val="both"/>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Порядок разработки проектов организации и застройки территории садоводческого, огороднического или дачного некоммерческого объединения</w:t>
      </w:r>
    </w:p>
    <w:p w14:paraId="310C1FD4" w14:textId="77777777" w:rsidR="00BD0470" w:rsidRPr="001029B4" w:rsidRDefault="00BD0470" w:rsidP="006538E6">
      <w:pPr>
        <w:pStyle w:val="a3"/>
        <w:numPr>
          <w:ilvl w:val="0"/>
          <w:numId w:val="67"/>
        </w:numPr>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Проект организации и застройки территории садоводческого, огороднического или дачного некоммерческого объединения составляется на основании ходатайства его правления. К указанному ходатайству прилагаются:</w:t>
      </w:r>
    </w:p>
    <w:p w14:paraId="392DD3C5"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материалы топографической съемки, а при необходимости материалы инженерно-геологических изысканий;</w:t>
      </w:r>
    </w:p>
    <w:p w14:paraId="2E21F88C"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архитектурно-планировочное задание;</w:t>
      </w:r>
    </w:p>
    <w:p w14:paraId="6848CD60"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технические условия инженерного обеспечения территории такого объединения.</w:t>
      </w:r>
    </w:p>
    <w:p w14:paraId="4BFBD6C2"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Проект организации и застройки территории садоводческого, огороднического или дачного некоммерческого объединения согласовывается с таким объединением, заказавшим данный проект, и утверждается в двухнедельный срок администрацией сельского поселения деревня </w:t>
      </w:r>
      <w:proofErr w:type="spellStart"/>
      <w:r w:rsidR="00780147"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 xml:space="preserve">. Все изменения и отклонения от проекта должны быть утверждены администрацией сельского поселения деревня </w:t>
      </w:r>
      <w:proofErr w:type="spellStart"/>
      <w:r w:rsidR="00780147"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w:t>
      </w:r>
    </w:p>
    <w:p w14:paraId="176AA61F"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Документами, необходимыми для согласования и утверждения проектной документации, являются:</w:t>
      </w:r>
    </w:p>
    <w:p w14:paraId="7173BE56"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проект организации и застройки территории садоводческого, огороднического или дачного некоммерческого объединения с пояснительной запиской;</w:t>
      </w:r>
    </w:p>
    <w:p w14:paraId="0059E999"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сметно-финансовые расчеты;</w:t>
      </w:r>
    </w:p>
    <w:p w14:paraId="14634BE8"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графические материалы в масштабе 1:1000 или 1:2000, содержащие генеральный план застройки территории садоводческого, огороднического или дачного некоммерческого объединения, чертеж перенесения указанного проекта на местность, схему инженерных сетей.</w:t>
      </w:r>
    </w:p>
    <w:p w14:paraId="4063B509"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Экземпляры проекта организации и застройки территории садоводческого, огороднического или дачного некоммерческого объединения со всеми текстовыми и графическими материалами передаются такому объединению и администрации сельского поселения деревня </w:t>
      </w:r>
      <w:proofErr w:type="spellStart"/>
      <w:r w:rsidR="00780147"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w:t>
      </w:r>
    </w:p>
    <w:p w14:paraId="4C24F37D"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Основными нормативами организации и застройки территории садоводческого, огороднического или дачного некоммерческого объединения в соответствии с градостроительным законодательством являются:</w:t>
      </w:r>
    </w:p>
    <w:p w14:paraId="409DF0EE" w14:textId="77777777" w:rsidR="00BD0470" w:rsidRPr="001029B4" w:rsidRDefault="00BD0470" w:rsidP="00BD0470">
      <w:pPr>
        <w:spacing w:after="0" w:line="240" w:lineRule="auto"/>
        <w:ind w:left="1418" w:hanging="2"/>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количество и размеры подъездных и внутренних дорог;</w:t>
      </w:r>
    </w:p>
    <w:p w14:paraId="0630B13B"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минимальные расстояния между зданиями, строениями, сооружениями и границами земельных участков;</w:t>
      </w:r>
    </w:p>
    <w:p w14:paraId="150BE4F3"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тип источников водоснабжения;</w:t>
      </w:r>
    </w:p>
    <w:p w14:paraId="045B00D1"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техническая характеристика инженерного обеспечения территории такого объединения;</w:t>
      </w:r>
    </w:p>
    <w:p w14:paraId="323B10CB"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перечень необходимых противопожарных сооружений;</w:t>
      </w:r>
    </w:p>
    <w:p w14:paraId="1EFFFE6F"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перечень мероприятий по охране окружающей среды.</w:t>
      </w:r>
    </w:p>
    <w:p w14:paraId="5DD0B520"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зависимости от конкретных условий могут дополнительно применяться и иные нормативы организации и застройки территории садоводческого, огороднического или дачного некоммерческого объединения.</w:t>
      </w:r>
    </w:p>
    <w:p w14:paraId="2AC16D6F" w14:textId="77777777" w:rsidR="008B3FEC" w:rsidRPr="001029B4" w:rsidRDefault="008B3FEC" w:rsidP="00345BEE">
      <w:pPr>
        <w:spacing w:before="240"/>
        <w:ind w:firstLine="720"/>
        <w:jc w:val="both"/>
        <w:rPr>
          <w:rFonts w:ascii="Times New Roman" w:hAnsi="Times New Roman"/>
          <w:sz w:val="24"/>
          <w:szCs w:val="24"/>
        </w:rPr>
      </w:pPr>
      <w:r w:rsidRPr="001029B4">
        <w:rPr>
          <w:rFonts w:ascii="TimesNewRomanPS-BoldItalicMT" w:hAnsi="TimesNewRomanPS-BoldItalicMT" w:cs="TimesNewRomanPS-BoldItalicMT"/>
          <w:b/>
          <w:bCs/>
          <w:iCs/>
          <w:sz w:val="24"/>
          <w:szCs w:val="24"/>
        </w:rPr>
        <w:t>(Сх3) Зона</w:t>
      </w:r>
      <w:r w:rsidRPr="001029B4">
        <w:rPr>
          <w:rFonts w:ascii="Times New Roman" w:hAnsi="Times New Roman"/>
          <w:b/>
          <w:sz w:val="24"/>
          <w:szCs w:val="24"/>
        </w:rPr>
        <w:t xml:space="preserve"> </w:t>
      </w:r>
      <w:r w:rsidR="006F6C0D" w:rsidRPr="001029B4">
        <w:rPr>
          <w:rFonts w:ascii="Times New Roman" w:hAnsi="Times New Roman"/>
          <w:b/>
          <w:sz w:val="24"/>
          <w:szCs w:val="24"/>
        </w:rPr>
        <w:t>для ведения дачного хозяйства.</w:t>
      </w:r>
    </w:p>
    <w:p w14:paraId="599008E0" w14:textId="77777777" w:rsidR="006F6C0D" w:rsidRPr="001029B4" w:rsidRDefault="00BD1DF9" w:rsidP="00345BEE">
      <w:pPr>
        <w:pStyle w:val="ConsPlusNormal"/>
        <w:spacing w:before="240" w:after="200"/>
        <w:ind w:firstLine="0"/>
        <w:jc w:val="both"/>
        <w:rPr>
          <w:rFonts w:ascii="Times New Roman" w:hAnsi="Times New Roman" w:cs="Times New Roman"/>
          <w:sz w:val="24"/>
          <w:szCs w:val="24"/>
        </w:rPr>
      </w:pPr>
      <w:r w:rsidRPr="001029B4">
        <w:rPr>
          <w:rFonts w:ascii="Times New Roman" w:hAnsi="Times New Roman"/>
          <w:sz w:val="24"/>
          <w:szCs w:val="24"/>
        </w:rPr>
        <w:t>Земельный участок для ведения дачного хозяйства</w:t>
      </w:r>
      <w:r w:rsidR="008B3FEC" w:rsidRPr="001029B4">
        <w:rPr>
          <w:rFonts w:ascii="Times New Roman" w:hAnsi="Times New Roman"/>
          <w:sz w:val="24"/>
          <w:szCs w:val="24"/>
        </w:rPr>
        <w:t xml:space="preserve"> - предоставл</w:t>
      </w:r>
      <w:r w:rsidRPr="001029B4">
        <w:rPr>
          <w:rFonts w:ascii="Times New Roman" w:hAnsi="Times New Roman"/>
          <w:sz w:val="24"/>
          <w:szCs w:val="24"/>
        </w:rPr>
        <w:t>яется</w:t>
      </w:r>
      <w:r w:rsidR="008B3FEC" w:rsidRPr="001029B4">
        <w:rPr>
          <w:rFonts w:ascii="Times New Roman" w:hAnsi="Times New Roman"/>
          <w:sz w:val="24"/>
          <w:szCs w:val="24"/>
        </w:rPr>
        <w:t xml:space="preserve"> гражданину или приобретенный им </w:t>
      </w:r>
      <w:r w:rsidR="008B3FEC" w:rsidRPr="001029B4">
        <w:rPr>
          <w:rFonts w:ascii="Times New Roman" w:hAnsi="Times New Roman" w:cs="Times New Roman"/>
          <w:sz w:val="24"/>
          <w:szCs w:val="24"/>
        </w:rPr>
        <w:t>для</w:t>
      </w:r>
      <w:r w:rsidR="006F6C0D" w:rsidRPr="001029B4">
        <w:rPr>
          <w:rFonts w:ascii="Times New Roman" w:hAnsi="Times New Roman" w:cs="Times New Roman"/>
          <w:sz w:val="24"/>
          <w:szCs w:val="24"/>
        </w:rPr>
        <w:t>:</w:t>
      </w:r>
    </w:p>
    <w:p w14:paraId="05B15325" w14:textId="77777777" w:rsidR="00BD1DF9"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7ECF56C7" w14:textId="77777777" w:rsidR="00BD1DF9"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7341142A" w14:textId="77777777" w:rsidR="008B3FEC"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размещение хозяйственных строений и сооружений</w:t>
      </w:r>
      <w:r w:rsidR="006F6C0D" w:rsidRPr="001029B4">
        <w:rPr>
          <w:rFonts w:ascii="Times New Roman" w:hAnsi="Times New Roman" w:cs="Times New Roman"/>
          <w:sz w:val="24"/>
          <w:szCs w:val="24"/>
        </w:rPr>
        <w:t>.</w:t>
      </w:r>
    </w:p>
    <w:p w14:paraId="22AF8379" w14:textId="77777777" w:rsidR="00345BEE" w:rsidRPr="001029B4" w:rsidRDefault="008B3FEC" w:rsidP="00345BEE">
      <w:pPr>
        <w:spacing w:before="240" w:line="240" w:lineRule="auto"/>
        <w:rPr>
          <w:rFonts w:ascii="Times New Roman" w:eastAsia="Times New Roman" w:hAnsi="Times New Roman"/>
          <w:b/>
          <w:bCs/>
          <w:sz w:val="24"/>
          <w:szCs w:val="24"/>
          <w:u w:val="single"/>
        </w:rPr>
      </w:pPr>
      <w:r w:rsidRPr="001029B4">
        <w:rPr>
          <w:rFonts w:ascii="Times New Roman" w:eastAsia="Times New Roman" w:hAnsi="Times New Roman"/>
          <w:b/>
          <w:bCs/>
          <w:sz w:val="24"/>
          <w:szCs w:val="24"/>
          <w:u w:val="single"/>
        </w:rPr>
        <w:t xml:space="preserve">Планировка и застройка </w:t>
      </w:r>
      <w:r w:rsidR="00345BEE" w:rsidRPr="001029B4">
        <w:rPr>
          <w:rFonts w:ascii="Times New Roman" w:eastAsia="Times New Roman" w:hAnsi="Times New Roman"/>
          <w:b/>
          <w:bCs/>
          <w:sz w:val="24"/>
          <w:szCs w:val="24"/>
          <w:u w:val="single"/>
        </w:rPr>
        <w:t>тер</w:t>
      </w:r>
      <w:r w:rsidR="005521F1" w:rsidRPr="001029B4">
        <w:rPr>
          <w:rFonts w:ascii="Times New Roman" w:eastAsia="Times New Roman" w:hAnsi="Times New Roman"/>
          <w:b/>
          <w:bCs/>
          <w:sz w:val="24"/>
          <w:szCs w:val="24"/>
          <w:u w:val="single"/>
        </w:rPr>
        <w:t>р</w:t>
      </w:r>
      <w:r w:rsidR="00345BEE" w:rsidRPr="001029B4">
        <w:rPr>
          <w:rFonts w:ascii="Times New Roman" w:eastAsia="Times New Roman" w:hAnsi="Times New Roman"/>
          <w:b/>
          <w:bCs/>
          <w:sz w:val="24"/>
          <w:szCs w:val="24"/>
          <w:u w:val="single"/>
        </w:rPr>
        <w:t>итории</w:t>
      </w:r>
    </w:p>
    <w:p w14:paraId="4253884E" w14:textId="77777777" w:rsidR="00157A6D" w:rsidRPr="001029B4" w:rsidRDefault="008B3FEC"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sz w:val="24"/>
          <w:szCs w:val="24"/>
        </w:rPr>
        <w:lastRenderedPageBreak/>
        <w:t>По границе территории садоводческого, дачного объединен</w:t>
      </w:r>
      <w:r w:rsidR="00157A6D" w:rsidRPr="001029B4">
        <w:rPr>
          <w:rFonts w:ascii="Times New Roman" w:eastAsia="Times New Roman" w:hAnsi="Times New Roman"/>
          <w:sz w:val="24"/>
          <w:szCs w:val="24"/>
        </w:rPr>
        <w:t>ия предусматривается ограждение:</w:t>
      </w:r>
      <w:r w:rsidR="00157A6D" w:rsidRPr="001029B4">
        <w:rPr>
          <w:rFonts w:ascii="Times New Roman" w:eastAsia="Times New Roman" w:hAnsi="Times New Roman" w:cs="Times New Roman"/>
          <w:sz w:val="24"/>
          <w:szCs w:val="24"/>
        </w:rPr>
        <w:t xml:space="preserve"> </w:t>
      </w:r>
    </w:p>
    <w:p w14:paraId="19A0FFE4" w14:textId="77777777" w:rsidR="00157A6D" w:rsidRPr="001029B4" w:rsidRDefault="00157A6D"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лицевые ограждения проволочные, сетчатые, решетчатые высотой не более 1,6 м;</w:t>
      </w:r>
    </w:p>
    <w:p w14:paraId="5085825A" w14:textId="77777777" w:rsidR="00157A6D" w:rsidRPr="001029B4" w:rsidRDefault="00157A6D"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1029B4">
          <w:rPr>
            <w:rFonts w:ascii="Times New Roman" w:eastAsia="Times New Roman" w:hAnsi="Times New Roman" w:cs="Times New Roman"/>
            <w:sz w:val="24"/>
            <w:szCs w:val="24"/>
          </w:rPr>
          <w:t>1,6 м</w:t>
        </w:r>
      </w:smartTag>
      <w:r w:rsidRPr="001029B4">
        <w:rPr>
          <w:rFonts w:ascii="Times New Roman" w:eastAsia="Times New Roman" w:hAnsi="Times New Roman" w:cs="Times New Roman"/>
          <w:sz w:val="24"/>
          <w:szCs w:val="24"/>
        </w:rPr>
        <w:t xml:space="preserve">. </w:t>
      </w:r>
    </w:p>
    <w:p w14:paraId="2CE69D33" w14:textId="77777777" w:rsidR="008B3FEC" w:rsidRPr="001029B4" w:rsidRDefault="008B3FEC" w:rsidP="00345BEE">
      <w:pPr>
        <w:spacing w:before="24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не предусматривать ограждение при наличии естественных границ (река, бровка оврага и др.)</w:t>
      </w:r>
    </w:p>
    <w:p w14:paraId="26297396" w14:textId="77777777" w:rsidR="008B3FEC" w:rsidRPr="001029B4" w:rsidRDefault="008B3FEC" w:rsidP="008B3FEC">
      <w:pPr>
        <w:pStyle w:val="a3"/>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Ограждение территории садоводческого, дачного объединения не следует заменять рвами, канавами, земляными валами.</w:t>
      </w:r>
    </w:p>
    <w:p w14:paraId="1F4414F7"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Земельный участок, предоставленный садоводческому, дачному объединению, состоит из </w:t>
      </w:r>
      <w:r w:rsidRPr="001029B4">
        <w:rPr>
          <w:rFonts w:ascii="Times New Roman" w:eastAsia="Times New Roman" w:hAnsi="Times New Roman"/>
          <w:bCs/>
          <w:sz w:val="24"/>
          <w:szCs w:val="24"/>
        </w:rPr>
        <w:t>земель общего пользования</w:t>
      </w:r>
      <w:r w:rsidRPr="001029B4">
        <w:rPr>
          <w:rFonts w:ascii="Times New Roman" w:eastAsia="Times New Roman" w:hAnsi="Times New Roman"/>
          <w:sz w:val="24"/>
          <w:szCs w:val="24"/>
        </w:rPr>
        <w:t xml:space="preserve"> и земель индивидуальных участков.</w:t>
      </w:r>
    </w:p>
    <w:p w14:paraId="11E5088C" w14:textId="77777777" w:rsidR="008B3FEC" w:rsidRPr="001029B4" w:rsidRDefault="008B3FEC" w:rsidP="008B3FEC">
      <w:pPr>
        <w:pStyle w:val="a3"/>
        <w:spacing w:after="0" w:line="240" w:lineRule="auto"/>
        <w:ind w:left="0" w:firstLine="1418"/>
        <w:jc w:val="both"/>
        <w:rPr>
          <w:rFonts w:ascii="Times New Roman" w:eastAsia="Times New Roman" w:hAnsi="Times New Roman"/>
          <w:sz w:val="24"/>
          <w:szCs w:val="24"/>
        </w:rPr>
      </w:pPr>
      <w:r w:rsidRPr="001029B4">
        <w:rPr>
          <w:rFonts w:ascii="Times New Roman" w:eastAsia="Times New Roman" w:hAnsi="Times New Roman"/>
          <w:sz w:val="24"/>
          <w:szCs w:val="24"/>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1A859AE9" w14:textId="77777777"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143297" w:rsidRPr="00D16163">
        <w:rPr>
          <w:rFonts w:ascii="Times New Roman" w:hAnsi="Times New Roman" w:cs="Times New Roman"/>
          <w:b/>
          <w:sz w:val="24"/>
          <w:szCs w:val="24"/>
        </w:rPr>
        <w:t>19</w:t>
      </w:r>
    </w:p>
    <w:p w14:paraId="12948B07"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Минимально необходимый состав зданий, сооружений и размеры площадок общего пользования</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3431"/>
        <w:gridCol w:w="1719"/>
        <w:gridCol w:w="1719"/>
        <w:gridCol w:w="1726"/>
      </w:tblGrid>
      <w:tr w:rsidR="008B3FEC" w:rsidRPr="001029B4" w14:paraId="20F3F66B" w14:textId="77777777" w:rsidTr="00B4459C">
        <w:trPr>
          <w:trHeight w:val="555"/>
          <w:tblCellSpacing w:w="7" w:type="dxa"/>
          <w:jc w:val="center"/>
        </w:trPr>
        <w:tc>
          <w:tcPr>
            <w:tcW w:w="2000" w:type="pct"/>
            <w:vMerge w:val="restart"/>
            <w:tcBorders>
              <w:top w:val="outset" w:sz="6" w:space="0" w:color="auto"/>
              <w:left w:val="outset" w:sz="6" w:space="0" w:color="auto"/>
              <w:bottom w:val="outset" w:sz="6" w:space="0" w:color="auto"/>
              <w:right w:val="outset" w:sz="6" w:space="0" w:color="auto"/>
            </w:tcBorders>
            <w:vAlign w:val="center"/>
            <w:hideMark/>
          </w:tcPr>
          <w:p w14:paraId="67A64FB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Наименование объекта</w:t>
            </w:r>
          </w:p>
        </w:tc>
        <w:tc>
          <w:tcPr>
            <w:tcW w:w="0" w:type="auto"/>
            <w:gridSpan w:val="3"/>
            <w:tcBorders>
              <w:top w:val="outset" w:sz="6" w:space="0" w:color="auto"/>
              <w:left w:val="outset" w:sz="6" w:space="0" w:color="auto"/>
              <w:bottom w:val="outset" w:sz="6" w:space="0" w:color="auto"/>
              <w:right w:val="outset" w:sz="6" w:space="0" w:color="auto"/>
            </w:tcBorders>
            <w:hideMark/>
          </w:tcPr>
          <w:p w14:paraId="724D77A5"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Удельные размеры земельных участков, м² на 1 садовый участок на территории садоводческих, дачных объединений с числом участков</w:t>
            </w:r>
          </w:p>
        </w:tc>
      </w:tr>
      <w:tr w:rsidR="008B3FEC" w:rsidRPr="001029B4" w14:paraId="5A2D85AB" w14:textId="77777777" w:rsidTr="00B4459C">
        <w:trPr>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413BEA" w14:textId="77777777" w:rsidR="008B3FEC" w:rsidRPr="001029B4" w:rsidRDefault="008B3FEC" w:rsidP="00B4459C">
            <w:pPr>
              <w:spacing w:after="0" w:line="240" w:lineRule="auto"/>
              <w:rPr>
                <w:rFonts w:ascii="Times New Roman" w:eastAsia="Times New Roman" w:hAnsi="Times New Roman"/>
                <w:sz w:val="24"/>
                <w:szCs w:val="24"/>
              </w:rPr>
            </w:pPr>
          </w:p>
        </w:tc>
        <w:tc>
          <w:tcPr>
            <w:tcW w:w="1000" w:type="pct"/>
            <w:tcBorders>
              <w:top w:val="outset" w:sz="6" w:space="0" w:color="auto"/>
              <w:left w:val="outset" w:sz="6" w:space="0" w:color="auto"/>
              <w:bottom w:val="outset" w:sz="6" w:space="0" w:color="auto"/>
              <w:right w:val="outset" w:sz="6" w:space="0" w:color="auto"/>
            </w:tcBorders>
            <w:vAlign w:val="center"/>
            <w:hideMark/>
          </w:tcPr>
          <w:p w14:paraId="43A46011"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до 100 (малые)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40640C6"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101—300 (средние)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EEFA22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301 и более (крупные)</w:t>
            </w:r>
          </w:p>
        </w:tc>
      </w:tr>
      <w:tr w:rsidR="008B3FEC" w:rsidRPr="001029B4" w14:paraId="0DC5DF1F"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6DCB7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Сторожка с правлением объединения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4302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1—0,7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76B4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0,7—0,5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A93D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0,4—0,4 </w:t>
            </w:r>
          </w:p>
        </w:tc>
      </w:tr>
      <w:tr w:rsidR="008B3FEC" w:rsidRPr="001029B4" w14:paraId="6951161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0D571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Магазин смешанной торговли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2FB5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2—0,5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1780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741B8"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0,2 и менее </w:t>
            </w:r>
          </w:p>
        </w:tc>
      </w:tr>
      <w:tr w:rsidR="008B3FEC" w:rsidRPr="001029B4" w14:paraId="56BFDDFC"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CA7AC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Здания и сооружения для хранения средств пожаротушения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50421"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C25A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E46D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0,35</w:t>
            </w:r>
          </w:p>
        </w:tc>
      </w:tr>
      <w:tr w:rsidR="008B3FEC" w:rsidRPr="001029B4" w14:paraId="2BE6A175"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B4002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Площадки для мусоросборников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70926"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6D1F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2D94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r>
      <w:tr w:rsidR="008B3FEC" w:rsidRPr="001029B4" w14:paraId="769C5E8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CCDA7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Площадка для стоянки автомобилей при въезде на территорию садоводческого объединения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62D0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AFE13"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1FB2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0,4 и менее </w:t>
            </w:r>
          </w:p>
        </w:tc>
      </w:tr>
      <w:tr w:rsidR="008B3FEC" w:rsidRPr="001029B4" w14:paraId="55B29F7E" w14:textId="77777777" w:rsidTr="00B4459C">
        <w:trPr>
          <w:trHeight w:val="900"/>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67E45C8D" w14:textId="77777777" w:rsidR="008B3FEC" w:rsidRPr="001029B4" w:rsidRDefault="008B3FEC" w:rsidP="00B4459C">
            <w:pPr>
              <w:spacing w:after="0" w:line="240" w:lineRule="auto"/>
              <w:ind w:left="100" w:firstLine="100"/>
              <w:jc w:val="both"/>
              <w:rPr>
                <w:rFonts w:ascii="Times New Roman" w:eastAsia="Times New Roman" w:hAnsi="Times New Roman"/>
                <w:sz w:val="24"/>
                <w:szCs w:val="24"/>
              </w:rPr>
            </w:pPr>
            <w:r w:rsidRPr="001029B4">
              <w:rPr>
                <w:rFonts w:ascii="Times New Roman" w:eastAsia="Times New Roman" w:hAnsi="Times New Roman"/>
                <w:sz w:val="24"/>
                <w:szCs w:val="24"/>
              </w:rPr>
              <w:t>Примечание:</w:t>
            </w:r>
          </w:p>
          <w:p w14:paraId="3EBF8DE0" w14:textId="77777777" w:rsidR="008B3FEC" w:rsidRPr="001029B4" w:rsidRDefault="008B3FEC" w:rsidP="00B4459C">
            <w:pPr>
              <w:spacing w:after="0" w:line="240" w:lineRule="auto"/>
              <w:ind w:left="350" w:firstLine="150"/>
              <w:jc w:val="both"/>
              <w:rPr>
                <w:rFonts w:ascii="Times New Roman" w:eastAsia="Times New Roman" w:hAnsi="Times New Roman"/>
                <w:sz w:val="24"/>
                <w:szCs w:val="24"/>
              </w:rPr>
            </w:pPr>
            <w:r w:rsidRPr="001029B4">
              <w:rPr>
                <w:rFonts w:ascii="Times New Roman" w:eastAsia="Times New Roman" w:hAnsi="Times New Roman"/>
                <w:sz w:val="24"/>
                <w:szCs w:val="24"/>
              </w:rPr>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r w:rsidRPr="001029B4">
              <w:rPr>
                <w:rFonts w:ascii="Times New Roman" w:eastAsia="Times New Roman" w:hAnsi="Times New Roman"/>
                <w:sz w:val="24"/>
                <w:szCs w:val="24"/>
              </w:rPr>
              <w:br/>
              <w:t xml:space="preserve"> 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м² и несгораемые стены. </w:t>
            </w:r>
          </w:p>
        </w:tc>
      </w:tr>
    </w:tbl>
    <w:p w14:paraId="409D8BCD" w14:textId="77777777" w:rsidR="008B3FEC" w:rsidRPr="001029B4" w:rsidRDefault="008B3FEC" w:rsidP="008B3FEC">
      <w:pPr>
        <w:pStyle w:val="a3"/>
        <w:spacing w:after="0" w:line="240" w:lineRule="auto"/>
        <w:ind w:left="927"/>
        <w:jc w:val="both"/>
        <w:rPr>
          <w:rFonts w:ascii="Times New Roman" w:eastAsia="Times New Roman" w:hAnsi="Times New Roman"/>
          <w:sz w:val="24"/>
          <w:szCs w:val="24"/>
        </w:rPr>
      </w:pPr>
    </w:p>
    <w:p w14:paraId="770907F1" w14:textId="77777777" w:rsidR="008B3FEC" w:rsidRPr="001029B4" w:rsidRDefault="008B3FEC" w:rsidP="006538E6">
      <w:pPr>
        <w:pStyle w:val="a3"/>
        <w:numPr>
          <w:ilvl w:val="0"/>
          <w:numId w:val="40"/>
        </w:numPr>
        <w:spacing w:after="0" w:line="240" w:lineRule="auto"/>
        <w:ind w:left="0" w:firstLine="567"/>
        <w:rPr>
          <w:rFonts w:ascii="Times New Roman" w:eastAsia="Times New Roman" w:hAnsi="Times New Roman"/>
          <w:sz w:val="24"/>
          <w:szCs w:val="24"/>
        </w:rPr>
      </w:pPr>
      <w:r w:rsidRPr="001029B4">
        <w:rPr>
          <w:rFonts w:ascii="Times New Roman" w:eastAsia="Times New Roman" w:hAnsi="Times New Roman"/>
          <w:sz w:val="24"/>
          <w:szCs w:val="24"/>
        </w:rPr>
        <w:lastRenderedPageBreak/>
        <w:t>Планировочное решение территории садоводческого, дачного объединения должно обеспечивать проезд автотранспорта ко всем индивидуальным</w:t>
      </w:r>
      <w:r w:rsidRPr="001029B4">
        <w:rPr>
          <w:rFonts w:ascii="Times New Roman" w:eastAsia="Times New Roman" w:hAnsi="Times New Roman"/>
          <w:bCs/>
          <w:sz w:val="24"/>
          <w:szCs w:val="24"/>
        </w:rPr>
        <w:t xml:space="preserve"> садовым участкам</w:t>
      </w:r>
      <w:r w:rsidRPr="001029B4">
        <w:rPr>
          <w:rFonts w:ascii="Times New Roman" w:eastAsia="Times New Roman" w:hAnsi="Times New Roman"/>
          <w:sz w:val="24"/>
          <w:szCs w:val="24"/>
        </w:rPr>
        <w:t xml:space="preserve"> и объектам общего пользования.</w:t>
      </w:r>
    </w:p>
    <w:p w14:paraId="3082ABE7" w14:textId="77777777" w:rsidR="008B3FEC" w:rsidRPr="001029B4" w:rsidRDefault="008B3FEC" w:rsidP="006538E6">
      <w:pPr>
        <w:pStyle w:val="a3"/>
        <w:numPr>
          <w:ilvl w:val="0"/>
          <w:numId w:val="40"/>
        </w:numPr>
        <w:spacing w:after="0" w:line="240" w:lineRule="auto"/>
        <w:ind w:left="0" w:firstLine="567"/>
        <w:rPr>
          <w:rFonts w:ascii="Times New Roman" w:eastAsia="Times New Roman" w:hAnsi="Times New Roman"/>
          <w:sz w:val="24"/>
          <w:szCs w:val="24"/>
        </w:rPr>
      </w:pPr>
      <w:r w:rsidRPr="001029B4">
        <w:rPr>
          <w:rFonts w:ascii="Times New Roman" w:eastAsia="Times New Roman" w:hAnsi="Times New Roman"/>
          <w:sz w:val="24"/>
          <w:szCs w:val="24"/>
        </w:rPr>
        <w:t>На территории садоводческого, дачного объединения ширина улиц и проездов в красных линиях должна быть:</w:t>
      </w:r>
    </w:p>
    <w:p w14:paraId="2009806E" w14:textId="77777777" w:rsidR="008B3FEC" w:rsidRPr="001029B4" w:rsidRDefault="008B3FEC" w:rsidP="008B3FEC">
      <w:pPr>
        <w:spacing w:after="0" w:line="240" w:lineRule="auto"/>
        <w:ind w:left="100" w:right="50" w:firstLine="1318"/>
        <w:jc w:val="both"/>
        <w:rPr>
          <w:rFonts w:ascii="Times New Roman" w:eastAsia="Times New Roman" w:hAnsi="Times New Roman"/>
          <w:sz w:val="24"/>
          <w:szCs w:val="24"/>
        </w:rPr>
      </w:pPr>
      <w:r w:rsidRPr="001029B4">
        <w:rPr>
          <w:rFonts w:ascii="Times New Roman" w:eastAsia="Times New Roman" w:hAnsi="Times New Roman"/>
          <w:sz w:val="24"/>
          <w:szCs w:val="24"/>
        </w:rPr>
        <w:t>- для улиц — не менее 15 м;</w:t>
      </w:r>
    </w:p>
    <w:p w14:paraId="2790C8B0" w14:textId="77777777" w:rsidR="008B3FEC" w:rsidRPr="001029B4" w:rsidRDefault="008B3FEC" w:rsidP="008B3FEC">
      <w:pPr>
        <w:spacing w:after="0" w:line="240" w:lineRule="auto"/>
        <w:ind w:left="100" w:right="50" w:firstLine="1318"/>
        <w:jc w:val="both"/>
        <w:rPr>
          <w:rFonts w:ascii="Times New Roman" w:eastAsia="Times New Roman" w:hAnsi="Times New Roman"/>
          <w:sz w:val="24"/>
          <w:szCs w:val="24"/>
        </w:rPr>
      </w:pPr>
      <w:r w:rsidRPr="001029B4">
        <w:rPr>
          <w:rFonts w:ascii="Times New Roman" w:eastAsia="Times New Roman" w:hAnsi="Times New Roman"/>
          <w:sz w:val="24"/>
          <w:szCs w:val="24"/>
        </w:rPr>
        <w:t>- для проездов - не менее 9 м.</w:t>
      </w:r>
    </w:p>
    <w:p w14:paraId="786FE1C6"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Минимальный радиус закругления края проезжей части — 6,0 м.</w:t>
      </w:r>
    </w:p>
    <w:p w14:paraId="773560F6" w14:textId="77777777" w:rsidR="008B3FEC" w:rsidRPr="001029B4" w:rsidRDefault="008B3FEC" w:rsidP="008B3FEC">
      <w:pPr>
        <w:spacing w:after="0" w:line="240" w:lineRule="auto"/>
        <w:ind w:firstLine="15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Ширина проезжей части улиц и проездов принимается для улиц — не менее 7,0 м, для проездов — не менее 3,5 м. </w:t>
      </w:r>
    </w:p>
    <w:p w14:paraId="55D5BD45"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14:paraId="03CADC4F"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Максимальная протяженность тупикового проезда не должна превышать 150 м. </w:t>
      </w:r>
    </w:p>
    <w:p w14:paraId="187266D1"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Тупиковые проезды обеспечиваются разворотными площадками размером не менее 15х15 м. Использование разворотной площадки для стоянки автомобилей не допускается.</w:t>
      </w:r>
    </w:p>
    <w:p w14:paraId="77DF2887"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Для обеспечения пожаротушения, при отсутствии централизованного водоснабжения,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м³, при числе участков: до 300 — не менее 25, более 300 — 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
    <w:p w14:paraId="4722C39F"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общего пользования должны отстоять от границ садовых участков не менее чем на 4 м.</w:t>
      </w:r>
    </w:p>
    <w:p w14:paraId="1BB778EA"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w:t>
      </w:r>
      <w:r w:rsidRPr="001029B4">
        <w:rPr>
          <w:rFonts w:ascii="Times New Roman" w:eastAsia="Times New Roman" w:hAnsi="Times New Roman"/>
          <w:bCs/>
          <w:sz w:val="24"/>
          <w:szCs w:val="24"/>
        </w:rPr>
        <w:t>садовых, дачных участках</w:t>
      </w:r>
      <w:r w:rsidRPr="001029B4">
        <w:rPr>
          <w:rFonts w:ascii="Times New Roman" w:eastAsia="Times New Roman" w:hAnsi="Times New Roman"/>
          <w:sz w:val="24"/>
          <w:szCs w:val="24"/>
        </w:rPr>
        <w:t xml:space="preserve">. Для </w:t>
      </w:r>
      <w:proofErr w:type="spellStart"/>
      <w:r w:rsidRPr="001029B4">
        <w:rPr>
          <w:rFonts w:ascii="Times New Roman" w:eastAsia="Times New Roman" w:hAnsi="Times New Roman"/>
          <w:sz w:val="24"/>
          <w:szCs w:val="24"/>
        </w:rPr>
        <w:t>неутилизируемых</w:t>
      </w:r>
      <w:proofErr w:type="spellEnd"/>
      <w:r w:rsidRPr="001029B4">
        <w:rPr>
          <w:rFonts w:ascii="Times New Roman" w:eastAsia="Times New Roman" w:hAnsi="Times New Roman"/>
          <w:sz w:val="24"/>
          <w:szCs w:val="24"/>
        </w:rPr>
        <w:t xml:space="preserve">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14:paraId="68A66DCA" w14:textId="77777777" w:rsidR="008B3FEC" w:rsidRPr="001029B4" w:rsidRDefault="008B3FEC" w:rsidP="008B3FEC">
      <w:pPr>
        <w:spacing w:after="0" w:line="240" w:lineRule="auto"/>
        <w:jc w:val="both"/>
        <w:rPr>
          <w:rFonts w:ascii="Times New Roman" w:eastAsia="Times New Roman" w:hAnsi="Times New Roman"/>
          <w:sz w:val="24"/>
          <w:szCs w:val="24"/>
        </w:rPr>
      </w:pPr>
    </w:p>
    <w:p w14:paraId="53CED4D8" w14:textId="77777777" w:rsidR="008B3FEC" w:rsidRPr="001029B4" w:rsidRDefault="008B3FEC" w:rsidP="008B3FE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Планировка и застройка садовых и дачных земельных участков</w:t>
      </w:r>
    </w:p>
    <w:p w14:paraId="40C842FA"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Площадь индивидуального садового, дачного участка принимается не менее 0,06 га.</w:t>
      </w:r>
    </w:p>
    <w:p w14:paraId="5DBE48DC"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p>
    <w:p w14:paraId="67FE0A2B" w14:textId="77777777" w:rsidR="008B3FEC" w:rsidRPr="001029B4" w:rsidRDefault="008B3FEC" w:rsidP="008B3FEC">
      <w:pPr>
        <w:pStyle w:val="a3"/>
        <w:spacing w:after="0" w:line="240" w:lineRule="auto"/>
        <w:ind w:left="0" w:firstLine="1440"/>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по решению общего собрания членов садоводческого, дачного объединения устройство глухих ограждений со стороны улиц и проездов.</w:t>
      </w:r>
    </w:p>
    <w:p w14:paraId="17D90331"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На садовом, дачном участке могут возводиться жилое строение или жилой дом, хозяйственные постройки и сооружения, в том числе — теплицы, летняя кухня, баня (сауна), душ, навес или гараж для автомобилей, постройки для содержания мелкого скота и птицы</w:t>
      </w:r>
      <w:r w:rsidRPr="001029B4">
        <w:rPr>
          <w:rFonts w:ascii="Verdana" w:eastAsia="Times New Roman" w:hAnsi="Verdana"/>
          <w:sz w:val="24"/>
          <w:szCs w:val="24"/>
        </w:rPr>
        <w:t>.</w:t>
      </w:r>
    </w:p>
    <w:p w14:paraId="7B5C3408"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Противопожарные расстояния между строениями и сооружениями в пределах одного</w:t>
      </w:r>
      <w:r w:rsidRPr="001029B4">
        <w:rPr>
          <w:rFonts w:ascii="Times New Roman" w:eastAsia="Times New Roman" w:hAnsi="Times New Roman"/>
          <w:bCs/>
          <w:sz w:val="24"/>
          <w:szCs w:val="24"/>
        </w:rPr>
        <w:t xml:space="preserve"> садового участка</w:t>
      </w:r>
      <w:r w:rsidRPr="001029B4">
        <w:rPr>
          <w:rFonts w:ascii="Times New Roman" w:eastAsia="Times New Roman" w:hAnsi="Times New Roman"/>
          <w:sz w:val="24"/>
          <w:szCs w:val="24"/>
        </w:rPr>
        <w:t xml:space="preserve"> не нормируются. 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w:t>
      </w:r>
      <w:r w:rsidR="00D519DF" w:rsidRPr="001029B4">
        <w:rPr>
          <w:rFonts w:ascii="Times New Roman" w:eastAsia="Times New Roman" w:hAnsi="Times New Roman"/>
          <w:sz w:val="24"/>
          <w:szCs w:val="24"/>
        </w:rPr>
        <w:t>2</w:t>
      </w:r>
      <w:r w:rsidR="00143297" w:rsidRPr="00143297">
        <w:rPr>
          <w:rFonts w:ascii="Times New Roman" w:eastAsia="Times New Roman" w:hAnsi="Times New Roman"/>
          <w:sz w:val="24"/>
          <w:szCs w:val="24"/>
        </w:rPr>
        <w:t>0</w:t>
      </w:r>
      <w:r w:rsidRPr="001029B4">
        <w:rPr>
          <w:rFonts w:ascii="Times New Roman" w:eastAsia="Times New Roman" w:hAnsi="Times New Roman"/>
          <w:sz w:val="24"/>
          <w:szCs w:val="24"/>
        </w:rPr>
        <w:t>.</w:t>
      </w:r>
    </w:p>
    <w:p w14:paraId="1B4510D1" w14:textId="77777777"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D519DF" w:rsidRPr="001029B4">
        <w:rPr>
          <w:rFonts w:ascii="Times New Roman" w:hAnsi="Times New Roman" w:cs="Times New Roman"/>
          <w:b/>
          <w:sz w:val="24"/>
          <w:szCs w:val="24"/>
        </w:rPr>
        <w:t>2</w:t>
      </w:r>
      <w:r w:rsidR="00143297" w:rsidRPr="00D16163">
        <w:rPr>
          <w:rFonts w:ascii="Times New Roman" w:hAnsi="Times New Roman" w:cs="Times New Roman"/>
          <w:b/>
          <w:sz w:val="24"/>
          <w:szCs w:val="24"/>
        </w:rPr>
        <w:t>0</w:t>
      </w:r>
    </w:p>
    <w:p w14:paraId="43A2E9C8"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lastRenderedPageBreak/>
        <w:t>Минимальные противопожарные расстояния между крайними жилыми строениями (или домами) и группами жилых строений (или домов) на участках</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872"/>
        <w:gridCol w:w="5121"/>
        <w:gridCol w:w="865"/>
        <w:gridCol w:w="865"/>
        <w:gridCol w:w="872"/>
      </w:tblGrid>
      <w:tr w:rsidR="008B3FEC" w:rsidRPr="001029B4" w14:paraId="180E15C4" w14:textId="77777777" w:rsidTr="00B4459C">
        <w:trPr>
          <w:trHeight w:val="270"/>
          <w:tblCellSpacing w:w="7"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BEF7EE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Материал несущих и ограждающих конструкций строения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E4A80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Расстояния, м </w:t>
            </w:r>
          </w:p>
        </w:tc>
      </w:tr>
      <w:tr w:rsidR="008B3FEC" w:rsidRPr="001029B4" w14:paraId="4491DEFE" w14:textId="77777777" w:rsidTr="00B4459C">
        <w:trPr>
          <w:trHeight w:val="270"/>
          <w:tblCellSpacing w:w="7"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F65CD27" w14:textId="77777777" w:rsidR="008B3FEC" w:rsidRPr="001029B4" w:rsidRDefault="008B3FEC" w:rsidP="00B4459C">
            <w:pPr>
              <w:spacing w:after="0" w:line="240" w:lineRule="auto"/>
              <w:rPr>
                <w:rFonts w:ascii="Times New Roman" w:eastAsia="Times New Roman" w:hAnsi="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F7C3FE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500" w:type="pct"/>
            <w:tcBorders>
              <w:top w:val="outset" w:sz="6" w:space="0" w:color="auto"/>
              <w:left w:val="outset" w:sz="6" w:space="0" w:color="auto"/>
              <w:bottom w:val="outset" w:sz="6" w:space="0" w:color="auto"/>
              <w:right w:val="outset" w:sz="6" w:space="0" w:color="auto"/>
            </w:tcBorders>
            <w:hideMark/>
          </w:tcPr>
          <w:p w14:paraId="4CACB97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Б </w:t>
            </w:r>
          </w:p>
        </w:tc>
        <w:tc>
          <w:tcPr>
            <w:tcW w:w="500" w:type="pct"/>
            <w:tcBorders>
              <w:top w:val="outset" w:sz="6" w:space="0" w:color="auto"/>
              <w:left w:val="outset" w:sz="6" w:space="0" w:color="auto"/>
              <w:bottom w:val="outset" w:sz="6" w:space="0" w:color="auto"/>
              <w:right w:val="outset" w:sz="6" w:space="0" w:color="auto"/>
            </w:tcBorders>
            <w:hideMark/>
          </w:tcPr>
          <w:p w14:paraId="1953F2AF"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В</w:t>
            </w:r>
          </w:p>
        </w:tc>
      </w:tr>
      <w:tr w:rsidR="008B3FEC" w:rsidRPr="001029B4" w14:paraId="692428E3"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2491B0"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3000" w:type="pct"/>
            <w:tcBorders>
              <w:top w:val="outset" w:sz="6" w:space="0" w:color="auto"/>
              <w:left w:val="outset" w:sz="6" w:space="0" w:color="auto"/>
              <w:bottom w:val="outset" w:sz="6" w:space="0" w:color="auto"/>
              <w:right w:val="outset" w:sz="6" w:space="0" w:color="auto"/>
            </w:tcBorders>
            <w:hideMark/>
          </w:tcPr>
          <w:p w14:paraId="34F5D77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Камень, бетон, железобетон и другие негорючие материалы </w:t>
            </w:r>
          </w:p>
        </w:tc>
        <w:tc>
          <w:tcPr>
            <w:tcW w:w="0" w:type="auto"/>
            <w:tcBorders>
              <w:top w:val="outset" w:sz="6" w:space="0" w:color="auto"/>
              <w:left w:val="outset" w:sz="6" w:space="0" w:color="auto"/>
              <w:bottom w:val="outset" w:sz="6" w:space="0" w:color="auto"/>
              <w:right w:val="outset" w:sz="6" w:space="0" w:color="auto"/>
            </w:tcBorders>
            <w:hideMark/>
          </w:tcPr>
          <w:p w14:paraId="5658CC5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14:paraId="27A4486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14:paraId="647B4C1F"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r>
      <w:tr w:rsidR="008B3FEC" w:rsidRPr="001029B4" w14:paraId="09CAEA35"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416E53"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3000" w:type="pct"/>
            <w:tcBorders>
              <w:top w:val="outset" w:sz="6" w:space="0" w:color="auto"/>
              <w:left w:val="outset" w:sz="6" w:space="0" w:color="auto"/>
              <w:bottom w:val="outset" w:sz="6" w:space="0" w:color="auto"/>
              <w:right w:val="outset" w:sz="6" w:space="0" w:color="auto"/>
            </w:tcBorders>
            <w:hideMark/>
          </w:tcPr>
          <w:p w14:paraId="0832222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То же, с деревянными перекрытиями и покрытиями, защищенными негорючими и </w:t>
            </w:r>
            <w:proofErr w:type="spellStart"/>
            <w:r w:rsidRPr="001029B4">
              <w:rPr>
                <w:rFonts w:ascii="Times New Roman" w:eastAsia="Times New Roman" w:hAnsi="Times New Roman"/>
                <w:sz w:val="24"/>
                <w:szCs w:val="24"/>
              </w:rPr>
              <w:t>трудногорючими</w:t>
            </w:r>
            <w:proofErr w:type="spellEnd"/>
            <w:r w:rsidRPr="001029B4">
              <w:rPr>
                <w:rFonts w:ascii="Times New Roman" w:eastAsia="Times New Roman" w:hAnsi="Times New Roman"/>
                <w:sz w:val="24"/>
                <w:szCs w:val="24"/>
              </w:rPr>
              <w:t xml:space="preserve"> материалами </w:t>
            </w:r>
          </w:p>
        </w:tc>
        <w:tc>
          <w:tcPr>
            <w:tcW w:w="0" w:type="auto"/>
            <w:tcBorders>
              <w:top w:val="outset" w:sz="6" w:space="0" w:color="auto"/>
              <w:left w:val="outset" w:sz="6" w:space="0" w:color="auto"/>
              <w:bottom w:val="outset" w:sz="6" w:space="0" w:color="auto"/>
              <w:right w:val="outset" w:sz="6" w:space="0" w:color="auto"/>
            </w:tcBorders>
            <w:hideMark/>
          </w:tcPr>
          <w:p w14:paraId="0655B86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14:paraId="2190B0D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14:paraId="46DC3AD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12</w:t>
            </w:r>
          </w:p>
        </w:tc>
      </w:tr>
      <w:tr w:rsidR="008B3FEC" w:rsidRPr="001029B4" w14:paraId="0AF95A94"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4887B66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В</w:t>
            </w:r>
          </w:p>
        </w:tc>
        <w:tc>
          <w:tcPr>
            <w:tcW w:w="3000" w:type="pct"/>
            <w:tcBorders>
              <w:top w:val="outset" w:sz="6" w:space="0" w:color="auto"/>
              <w:left w:val="outset" w:sz="6" w:space="0" w:color="auto"/>
              <w:bottom w:val="outset" w:sz="6" w:space="0" w:color="auto"/>
              <w:right w:val="outset" w:sz="6" w:space="0" w:color="auto"/>
            </w:tcBorders>
            <w:hideMark/>
          </w:tcPr>
          <w:p w14:paraId="196CEA9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Древесина, каркасные ограждающие конструкции из негорючих, </w:t>
            </w:r>
            <w:proofErr w:type="spellStart"/>
            <w:r w:rsidRPr="001029B4">
              <w:rPr>
                <w:rFonts w:ascii="Times New Roman" w:eastAsia="Times New Roman" w:hAnsi="Times New Roman"/>
                <w:sz w:val="24"/>
                <w:szCs w:val="24"/>
              </w:rPr>
              <w:t>трудногорючих</w:t>
            </w:r>
            <w:proofErr w:type="spellEnd"/>
            <w:r w:rsidRPr="001029B4">
              <w:rPr>
                <w:rFonts w:ascii="Times New Roman" w:eastAsia="Times New Roman" w:hAnsi="Times New Roman"/>
                <w:sz w:val="24"/>
                <w:szCs w:val="24"/>
              </w:rPr>
              <w:t xml:space="preserve"> и горючих материалов </w:t>
            </w:r>
          </w:p>
        </w:tc>
        <w:tc>
          <w:tcPr>
            <w:tcW w:w="0" w:type="auto"/>
            <w:tcBorders>
              <w:top w:val="outset" w:sz="6" w:space="0" w:color="auto"/>
              <w:left w:val="outset" w:sz="6" w:space="0" w:color="auto"/>
              <w:bottom w:val="outset" w:sz="6" w:space="0" w:color="auto"/>
              <w:right w:val="outset" w:sz="6" w:space="0" w:color="auto"/>
            </w:tcBorders>
            <w:hideMark/>
          </w:tcPr>
          <w:p w14:paraId="026FF7D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14:paraId="1C840FA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hideMark/>
          </w:tcPr>
          <w:p w14:paraId="11587E7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15</w:t>
            </w:r>
          </w:p>
        </w:tc>
      </w:tr>
    </w:tbl>
    <w:p w14:paraId="1B149917" w14:textId="77777777" w:rsidR="008B3FEC" w:rsidRPr="001029B4" w:rsidRDefault="008B3FEC" w:rsidP="008B3FEC">
      <w:pPr>
        <w:pStyle w:val="a3"/>
        <w:spacing w:after="0" w:line="240" w:lineRule="auto"/>
        <w:ind w:left="567"/>
        <w:jc w:val="both"/>
        <w:rPr>
          <w:rFonts w:ascii="Times New Roman" w:eastAsia="Times New Roman" w:hAnsi="Times New Roman"/>
          <w:sz w:val="24"/>
          <w:szCs w:val="24"/>
        </w:rPr>
      </w:pPr>
    </w:p>
    <w:p w14:paraId="0041B91D" w14:textId="77777777" w:rsidR="008B3FEC" w:rsidRPr="001029B4" w:rsidRDefault="008B3FEC" w:rsidP="006538E6">
      <w:pPr>
        <w:pStyle w:val="a3"/>
        <w:numPr>
          <w:ilvl w:val="0"/>
          <w:numId w:val="41"/>
        </w:numPr>
        <w:spacing w:before="100" w:beforeAutospacing="1" w:after="100" w:afterAutospacing="1"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 При этом сблокированный дом приобретает статус многоквартирного жилого дома, для получения разрешения на строительство которого потребуется разработка проектной документации в составе определенном подпунктом 3 пункта 7, статьи 51 Градостроительного кодекса РФ.</w:t>
      </w:r>
    </w:p>
    <w:p w14:paraId="74673206"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bCs/>
          <w:sz w:val="24"/>
          <w:szCs w:val="24"/>
        </w:rPr>
        <w:t>Жилое строение или жилой дом</w:t>
      </w:r>
      <w:r w:rsidRPr="001029B4">
        <w:rPr>
          <w:rFonts w:ascii="Times New Roman" w:eastAsia="Times New Roman" w:hAnsi="Times New Roman"/>
          <w:sz w:val="24"/>
          <w:szCs w:val="24"/>
        </w:rPr>
        <w:t xml:space="preserve"> должны отстоять от красной линии улиц не менее чем на 5 м, от красной линии проездов — не менее чем на 3 м.</w:t>
      </w:r>
      <w:r w:rsidRPr="001029B4">
        <w:rPr>
          <w:rFonts w:ascii="Verdana" w:eastAsia="Times New Roman" w:hAnsi="Verdana"/>
          <w:sz w:val="24"/>
          <w:szCs w:val="24"/>
        </w:rPr>
        <w:t xml:space="preserve"> </w:t>
      </w:r>
      <w:r w:rsidRPr="001029B4">
        <w:rPr>
          <w:rFonts w:ascii="Times New Roman" w:eastAsia="Times New Roman" w:hAnsi="Times New Roman"/>
          <w:sz w:val="24"/>
          <w:szCs w:val="24"/>
        </w:rPr>
        <w:t>Расстояния от хозяйственных построек до красных линий улиц и проездов должны быть не менее 5 м.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w:t>
      </w:r>
    </w:p>
    <w:p w14:paraId="35F6FBA1"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Минимальные расстояния до границы соседнего участка по санитарно-бытовым условиям должны быть:</w:t>
      </w:r>
    </w:p>
    <w:p w14:paraId="5F20237B"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жилого строения (или дома) — 3 м; </w:t>
      </w:r>
    </w:p>
    <w:p w14:paraId="6EFE1746"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постройки для содержания мелкого скота и птицы — 4 м; </w:t>
      </w:r>
    </w:p>
    <w:p w14:paraId="24CFC05B"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от других построек — 1 м;</w:t>
      </w:r>
    </w:p>
    <w:p w14:paraId="51133A80"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стволов высокорослых деревьев — 4 м, среднерослых — 2 м; </w:t>
      </w:r>
    </w:p>
    <w:p w14:paraId="69B8195D"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от кустарника — 1 м.</w:t>
      </w:r>
    </w:p>
    <w:p w14:paraId="56B1EEF5" w14:textId="77777777" w:rsidR="008B3FEC" w:rsidRPr="001029B4" w:rsidRDefault="008B3FEC" w:rsidP="008B3FEC">
      <w:pPr>
        <w:spacing w:after="0" w:line="240" w:lineRule="auto"/>
        <w:ind w:firstLine="567"/>
        <w:jc w:val="both"/>
        <w:rPr>
          <w:rFonts w:ascii="Times New Roman" w:eastAsia="Times New Roman" w:hAnsi="Times New Roman"/>
          <w:sz w:val="24"/>
          <w:szCs w:val="24"/>
        </w:rPr>
      </w:pPr>
      <w:r w:rsidRPr="001029B4">
        <w:rPr>
          <w:rFonts w:ascii="Times New Roman" w:eastAsia="Times New Roman" w:hAnsi="Times New Roman"/>
          <w:sz w:val="24"/>
          <w:szCs w:val="24"/>
        </w:rPr>
        <w:t>8.</w:t>
      </w:r>
      <w:r w:rsidRPr="001029B4">
        <w:rPr>
          <w:rFonts w:ascii="Times New Roman" w:eastAsia="Times New Roman" w:hAnsi="Times New Roman"/>
          <w:sz w:val="24"/>
          <w:szCs w:val="24"/>
        </w:rPr>
        <w:tab/>
        <w:t>Расстояние между</w:t>
      </w:r>
      <w:r w:rsidRPr="001029B4">
        <w:rPr>
          <w:rFonts w:ascii="Times New Roman" w:eastAsia="Times New Roman" w:hAnsi="Times New Roman"/>
          <w:bCs/>
          <w:sz w:val="24"/>
          <w:szCs w:val="24"/>
        </w:rPr>
        <w:t xml:space="preserve"> жилым строением</w:t>
      </w:r>
      <w:r w:rsidRPr="001029B4">
        <w:rPr>
          <w:rFonts w:ascii="Times New Roman" w:eastAsia="Times New Roman" w:hAnsi="Times New Roman"/>
          <w:sz w:val="24"/>
          <w:szCs w:val="24"/>
        </w:rPr>
        <w:t xml:space="preserve">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0329159C" w14:textId="77777777" w:rsidR="008B3FEC" w:rsidRPr="001029B4" w:rsidRDefault="008B3FEC" w:rsidP="008B3FEC">
      <w:pPr>
        <w:spacing w:after="0" w:line="240" w:lineRule="auto"/>
        <w:ind w:right="50" w:firstLine="1418"/>
        <w:jc w:val="both"/>
        <w:rPr>
          <w:rFonts w:ascii="Times New Roman" w:eastAsia="Times New Roman" w:hAnsi="Times New Roman"/>
          <w:sz w:val="24"/>
          <w:szCs w:val="24"/>
        </w:rPr>
      </w:pPr>
      <w:r w:rsidRPr="001029B4">
        <w:rPr>
          <w:rFonts w:ascii="Times New Roman" w:eastAsia="Times New Roman" w:hAnsi="Times New Roman"/>
          <w:sz w:val="24"/>
          <w:szCs w:val="24"/>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14:paraId="5A2EA4AA" w14:textId="77777777" w:rsidR="00F51A0C" w:rsidRPr="00717BAC" w:rsidRDefault="008B3FEC" w:rsidP="00F51A0C">
      <w:pPr>
        <w:spacing w:after="0"/>
        <w:ind w:right="749" w:firstLine="567"/>
        <w:jc w:val="both"/>
        <w:rPr>
          <w:rFonts w:ascii="Times New Roman" w:eastAsia="Times New Roman" w:hAnsi="Times New Roman" w:cs="Times New Roman"/>
          <w:i/>
          <w:sz w:val="24"/>
          <w:szCs w:val="24"/>
        </w:rPr>
      </w:pPr>
      <w:r w:rsidRPr="001029B4">
        <w:rPr>
          <w:rFonts w:ascii="Times New Roman" w:eastAsia="Times New Roman" w:hAnsi="Times New Roman"/>
          <w:sz w:val="24"/>
          <w:szCs w:val="24"/>
        </w:rPr>
        <w:t>9.</w:t>
      </w:r>
      <w:r w:rsidRPr="001029B4">
        <w:rPr>
          <w:rFonts w:ascii="Times New Roman" w:eastAsia="Times New Roman" w:hAnsi="Times New Roman"/>
          <w:sz w:val="24"/>
          <w:szCs w:val="24"/>
        </w:rPr>
        <w:tab/>
      </w:r>
      <w:bookmarkStart w:id="171" w:name="_Toc336271786"/>
      <w:bookmarkStart w:id="172" w:name="_Toc336271806"/>
      <w:bookmarkStart w:id="173" w:name="_Toc398890955"/>
      <w:bookmarkStart w:id="174" w:name="_Toc452336991"/>
    </w:p>
    <w:p w14:paraId="4A6FE0EE" w14:textId="77777777" w:rsidR="00F51A0C" w:rsidRPr="00F51A0C" w:rsidRDefault="00E423B8" w:rsidP="00F51A0C">
      <w:pPr>
        <w:spacing w:after="0"/>
        <w:ind w:right="749" w:firstLine="567"/>
        <w:jc w:val="both"/>
        <w:rPr>
          <w:sz w:val="24"/>
          <w:szCs w:val="24"/>
        </w:rPr>
      </w:pPr>
      <w:proofErr w:type="spellStart"/>
      <w:r w:rsidRPr="00717BAC">
        <w:rPr>
          <w:rFonts w:ascii="Times New Roman" w:eastAsia="Times New Roman" w:hAnsi="Times New Roman" w:cs="Times New Roman"/>
          <w:i/>
          <w:sz w:val="24"/>
          <w:szCs w:val="24"/>
        </w:rPr>
        <w:t>ых</w:t>
      </w:r>
      <w:proofErr w:type="spellEnd"/>
      <w:r w:rsidRPr="00717BAC">
        <w:rPr>
          <w:rFonts w:ascii="Times New Roman" w:eastAsia="Times New Roman" w:hAnsi="Times New Roman" w:cs="Times New Roman"/>
          <w:i/>
          <w:sz w:val="24"/>
          <w:szCs w:val="24"/>
        </w:rPr>
        <w:t xml:space="preserve"> организаций высшего образования, </w:t>
      </w:r>
      <w:proofErr w:type="spellStart"/>
      <w:r w:rsidRPr="00717BAC">
        <w:rPr>
          <w:rFonts w:ascii="Times New Roman" w:eastAsia="Times New Roman" w:hAnsi="Times New Roman" w:cs="Times New Roman"/>
          <w:i/>
          <w:sz w:val="24"/>
          <w:szCs w:val="24"/>
        </w:rPr>
        <w:t>сел</w:t>
      </w:r>
      <w:r w:rsidR="00F51A0C" w:rsidRPr="00F51A0C">
        <w:rPr>
          <w:rFonts w:ascii="Times New Roman" w:eastAsia="Times New Roman" w:hAnsi="Times New Roman"/>
          <w:sz w:val="24"/>
          <w:szCs w:val="24"/>
        </w:rPr>
        <w:t>Минимальные</w:t>
      </w:r>
      <w:proofErr w:type="spellEnd"/>
      <w:r w:rsidR="00F51A0C" w:rsidRPr="00F51A0C">
        <w:rPr>
          <w:rFonts w:ascii="Times New Roman" w:eastAsia="Times New Roman" w:hAnsi="Times New Roman"/>
          <w:bCs/>
          <w:sz w:val="24"/>
          <w:szCs w:val="24"/>
        </w:rPr>
        <w:t xml:space="preserve"> расстояния между постройками </w:t>
      </w:r>
      <w:r w:rsidR="00F51A0C" w:rsidRPr="00F51A0C">
        <w:rPr>
          <w:rFonts w:ascii="Times New Roman" w:eastAsia="Times New Roman" w:hAnsi="Times New Roman"/>
          <w:sz w:val="24"/>
          <w:szCs w:val="24"/>
        </w:rPr>
        <w:t>по санитарно-бытовым условиям должны быть:</w:t>
      </w:r>
      <w:r w:rsidR="00F51A0C" w:rsidRPr="00F51A0C">
        <w:rPr>
          <w:sz w:val="24"/>
          <w:szCs w:val="24"/>
        </w:rPr>
        <w:t xml:space="preserve"> </w:t>
      </w:r>
    </w:p>
    <w:p w14:paraId="4114ECC4"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садового дома и погреба до уборной </w:t>
      </w:r>
      <w:r w:rsidRPr="00F51A0C">
        <w:rPr>
          <w:rFonts w:ascii="Times New Roman" w:hAnsi="Times New Roman"/>
          <w:sz w:val="24"/>
          <w:szCs w:val="24"/>
        </w:rPr>
        <w:sym w:font="Symbol" w:char="F02D"/>
      </w:r>
      <w:r w:rsidRPr="00F51A0C">
        <w:rPr>
          <w:rFonts w:ascii="Times New Roman" w:hAnsi="Times New Roman"/>
          <w:sz w:val="24"/>
          <w:szCs w:val="24"/>
        </w:rPr>
        <w:t xml:space="preserve"> 12;</w:t>
      </w:r>
    </w:p>
    <w:p w14:paraId="5ACC0108"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до душа, бани и сауны </w:t>
      </w:r>
      <w:r w:rsidRPr="00F51A0C">
        <w:rPr>
          <w:rFonts w:ascii="Times New Roman" w:hAnsi="Times New Roman"/>
          <w:sz w:val="24"/>
          <w:szCs w:val="24"/>
        </w:rPr>
        <w:sym w:font="Symbol" w:char="F02D"/>
      </w:r>
      <w:r w:rsidRPr="00F51A0C">
        <w:rPr>
          <w:rFonts w:ascii="Times New Roman" w:hAnsi="Times New Roman"/>
          <w:sz w:val="24"/>
          <w:szCs w:val="24"/>
        </w:rPr>
        <w:t xml:space="preserve"> 8;</w:t>
      </w:r>
    </w:p>
    <w:p w14:paraId="5F5063F9"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колодца до уборной и компостного устройства </w:t>
      </w:r>
      <w:r w:rsidRPr="00F51A0C">
        <w:rPr>
          <w:rFonts w:ascii="Times New Roman" w:hAnsi="Times New Roman"/>
          <w:sz w:val="24"/>
          <w:szCs w:val="24"/>
        </w:rPr>
        <w:sym w:font="Symbol" w:char="F02D"/>
      </w:r>
      <w:r w:rsidRPr="00F51A0C">
        <w:rPr>
          <w:rFonts w:ascii="Times New Roman" w:hAnsi="Times New Roman"/>
          <w:sz w:val="24"/>
          <w:szCs w:val="24"/>
        </w:rPr>
        <w:t xml:space="preserve"> 8;</w:t>
      </w:r>
    </w:p>
    <w:p w14:paraId="2A184005"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до постройки для содержания мелкого скота и птицы, душа, бани, сауны </w:t>
      </w:r>
      <w:r w:rsidRPr="00F51A0C">
        <w:rPr>
          <w:rFonts w:ascii="Times New Roman" w:hAnsi="Times New Roman"/>
          <w:sz w:val="24"/>
          <w:szCs w:val="24"/>
        </w:rPr>
        <w:sym w:font="Symbol" w:char="F02D"/>
      </w:r>
      <w:r w:rsidRPr="00F51A0C">
        <w:rPr>
          <w:rFonts w:ascii="Times New Roman" w:hAnsi="Times New Roman"/>
          <w:sz w:val="24"/>
          <w:szCs w:val="24"/>
        </w:rPr>
        <w:t xml:space="preserve"> 12;</w:t>
      </w:r>
    </w:p>
    <w:p w14:paraId="7F5CBD41"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lastRenderedPageBreak/>
        <w:t xml:space="preserve">от погреба до компостного устройства и постройки для содержания мелкого скота и птицы </w:t>
      </w:r>
      <w:r w:rsidRPr="00F51A0C">
        <w:rPr>
          <w:rFonts w:ascii="Times New Roman" w:hAnsi="Times New Roman"/>
          <w:sz w:val="24"/>
          <w:szCs w:val="24"/>
        </w:rPr>
        <w:sym w:font="Symbol" w:char="F02D"/>
      </w:r>
      <w:r w:rsidRPr="00F51A0C">
        <w:rPr>
          <w:rFonts w:ascii="Times New Roman" w:hAnsi="Times New Roman"/>
          <w:sz w:val="24"/>
          <w:szCs w:val="24"/>
        </w:rPr>
        <w:t xml:space="preserve"> 7.</w:t>
      </w:r>
    </w:p>
    <w:p w14:paraId="23D564B8"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4C85B54B" w14:textId="77777777" w:rsidR="00F51A0C" w:rsidRPr="00F51A0C" w:rsidRDefault="00F51A0C" w:rsidP="00F51A0C">
      <w:pPr>
        <w:pStyle w:val="a3"/>
        <w:numPr>
          <w:ilvl w:val="0"/>
          <w:numId w:val="42"/>
        </w:numPr>
        <w:spacing w:after="0" w:line="240" w:lineRule="auto"/>
        <w:ind w:left="0" w:firstLine="567"/>
        <w:jc w:val="both"/>
        <w:rPr>
          <w:rFonts w:ascii="Times New Roman" w:eastAsia="Times New Roman" w:hAnsi="Times New Roman"/>
          <w:sz w:val="24"/>
          <w:szCs w:val="24"/>
        </w:rPr>
      </w:pPr>
      <w:r w:rsidRPr="00F51A0C">
        <w:rPr>
          <w:rFonts w:ascii="Times New Roman" w:eastAsia="Times New Roman" w:hAnsi="Times New Roman"/>
          <w:sz w:val="24"/>
          <w:szCs w:val="24"/>
        </w:rP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14:paraId="4088DEE7" w14:textId="77777777" w:rsidR="00F51A0C" w:rsidRPr="00F51A0C" w:rsidRDefault="00F51A0C" w:rsidP="00F51A0C">
      <w:pPr>
        <w:pStyle w:val="a3"/>
        <w:spacing w:after="0" w:line="240" w:lineRule="auto"/>
        <w:ind w:left="0" w:right="50" w:firstLine="1418"/>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дом-гараж (от дома не менее 3 м, от гаража не менее 1 м); </w:t>
      </w:r>
    </w:p>
    <w:p w14:paraId="5DDC29E5" w14:textId="77777777" w:rsidR="00F51A0C" w:rsidRPr="00F51A0C" w:rsidRDefault="00F51A0C" w:rsidP="00F51A0C">
      <w:pPr>
        <w:pStyle w:val="a3"/>
        <w:spacing w:after="0" w:line="240" w:lineRule="auto"/>
        <w:ind w:left="0" w:right="50" w:firstLine="1418"/>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дом-постройка для скота и птицы (от дома не менее 3 м, от постройки для скота и птицы не менее 4 м). </w:t>
      </w:r>
    </w:p>
    <w:p w14:paraId="62401832"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r w:rsidRPr="00F51A0C">
        <w:rPr>
          <w:rFonts w:ascii="Times New Roman" w:eastAsia="Times New Roman" w:hAnsi="Times New Roman"/>
          <w:sz w:val="24"/>
          <w:szCs w:val="24"/>
        </w:rPr>
        <w:t>11.</w:t>
      </w:r>
      <w:r w:rsidRPr="00F51A0C">
        <w:rPr>
          <w:rFonts w:ascii="Times New Roman" w:eastAsia="Times New Roman" w:hAnsi="Times New Roman"/>
          <w:sz w:val="24"/>
          <w:szCs w:val="24"/>
        </w:rPr>
        <w:tab/>
        <w:t>Гаражи и хозяйственные постройки могут быть отдельно стоящими, встроенными или пристроенными к садовому, дачному дому.</w:t>
      </w:r>
    </w:p>
    <w:p w14:paraId="4FED267B"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r w:rsidRPr="00F51A0C">
        <w:rPr>
          <w:rFonts w:ascii="Times New Roman" w:eastAsia="Times New Roman" w:hAnsi="Times New Roman"/>
          <w:sz w:val="24"/>
          <w:szCs w:val="24"/>
        </w:rPr>
        <w:t>12.</w:t>
      </w:r>
      <w:r w:rsidRPr="00F51A0C">
        <w:rPr>
          <w:rFonts w:ascii="Times New Roman" w:eastAsia="Times New Roman" w:hAnsi="Times New Roman"/>
          <w:sz w:val="24"/>
          <w:szCs w:val="24"/>
        </w:rPr>
        <w:tab/>
        <w:t xml:space="preserve">На садовых, дачных участках площадью 0,06—0,12 га под строения, </w:t>
      </w:r>
      <w:proofErr w:type="spellStart"/>
      <w:r w:rsidRPr="00F51A0C">
        <w:rPr>
          <w:rFonts w:ascii="Times New Roman" w:eastAsia="Times New Roman" w:hAnsi="Times New Roman"/>
          <w:sz w:val="24"/>
          <w:szCs w:val="24"/>
        </w:rPr>
        <w:t>отмостки</w:t>
      </w:r>
      <w:proofErr w:type="spellEnd"/>
      <w:r w:rsidRPr="00F51A0C">
        <w:rPr>
          <w:rFonts w:ascii="Times New Roman" w:eastAsia="Times New Roman" w:hAnsi="Times New Roman"/>
          <w:sz w:val="24"/>
          <w:szCs w:val="24"/>
        </w:rPr>
        <w:t>, дорожки и площадки с твердым покрытием следует отводить не более 30 % территории.</w:t>
      </w:r>
    </w:p>
    <w:p w14:paraId="57EA213C"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p>
    <w:p w14:paraId="4C09F1DC" w14:textId="77777777" w:rsidR="00F51A0C" w:rsidRPr="00F51A0C" w:rsidRDefault="00F51A0C" w:rsidP="00F51A0C">
      <w:pPr>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Объемно-планировочные и конструктивные решения зданий и сооружений</w:t>
      </w:r>
    </w:p>
    <w:p w14:paraId="34905073" w14:textId="77777777" w:rsidR="00F51A0C" w:rsidRPr="00F51A0C" w:rsidRDefault="00F51A0C" w:rsidP="00F51A0C">
      <w:pPr>
        <w:pStyle w:val="a3"/>
        <w:numPr>
          <w:ilvl w:val="0"/>
          <w:numId w:val="43"/>
        </w:numPr>
        <w:ind w:left="0" w:right="-1" w:firstLine="567"/>
        <w:jc w:val="both"/>
        <w:rPr>
          <w:rFonts w:ascii="Times New Roman" w:hAnsi="Times New Roman"/>
          <w:sz w:val="24"/>
          <w:szCs w:val="24"/>
        </w:rPr>
      </w:pPr>
      <w:r w:rsidRPr="00F51A0C">
        <w:rPr>
          <w:rFonts w:ascii="Times New Roman" w:hAnsi="Times New Roman"/>
          <w:sz w:val="24"/>
          <w:szCs w:val="24"/>
        </w:rPr>
        <w:t>Садовые дома проектируются (возводятся) с различной объемно-планировочной структурой: одноэтажные, двухэтажные, мансардные, с произвольным перепадом уровней этажей.</w:t>
      </w:r>
    </w:p>
    <w:p w14:paraId="1F6B2937" w14:textId="77777777" w:rsidR="00F51A0C" w:rsidRPr="00F51A0C" w:rsidRDefault="00F51A0C" w:rsidP="00F51A0C">
      <w:pPr>
        <w:pStyle w:val="a3"/>
        <w:numPr>
          <w:ilvl w:val="0"/>
          <w:numId w:val="43"/>
        </w:numPr>
        <w:ind w:left="0" w:right="-1" w:firstLine="567"/>
        <w:jc w:val="both"/>
        <w:rPr>
          <w:rFonts w:ascii="Times New Roman" w:hAnsi="Times New Roman"/>
          <w:sz w:val="24"/>
          <w:szCs w:val="24"/>
        </w:rPr>
      </w:pPr>
      <w:r w:rsidRPr="00F51A0C">
        <w:rPr>
          <w:rFonts w:ascii="Times New Roman" w:hAnsi="Times New Roman"/>
          <w:sz w:val="24"/>
          <w:szCs w:val="24"/>
        </w:rPr>
        <w:t>Под садовым домом и хозяйственными постройками допускается устройство подвала и погреба. Под помещениями для скота и птицы устройство погреба не допускается.</w:t>
      </w:r>
    </w:p>
    <w:p w14:paraId="6D18E9DC" w14:textId="77777777" w:rsidR="00F51A0C" w:rsidRPr="00F51A0C" w:rsidRDefault="00F51A0C" w:rsidP="00F51A0C">
      <w:pPr>
        <w:pStyle w:val="a3"/>
        <w:numPr>
          <w:ilvl w:val="0"/>
          <w:numId w:val="43"/>
        </w:numPr>
        <w:spacing w:after="0"/>
        <w:ind w:left="0" w:right="-1" w:firstLine="567"/>
        <w:jc w:val="both"/>
        <w:rPr>
          <w:rFonts w:ascii="Times New Roman" w:hAnsi="Times New Roman"/>
          <w:sz w:val="24"/>
          <w:szCs w:val="24"/>
        </w:rPr>
      </w:pPr>
      <w:r w:rsidRPr="00F51A0C">
        <w:rPr>
          <w:rFonts w:ascii="Times New Roman" w:hAnsi="Times New Roman"/>
          <w:sz w:val="24"/>
          <w:szCs w:val="24"/>
        </w:rPr>
        <w:t xml:space="preserve">Высота жилых помещений принимается от пола до потолка не менее 2,2 м. Высоту хозяйственных помещений, в том числе, расположенных в подвале, следует принимать не менее 2 м, высоту погреба </w:t>
      </w:r>
      <w:r w:rsidRPr="00F51A0C">
        <w:rPr>
          <w:rFonts w:ascii="Times New Roman" w:hAnsi="Times New Roman"/>
          <w:sz w:val="24"/>
          <w:szCs w:val="24"/>
        </w:rPr>
        <w:sym w:font="Symbol" w:char="F02D"/>
      </w:r>
      <w:r w:rsidRPr="00F51A0C">
        <w:rPr>
          <w:rFonts w:ascii="Times New Roman" w:hAnsi="Times New Roman"/>
          <w:sz w:val="24"/>
          <w:szCs w:val="24"/>
        </w:rPr>
        <w:t xml:space="preserve"> не менее 1,6 м до низа выступающих конструкций (балок, прогонов).</w:t>
      </w:r>
    </w:p>
    <w:p w14:paraId="6FD096AE" w14:textId="77777777" w:rsidR="00F51A0C" w:rsidRPr="00F51A0C" w:rsidRDefault="00F51A0C" w:rsidP="00F51A0C">
      <w:pPr>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При проектировании домов для круглогодичного проживания следует учитывать требования СНиП 31-02-2001 (Дома жилые одноквартирные).</w:t>
      </w:r>
    </w:p>
    <w:p w14:paraId="3031717F" w14:textId="77777777" w:rsidR="00F51A0C" w:rsidRPr="00F51A0C" w:rsidRDefault="00F51A0C" w:rsidP="00F51A0C">
      <w:pPr>
        <w:pStyle w:val="a3"/>
        <w:numPr>
          <w:ilvl w:val="0"/>
          <w:numId w:val="43"/>
        </w:numPr>
        <w:spacing w:after="0" w:line="240" w:lineRule="auto"/>
        <w:ind w:left="0" w:right="-1" w:firstLine="567"/>
        <w:jc w:val="both"/>
        <w:rPr>
          <w:rFonts w:ascii="Times New Roman" w:hAnsi="Times New Roman"/>
          <w:sz w:val="24"/>
          <w:szCs w:val="24"/>
        </w:rPr>
      </w:pPr>
      <w:r w:rsidRPr="00F51A0C">
        <w:rPr>
          <w:rFonts w:ascii="Times New Roman" w:hAnsi="Times New Roman"/>
          <w:sz w:val="24"/>
          <w:szCs w:val="24"/>
        </w:rPr>
        <w:t>Лестницы, ведущие на второй этаж (в том числе, на мансарду), могут располагаться как внутри, так и снаружи садовых домов. Размеры указанных лестниц, а также лестниц, ведущих в подвальные и цокольные этажи принимаются в зависимости от конкретных условий.</w:t>
      </w:r>
    </w:p>
    <w:p w14:paraId="73DBD858" w14:textId="77777777" w:rsidR="00F51A0C" w:rsidRPr="00F51A0C" w:rsidRDefault="00F51A0C" w:rsidP="00F51A0C">
      <w:pPr>
        <w:pStyle w:val="a3"/>
        <w:numPr>
          <w:ilvl w:val="0"/>
          <w:numId w:val="43"/>
        </w:numPr>
        <w:spacing w:after="0" w:line="240" w:lineRule="auto"/>
        <w:ind w:left="0" w:right="-1" w:firstLine="567"/>
        <w:jc w:val="both"/>
        <w:rPr>
          <w:rFonts w:ascii="Times New Roman" w:hAnsi="Times New Roman"/>
          <w:sz w:val="24"/>
          <w:szCs w:val="24"/>
        </w:rPr>
      </w:pPr>
      <w:r w:rsidRPr="00F51A0C">
        <w:rPr>
          <w:rFonts w:ascii="Times New Roman" w:eastAsia="Times New Roman" w:hAnsi="Times New Roman"/>
          <w:sz w:val="24"/>
          <w:szCs w:val="24"/>
        </w:rPr>
        <w:t>Не допускается организация стока дождевой воды с крыш на соседний участок.</w:t>
      </w:r>
    </w:p>
    <w:p w14:paraId="5407A58C" w14:textId="77777777" w:rsidR="00F51A0C" w:rsidRPr="00F51A0C" w:rsidRDefault="00F51A0C" w:rsidP="00F51A0C">
      <w:pPr>
        <w:pStyle w:val="2"/>
        <w:spacing w:after="240"/>
        <w:rPr>
          <w:rFonts w:ascii="TimesNewRomanPS-BoldMT" w:hAnsi="TimesNewRomanPS-BoldMT" w:cs="TimesNewRomanPS-BoldMT"/>
        </w:rPr>
      </w:pPr>
      <w:bookmarkStart w:id="175" w:name="_Toc100216987"/>
      <w:r w:rsidRPr="00F51A0C">
        <w:t xml:space="preserve">Статья </w:t>
      </w:r>
      <w:r w:rsidRPr="00F51A0C">
        <w:rPr>
          <w:rFonts w:ascii="TimesNewRomanPS-BoldMT" w:hAnsi="TimesNewRomanPS-BoldMT" w:cs="TimesNewRomanPS-BoldMT"/>
        </w:rPr>
        <w:t xml:space="preserve">44. </w:t>
      </w:r>
      <w:r w:rsidRPr="00F51A0C">
        <w:t>Иные вопросы регламента зон рекреационного назначения</w:t>
      </w:r>
      <w:r w:rsidRPr="00F51A0C">
        <w:rPr>
          <w:rFonts w:ascii="TimesNewRomanPS-BoldMT" w:hAnsi="TimesNewRomanPS-BoldMT" w:cs="TimesNewRomanPS-BoldMT"/>
        </w:rPr>
        <w:t>.</w:t>
      </w:r>
      <w:bookmarkEnd w:id="175"/>
    </w:p>
    <w:p w14:paraId="4466D62F" w14:textId="77777777" w:rsidR="00F51A0C" w:rsidRPr="00F51A0C" w:rsidRDefault="00F51A0C" w:rsidP="00F51A0C">
      <w:pPr>
        <w:widowControl w:val="0"/>
        <w:spacing w:after="240"/>
        <w:jc w:val="both"/>
        <w:rPr>
          <w:rFonts w:ascii="Times New Roman" w:hAnsi="Times New Roman" w:cs="Times New Roman"/>
          <w:b/>
          <w:sz w:val="24"/>
          <w:szCs w:val="24"/>
        </w:rPr>
      </w:pPr>
      <w:r w:rsidRPr="00F51A0C">
        <w:rPr>
          <w:rFonts w:ascii="Times New Roman" w:hAnsi="Times New Roman" w:cs="Times New Roman"/>
          <w:b/>
          <w:sz w:val="24"/>
          <w:szCs w:val="24"/>
        </w:rPr>
        <w:t>Общие требования</w:t>
      </w:r>
    </w:p>
    <w:p w14:paraId="38339940"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14:paraId="2E8AED5D"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Рекреационные зоны предназначены для организации массового отдыха населения, улучшения экологической обстановки населенных пунктов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округов и поселений.</w:t>
      </w:r>
    </w:p>
    <w:p w14:paraId="22C0DCB5" w14:textId="77777777" w:rsidR="00F51A0C" w:rsidRPr="00F51A0C" w:rsidRDefault="00F51A0C" w:rsidP="00F51A0C">
      <w:pPr>
        <w:pStyle w:val="a3"/>
        <w:widowControl w:val="0"/>
        <w:numPr>
          <w:ilvl w:val="0"/>
          <w:numId w:val="48"/>
        </w:numPr>
        <w:spacing w:after="0"/>
        <w:ind w:left="0" w:firstLine="0"/>
        <w:jc w:val="both"/>
        <w:rPr>
          <w:rFonts w:ascii="Times New Roman" w:hAnsi="Times New Roman" w:cs="Times New Roman"/>
          <w:sz w:val="24"/>
          <w:szCs w:val="24"/>
        </w:rPr>
      </w:pPr>
      <w:r w:rsidRPr="00F51A0C">
        <w:rPr>
          <w:rFonts w:ascii="Times New Roman" w:hAnsi="Times New Roman" w:cs="Times New Roman"/>
          <w:spacing w:val="-2"/>
          <w:sz w:val="24"/>
          <w:szCs w:val="24"/>
        </w:rPr>
        <w:t>Рекреационные зоны формируются на землях общего пользования.</w:t>
      </w:r>
    </w:p>
    <w:p w14:paraId="5BDFD003" w14:textId="77777777" w:rsidR="00F51A0C" w:rsidRPr="00F51A0C" w:rsidRDefault="00F51A0C" w:rsidP="00F51A0C">
      <w:pPr>
        <w:pStyle w:val="a3"/>
        <w:widowControl w:val="0"/>
        <w:numPr>
          <w:ilvl w:val="0"/>
          <w:numId w:val="48"/>
        </w:numPr>
        <w:spacing w:after="0"/>
        <w:ind w:left="0" w:firstLine="0"/>
        <w:jc w:val="both"/>
        <w:rPr>
          <w:rFonts w:ascii="Times New Roman" w:hAnsi="Times New Roman" w:cs="Times New Roman"/>
          <w:spacing w:val="-2"/>
          <w:sz w:val="24"/>
          <w:szCs w:val="24"/>
        </w:rPr>
      </w:pPr>
      <w:r w:rsidRPr="00F51A0C">
        <w:rPr>
          <w:rFonts w:ascii="Times New Roman" w:hAnsi="Times New Roman" w:cs="Times New Roman"/>
          <w:spacing w:val="-2"/>
          <w:sz w:val="24"/>
          <w:szCs w:val="24"/>
        </w:rPr>
        <w:t xml:space="preserve">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F51A0C">
          <w:rPr>
            <w:rFonts w:ascii="Times New Roman" w:hAnsi="Times New Roman" w:cs="Times New Roman"/>
            <w:spacing w:val="-2"/>
            <w:sz w:val="24"/>
            <w:szCs w:val="24"/>
          </w:rPr>
          <w:t>50 метров</w:t>
        </w:r>
      </w:smartTag>
      <w:r w:rsidRPr="00F51A0C">
        <w:rPr>
          <w:rFonts w:ascii="Times New Roman" w:hAnsi="Times New Roman" w:cs="Times New Roman"/>
          <w:spacing w:val="-2"/>
          <w:sz w:val="24"/>
          <w:szCs w:val="24"/>
        </w:rPr>
        <w:t xml:space="preserve"> от оси проезжей части прилегающей автодороги.</w:t>
      </w:r>
    </w:p>
    <w:p w14:paraId="343BEF23" w14:textId="77777777" w:rsidR="00F51A0C" w:rsidRPr="00F51A0C" w:rsidRDefault="00F51A0C" w:rsidP="00F51A0C">
      <w:pPr>
        <w:widowControl w:val="0"/>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lastRenderedPageBreak/>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w:t>
      </w:r>
    </w:p>
    <w:p w14:paraId="7A51E8B4" w14:textId="77777777" w:rsidR="00F51A0C" w:rsidRPr="00F51A0C" w:rsidRDefault="00F51A0C" w:rsidP="00F51A0C">
      <w:pPr>
        <w:pStyle w:val="a3"/>
        <w:autoSpaceDE w:val="0"/>
        <w:autoSpaceDN w:val="0"/>
        <w:adjustRightInd w:val="0"/>
        <w:spacing w:after="0" w:line="240" w:lineRule="auto"/>
        <w:ind w:left="0" w:firstLine="709"/>
        <w:rPr>
          <w:rFonts w:ascii="Times New Roman" w:hAnsi="Times New Roman" w:cs="Times New Roman"/>
          <w:sz w:val="24"/>
          <w:szCs w:val="24"/>
        </w:rPr>
      </w:pPr>
      <w:r w:rsidRPr="00F51A0C">
        <w:rPr>
          <w:rFonts w:ascii="Times New Roman" w:hAnsi="Times New Roman" w:cs="Times New Roman"/>
          <w:sz w:val="24"/>
          <w:szCs w:val="24"/>
        </w:rPr>
        <w:t xml:space="preserve">На особо охраняемых природных территориях реакционных зон (национальный парк, природный парк, дендрологические парки, ботанические сады, лесопарк, </w:t>
      </w:r>
      <w:proofErr w:type="spellStart"/>
      <w:r w:rsidRPr="00F51A0C">
        <w:rPr>
          <w:rFonts w:ascii="Times New Roman" w:hAnsi="Times New Roman" w:cs="Times New Roman"/>
          <w:sz w:val="24"/>
          <w:szCs w:val="24"/>
        </w:rPr>
        <w:t>водоохранная</w:t>
      </w:r>
      <w:proofErr w:type="spellEnd"/>
      <w:r w:rsidRPr="00F51A0C">
        <w:rPr>
          <w:rFonts w:ascii="Times New Roman" w:hAnsi="Times New Roman" w:cs="Times New Roman"/>
          <w:sz w:val="24"/>
          <w:szCs w:val="24"/>
        </w:rPr>
        <w:t xml:space="preserve"> зона и др.) любая деятельность осуществляется согласно статусу территории и режимам особой охраны.</w:t>
      </w:r>
    </w:p>
    <w:p w14:paraId="33593D2C" w14:textId="77777777" w:rsidR="00F51A0C" w:rsidRPr="00F51A0C" w:rsidRDefault="00F51A0C" w:rsidP="00F51A0C">
      <w:pPr>
        <w:pStyle w:val="a3"/>
        <w:numPr>
          <w:ilvl w:val="0"/>
          <w:numId w:val="48"/>
        </w:numPr>
        <w:autoSpaceDE w:val="0"/>
        <w:autoSpaceDN w:val="0"/>
        <w:adjustRightInd w:val="0"/>
        <w:spacing w:after="0" w:line="240" w:lineRule="auto"/>
        <w:ind w:left="0" w:firstLine="0"/>
        <w:rPr>
          <w:rFonts w:ascii="Times New Roman" w:hAnsi="Times New Roman" w:cs="Times New Roman"/>
          <w:bCs/>
          <w:iCs/>
          <w:sz w:val="24"/>
          <w:szCs w:val="24"/>
        </w:rPr>
      </w:pPr>
      <w:r w:rsidRPr="00F51A0C">
        <w:rPr>
          <w:rFonts w:ascii="Times New Roman" w:hAnsi="Times New Roman" w:cs="Times New Roman"/>
          <w:spacing w:val="-3"/>
          <w:sz w:val="24"/>
          <w:szCs w:val="24"/>
        </w:rPr>
        <w:t>Рекреационные зоны необходимо формировать во взаимосвязи с зелеными</w:t>
      </w:r>
      <w:r w:rsidRPr="00F51A0C">
        <w:rPr>
          <w:rFonts w:ascii="Times New Roman" w:hAnsi="Times New Roman" w:cs="Times New Roman"/>
          <w:sz w:val="24"/>
          <w:szCs w:val="24"/>
        </w:rPr>
        <w:t xml:space="preserve"> </w:t>
      </w:r>
      <w:r w:rsidRPr="00F51A0C">
        <w:rPr>
          <w:rFonts w:ascii="Times New Roman" w:hAnsi="Times New Roman" w:cs="Times New Roman"/>
          <w:spacing w:val="-2"/>
          <w:sz w:val="24"/>
          <w:szCs w:val="24"/>
        </w:rPr>
        <w:t>зонами городских округов и поселений, землями сельскохозяйственного назначения,</w:t>
      </w:r>
      <w:r w:rsidRPr="00F51A0C">
        <w:rPr>
          <w:rFonts w:ascii="Times New Roman" w:hAnsi="Times New Roman" w:cs="Times New Roman"/>
          <w:sz w:val="24"/>
          <w:szCs w:val="24"/>
        </w:rPr>
        <w:t xml:space="preserve"> создавая взаимоувязанный природный комплекс.</w:t>
      </w:r>
    </w:p>
    <w:p w14:paraId="018C9D86" w14:textId="77777777" w:rsidR="00F51A0C" w:rsidRPr="00F51A0C" w:rsidRDefault="00F51A0C" w:rsidP="00F51A0C">
      <w:pPr>
        <w:pStyle w:val="Heading"/>
        <w:jc w:val="both"/>
        <w:rPr>
          <w:rFonts w:ascii="Times New Roman" w:hAnsi="Times New Roman" w:cs="Times New Roman"/>
          <w:sz w:val="24"/>
          <w:szCs w:val="24"/>
        </w:rPr>
      </w:pPr>
    </w:p>
    <w:p w14:paraId="0A83DDAC" w14:textId="77777777" w:rsidR="00F51A0C" w:rsidRPr="00F51A0C" w:rsidRDefault="00F51A0C" w:rsidP="00F51A0C">
      <w:pPr>
        <w:widowControl w:val="0"/>
        <w:jc w:val="both"/>
        <w:rPr>
          <w:rFonts w:ascii="Times New Roman" w:hAnsi="Times New Roman" w:cs="Times New Roman"/>
          <w:b/>
          <w:sz w:val="24"/>
          <w:szCs w:val="24"/>
        </w:rPr>
      </w:pPr>
      <w:r w:rsidRPr="00F51A0C">
        <w:rPr>
          <w:rFonts w:ascii="Times New Roman" w:hAnsi="Times New Roman" w:cs="Times New Roman"/>
          <w:b/>
          <w:sz w:val="24"/>
          <w:szCs w:val="24"/>
        </w:rPr>
        <w:t xml:space="preserve">Зоны отдыха </w:t>
      </w:r>
    </w:p>
    <w:p w14:paraId="7FDBC79A"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населенных пунктов формируются на базе озелененных территорий общего пользования, природных и искусственных водоемов, рек.</w:t>
      </w:r>
    </w:p>
    <w:p w14:paraId="2D856C86" w14:textId="77777777" w:rsidR="00F51A0C" w:rsidRPr="00F51A0C" w:rsidRDefault="00F51A0C" w:rsidP="00F51A0C">
      <w:pPr>
        <w:pStyle w:val="a3"/>
        <w:widowControl w:val="0"/>
        <w:numPr>
          <w:ilvl w:val="0"/>
          <w:numId w:val="48"/>
        </w:numPr>
        <w:ind w:left="0" w:hanging="11"/>
        <w:jc w:val="both"/>
        <w:rPr>
          <w:rFonts w:ascii="Times New Roman" w:hAnsi="Times New Roman" w:cs="Times New Roman"/>
          <w:sz w:val="24"/>
          <w:szCs w:val="24"/>
        </w:rPr>
      </w:pPr>
      <w:r w:rsidRPr="00F51A0C">
        <w:rPr>
          <w:rFonts w:ascii="Times New Roman" w:hAnsi="Times New Roman" w:cs="Times New Roman"/>
          <w:sz w:val="24"/>
          <w:szCs w:val="24"/>
        </w:rPr>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14:paraId="72A11F6D" w14:textId="77777777" w:rsidR="00F51A0C" w:rsidRPr="00F51A0C" w:rsidRDefault="00F51A0C" w:rsidP="00F51A0C">
      <w:pPr>
        <w:pStyle w:val="a3"/>
        <w:widowControl w:val="0"/>
        <w:ind w:left="0"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зон отдыха следует принимать из расчета 500-</w:t>
      </w:r>
      <w:smartTag w:uri="urn:schemas-microsoft-com:office:smarttags" w:element="metricconverter">
        <w:smartTagPr>
          <w:attr w:name="ProductID" w:val="1000 м2"/>
        </w:smartTagPr>
        <w:r w:rsidRPr="00F51A0C">
          <w:rPr>
            <w:rFonts w:ascii="Times New Roman" w:hAnsi="Times New Roman" w:cs="Times New Roman"/>
            <w:sz w:val="24"/>
            <w:szCs w:val="24"/>
          </w:rPr>
          <w:t>1000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1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F51A0C">
          <w:rPr>
            <w:rFonts w:ascii="Times New Roman" w:hAnsi="Times New Roman" w:cs="Times New Roman"/>
            <w:sz w:val="24"/>
            <w:szCs w:val="24"/>
          </w:rPr>
          <w:t>100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 Площадь отдельных участков зоны массового кратковременного отдыха следует принимать не менее </w:t>
      </w:r>
      <w:smartTag w:uri="urn:schemas-microsoft-com:office:smarttags" w:element="metricconverter">
        <w:smartTagPr>
          <w:attr w:name="ProductID" w:val="50 га"/>
        </w:smartTagPr>
        <w:r w:rsidRPr="00F51A0C">
          <w:rPr>
            <w:rFonts w:ascii="Times New Roman" w:hAnsi="Times New Roman" w:cs="Times New Roman"/>
            <w:sz w:val="24"/>
            <w:szCs w:val="24"/>
          </w:rPr>
          <w:t>50 га</w:t>
        </w:r>
      </w:smartTag>
      <w:r w:rsidRPr="00F51A0C">
        <w:rPr>
          <w:rFonts w:ascii="Times New Roman" w:hAnsi="Times New Roman" w:cs="Times New Roman"/>
          <w:sz w:val="24"/>
          <w:szCs w:val="24"/>
        </w:rPr>
        <w:t>.</w:t>
      </w:r>
    </w:p>
    <w:p w14:paraId="2A3F9521"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а от домов отдыха – не менее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w:t>
      </w:r>
    </w:p>
    <w:p w14:paraId="6448E8A1" w14:textId="2829D10D" w:rsid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2</w:t>
      </w:r>
      <w:r w:rsidR="00143297" w:rsidRPr="00143297">
        <w:rPr>
          <w:rFonts w:ascii="Times New Roman" w:hAnsi="Times New Roman" w:cs="Times New Roman"/>
          <w:sz w:val="24"/>
          <w:szCs w:val="24"/>
        </w:rPr>
        <w:t>1</w:t>
      </w:r>
      <w:r w:rsidRPr="00F51A0C">
        <w:rPr>
          <w:rFonts w:ascii="Times New Roman" w:hAnsi="Times New Roman" w:cs="Times New Roman"/>
          <w:sz w:val="24"/>
          <w:szCs w:val="24"/>
        </w:rPr>
        <w:t>.</w:t>
      </w:r>
    </w:p>
    <w:p w14:paraId="6745996A" w14:textId="4E76E4C9" w:rsidR="002A622A" w:rsidRDefault="002A622A" w:rsidP="002A622A">
      <w:pPr>
        <w:widowControl w:val="0"/>
        <w:jc w:val="both"/>
        <w:rPr>
          <w:rFonts w:ascii="Times New Roman" w:hAnsi="Times New Roman" w:cs="Times New Roman"/>
          <w:sz w:val="24"/>
          <w:szCs w:val="24"/>
        </w:rPr>
      </w:pPr>
    </w:p>
    <w:p w14:paraId="4233E1FD" w14:textId="5B71811F" w:rsidR="002A622A" w:rsidRDefault="002A622A" w:rsidP="002A622A">
      <w:pPr>
        <w:widowControl w:val="0"/>
        <w:jc w:val="both"/>
        <w:rPr>
          <w:rFonts w:ascii="Times New Roman" w:hAnsi="Times New Roman" w:cs="Times New Roman"/>
          <w:sz w:val="24"/>
          <w:szCs w:val="24"/>
        </w:rPr>
      </w:pPr>
    </w:p>
    <w:p w14:paraId="2C7376C7" w14:textId="77777777" w:rsidR="002A622A" w:rsidRPr="002A622A" w:rsidRDefault="002A622A" w:rsidP="002A622A">
      <w:pPr>
        <w:widowControl w:val="0"/>
        <w:jc w:val="both"/>
        <w:rPr>
          <w:rFonts w:ascii="Times New Roman" w:hAnsi="Times New Roman" w:cs="Times New Roman"/>
          <w:sz w:val="24"/>
          <w:szCs w:val="24"/>
        </w:rPr>
      </w:pPr>
    </w:p>
    <w:p w14:paraId="5C1159EE" w14:textId="77777777" w:rsidR="00F51A0C" w:rsidRPr="00143297" w:rsidRDefault="00F51A0C" w:rsidP="00F51A0C">
      <w:pPr>
        <w:widowControl w:val="0"/>
        <w:ind w:left="709"/>
        <w:rPr>
          <w:rFonts w:ascii="Times New Roman" w:hAnsi="Times New Roman" w:cs="Times New Roman"/>
          <w:b/>
          <w:sz w:val="24"/>
          <w:szCs w:val="24"/>
          <w:lang w:val="en-US"/>
        </w:rPr>
      </w:pPr>
      <w:r w:rsidRPr="00F51A0C">
        <w:rPr>
          <w:rFonts w:ascii="Times New Roman" w:hAnsi="Times New Roman" w:cs="Times New Roman"/>
          <w:b/>
          <w:sz w:val="24"/>
          <w:szCs w:val="24"/>
        </w:rPr>
        <w:t>Таблица 2</w:t>
      </w:r>
      <w:r w:rsidR="00143297">
        <w:rPr>
          <w:rFonts w:ascii="Times New Roman" w:hAnsi="Times New Roman" w:cs="Times New Roman"/>
          <w:b/>
          <w:sz w:val="24"/>
          <w:szCs w:val="24"/>
          <w:lang w:val="en-US"/>
        </w:rPr>
        <w:t>1</w:t>
      </w:r>
    </w:p>
    <w:tbl>
      <w:tblPr>
        <w:tblStyle w:val="a4"/>
        <w:tblW w:w="0" w:type="auto"/>
        <w:jc w:val="center"/>
        <w:tblLook w:val="01E0" w:firstRow="1" w:lastRow="1" w:firstColumn="1" w:lastColumn="1" w:noHBand="0" w:noVBand="0"/>
      </w:tblPr>
      <w:tblGrid>
        <w:gridCol w:w="4816"/>
        <w:gridCol w:w="2149"/>
        <w:gridCol w:w="2606"/>
      </w:tblGrid>
      <w:tr w:rsidR="00F51A0C" w:rsidRPr="00F51A0C" w14:paraId="44F8604D" w14:textId="77777777" w:rsidTr="00241B77">
        <w:trPr>
          <w:jc w:val="center"/>
        </w:trPr>
        <w:tc>
          <w:tcPr>
            <w:tcW w:w="4816" w:type="dxa"/>
            <w:vAlign w:val="center"/>
          </w:tcPr>
          <w:p w14:paraId="20B3D974"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Учреждения, предприятия, сооружения</w:t>
            </w:r>
          </w:p>
        </w:tc>
        <w:tc>
          <w:tcPr>
            <w:tcW w:w="2149" w:type="dxa"/>
            <w:vAlign w:val="center"/>
          </w:tcPr>
          <w:p w14:paraId="2EA9F06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Единица измерения</w:t>
            </w:r>
          </w:p>
        </w:tc>
        <w:tc>
          <w:tcPr>
            <w:tcW w:w="2606" w:type="dxa"/>
            <w:vAlign w:val="center"/>
          </w:tcPr>
          <w:p w14:paraId="4877D71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Обеспеченность</w:t>
            </w:r>
          </w:p>
          <w:p w14:paraId="3884428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на 1000 отдыхающих</w:t>
            </w:r>
          </w:p>
        </w:tc>
      </w:tr>
      <w:tr w:rsidR="00F51A0C" w:rsidRPr="00F51A0C" w14:paraId="2AC2D339" w14:textId="77777777" w:rsidTr="00241B77">
        <w:trPr>
          <w:trHeight w:val="1105"/>
          <w:jc w:val="center"/>
        </w:trPr>
        <w:tc>
          <w:tcPr>
            <w:tcW w:w="4816" w:type="dxa"/>
          </w:tcPr>
          <w:p w14:paraId="079333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Предприятия общественного питания:</w:t>
            </w:r>
          </w:p>
          <w:p w14:paraId="351C5113"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кафе, закусочные</w:t>
            </w:r>
          </w:p>
          <w:p w14:paraId="1A5F1D9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столовые</w:t>
            </w:r>
          </w:p>
          <w:p w14:paraId="4DFE317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рестораны</w:t>
            </w:r>
          </w:p>
        </w:tc>
        <w:tc>
          <w:tcPr>
            <w:tcW w:w="2149" w:type="dxa"/>
          </w:tcPr>
          <w:p w14:paraId="2BBBC03A"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посадочное место</w:t>
            </w:r>
          </w:p>
        </w:tc>
        <w:tc>
          <w:tcPr>
            <w:tcW w:w="2606" w:type="dxa"/>
          </w:tcPr>
          <w:p w14:paraId="5CCA346E" w14:textId="77777777" w:rsidR="00F51A0C" w:rsidRPr="00F51A0C" w:rsidRDefault="00F51A0C" w:rsidP="00241B77">
            <w:pPr>
              <w:widowControl w:val="0"/>
              <w:jc w:val="center"/>
              <w:rPr>
                <w:rFonts w:ascii="Times New Roman" w:hAnsi="Times New Roman" w:cs="Times New Roman"/>
                <w:sz w:val="24"/>
                <w:szCs w:val="24"/>
              </w:rPr>
            </w:pPr>
          </w:p>
          <w:p w14:paraId="544A451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28</w:t>
            </w:r>
          </w:p>
          <w:p w14:paraId="404A4B9E"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40</w:t>
            </w:r>
          </w:p>
          <w:p w14:paraId="7D43BD51"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12</w:t>
            </w:r>
          </w:p>
        </w:tc>
      </w:tr>
      <w:tr w:rsidR="00F51A0C" w:rsidRPr="00F51A0C" w14:paraId="30E87DE4" w14:textId="77777777" w:rsidTr="00241B77">
        <w:trPr>
          <w:jc w:val="center"/>
        </w:trPr>
        <w:tc>
          <w:tcPr>
            <w:tcW w:w="4816" w:type="dxa"/>
          </w:tcPr>
          <w:p w14:paraId="0F2E02DC"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Очаги самостоятельного приготовления пищи</w:t>
            </w:r>
          </w:p>
        </w:tc>
        <w:tc>
          <w:tcPr>
            <w:tcW w:w="2149" w:type="dxa"/>
          </w:tcPr>
          <w:p w14:paraId="73305A8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шт.</w:t>
            </w:r>
          </w:p>
        </w:tc>
        <w:tc>
          <w:tcPr>
            <w:tcW w:w="2606" w:type="dxa"/>
          </w:tcPr>
          <w:p w14:paraId="210DFE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E942FBC" w14:textId="77777777" w:rsidTr="00241B77">
        <w:trPr>
          <w:jc w:val="center"/>
        </w:trPr>
        <w:tc>
          <w:tcPr>
            <w:tcW w:w="4816" w:type="dxa"/>
          </w:tcPr>
          <w:p w14:paraId="6232590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Магазины:</w:t>
            </w:r>
          </w:p>
          <w:p w14:paraId="408F8E5C"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продовольственные</w:t>
            </w:r>
          </w:p>
          <w:p w14:paraId="5E552734"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непродовольственные</w:t>
            </w:r>
          </w:p>
        </w:tc>
        <w:tc>
          <w:tcPr>
            <w:tcW w:w="2149" w:type="dxa"/>
          </w:tcPr>
          <w:p w14:paraId="03CDD02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09B849D5" w14:textId="77777777" w:rsidR="00F51A0C" w:rsidRPr="00F51A0C" w:rsidRDefault="00F51A0C" w:rsidP="00241B77">
            <w:pPr>
              <w:widowControl w:val="0"/>
              <w:jc w:val="center"/>
              <w:rPr>
                <w:rFonts w:ascii="Times New Roman" w:hAnsi="Times New Roman" w:cs="Times New Roman"/>
                <w:sz w:val="24"/>
                <w:szCs w:val="24"/>
              </w:rPr>
            </w:pPr>
          </w:p>
          <w:p w14:paraId="7DF5310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1 - 1,5</w:t>
            </w:r>
          </w:p>
          <w:p w14:paraId="4267437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0,5 - 0,8</w:t>
            </w:r>
          </w:p>
        </w:tc>
      </w:tr>
      <w:tr w:rsidR="00F51A0C" w:rsidRPr="00F51A0C" w14:paraId="7632428D" w14:textId="77777777" w:rsidTr="00241B77">
        <w:trPr>
          <w:jc w:val="center"/>
        </w:trPr>
        <w:tc>
          <w:tcPr>
            <w:tcW w:w="4816" w:type="dxa"/>
          </w:tcPr>
          <w:p w14:paraId="65F7EA4E"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Пункты проката</w:t>
            </w:r>
          </w:p>
        </w:tc>
        <w:tc>
          <w:tcPr>
            <w:tcW w:w="2149" w:type="dxa"/>
          </w:tcPr>
          <w:p w14:paraId="72E49636"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46639AB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0,2</w:t>
            </w:r>
          </w:p>
        </w:tc>
      </w:tr>
      <w:tr w:rsidR="00F51A0C" w:rsidRPr="00F51A0C" w14:paraId="0ED3BCA0" w14:textId="77777777" w:rsidTr="00241B77">
        <w:trPr>
          <w:jc w:val="center"/>
        </w:trPr>
        <w:tc>
          <w:tcPr>
            <w:tcW w:w="4816" w:type="dxa"/>
          </w:tcPr>
          <w:p w14:paraId="01301BA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Киноплощадки </w:t>
            </w:r>
          </w:p>
        </w:tc>
        <w:tc>
          <w:tcPr>
            <w:tcW w:w="2149" w:type="dxa"/>
          </w:tcPr>
          <w:p w14:paraId="2DA1960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зрительное место</w:t>
            </w:r>
          </w:p>
        </w:tc>
        <w:tc>
          <w:tcPr>
            <w:tcW w:w="2606" w:type="dxa"/>
          </w:tcPr>
          <w:p w14:paraId="2B058BD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47A70A5F" w14:textId="77777777" w:rsidTr="00241B77">
        <w:trPr>
          <w:jc w:val="center"/>
        </w:trPr>
        <w:tc>
          <w:tcPr>
            <w:tcW w:w="4816" w:type="dxa"/>
          </w:tcPr>
          <w:p w14:paraId="6BF7F058"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Танцевальные площадки</w:t>
            </w:r>
          </w:p>
        </w:tc>
        <w:tc>
          <w:tcPr>
            <w:tcW w:w="2149" w:type="dxa"/>
          </w:tcPr>
          <w:p w14:paraId="21CC5A97"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37BC236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 – 35</w:t>
            </w:r>
          </w:p>
        </w:tc>
      </w:tr>
      <w:tr w:rsidR="00F51A0C" w:rsidRPr="00F51A0C" w14:paraId="28D7A566" w14:textId="77777777" w:rsidTr="00241B77">
        <w:trPr>
          <w:jc w:val="center"/>
        </w:trPr>
        <w:tc>
          <w:tcPr>
            <w:tcW w:w="4816" w:type="dxa"/>
          </w:tcPr>
          <w:p w14:paraId="6E45C430"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Спортгородки </w:t>
            </w:r>
          </w:p>
        </w:tc>
        <w:tc>
          <w:tcPr>
            <w:tcW w:w="2149" w:type="dxa"/>
          </w:tcPr>
          <w:p w14:paraId="058451F0"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4048184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 xml:space="preserve">3 800 - 4 000 </w:t>
            </w:r>
          </w:p>
        </w:tc>
      </w:tr>
      <w:tr w:rsidR="00F51A0C" w:rsidRPr="00F51A0C" w14:paraId="5438CCB7" w14:textId="77777777" w:rsidTr="00241B77">
        <w:trPr>
          <w:jc w:val="center"/>
        </w:trPr>
        <w:tc>
          <w:tcPr>
            <w:tcW w:w="4816" w:type="dxa"/>
          </w:tcPr>
          <w:p w14:paraId="73F0F27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lastRenderedPageBreak/>
              <w:t>Лодочные станции</w:t>
            </w:r>
          </w:p>
        </w:tc>
        <w:tc>
          <w:tcPr>
            <w:tcW w:w="2149" w:type="dxa"/>
          </w:tcPr>
          <w:p w14:paraId="7D93038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лодки, шт.</w:t>
            </w:r>
          </w:p>
        </w:tc>
        <w:tc>
          <w:tcPr>
            <w:tcW w:w="2606" w:type="dxa"/>
          </w:tcPr>
          <w:p w14:paraId="0BFBC17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2AC0DDC" w14:textId="77777777" w:rsidTr="00241B77">
        <w:trPr>
          <w:jc w:val="center"/>
        </w:trPr>
        <w:tc>
          <w:tcPr>
            <w:tcW w:w="4816" w:type="dxa"/>
          </w:tcPr>
          <w:p w14:paraId="221258F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Бассейн </w:t>
            </w:r>
          </w:p>
        </w:tc>
        <w:tc>
          <w:tcPr>
            <w:tcW w:w="2149" w:type="dxa"/>
          </w:tcPr>
          <w:p w14:paraId="34EB65A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 xml:space="preserve">2 </w:t>
            </w:r>
            <w:r w:rsidRPr="00F51A0C">
              <w:rPr>
                <w:rFonts w:ascii="Times New Roman" w:hAnsi="Times New Roman" w:cs="Times New Roman"/>
                <w:sz w:val="24"/>
                <w:szCs w:val="24"/>
              </w:rPr>
              <w:t>водного зеркала</w:t>
            </w:r>
          </w:p>
        </w:tc>
        <w:tc>
          <w:tcPr>
            <w:tcW w:w="2606" w:type="dxa"/>
          </w:tcPr>
          <w:p w14:paraId="45A694EC"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250</w:t>
            </w:r>
          </w:p>
        </w:tc>
      </w:tr>
      <w:tr w:rsidR="00F51A0C" w:rsidRPr="00F51A0C" w14:paraId="76221CBE" w14:textId="77777777" w:rsidTr="00241B77">
        <w:trPr>
          <w:jc w:val="center"/>
        </w:trPr>
        <w:tc>
          <w:tcPr>
            <w:tcW w:w="4816" w:type="dxa"/>
          </w:tcPr>
          <w:p w14:paraId="3D9C6885" w14:textId="77777777" w:rsidR="00F51A0C" w:rsidRPr="00F51A0C" w:rsidRDefault="00F51A0C" w:rsidP="00241B77">
            <w:pPr>
              <w:widowControl w:val="0"/>
              <w:rPr>
                <w:rFonts w:ascii="Times New Roman" w:hAnsi="Times New Roman" w:cs="Times New Roman"/>
                <w:sz w:val="24"/>
                <w:szCs w:val="24"/>
              </w:rPr>
            </w:pPr>
            <w:proofErr w:type="spellStart"/>
            <w:r w:rsidRPr="00F51A0C">
              <w:rPr>
                <w:rFonts w:ascii="Times New Roman" w:hAnsi="Times New Roman" w:cs="Times New Roman"/>
                <w:sz w:val="24"/>
                <w:szCs w:val="24"/>
              </w:rPr>
              <w:t>Велолыжные</w:t>
            </w:r>
            <w:proofErr w:type="spellEnd"/>
            <w:r w:rsidRPr="00F51A0C">
              <w:rPr>
                <w:rFonts w:ascii="Times New Roman" w:hAnsi="Times New Roman" w:cs="Times New Roman"/>
                <w:sz w:val="24"/>
                <w:szCs w:val="24"/>
              </w:rPr>
              <w:t xml:space="preserve"> станции</w:t>
            </w:r>
          </w:p>
        </w:tc>
        <w:tc>
          <w:tcPr>
            <w:tcW w:w="2149" w:type="dxa"/>
          </w:tcPr>
          <w:p w14:paraId="3462879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42F96EF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200</w:t>
            </w:r>
          </w:p>
        </w:tc>
      </w:tr>
      <w:tr w:rsidR="00F51A0C" w:rsidRPr="00F51A0C" w14:paraId="30AADE7A" w14:textId="77777777" w:rsidTr="00241B77">
        <w:trPr>
          <w:jc w:val="center"/>
        </w:trPr>
        <w:tc>
          <w:tcPr>
            <w:tcW w:w="4816" w:type="dxa"/>
          </w:tcPr>
          <w:p w14:paraId="15B5954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Автостоянки </w:t>
            </w:r>
          </w:p>
        </w:tc>
        <w:tc>
          <w:tcPr>
            <w:tcW w:w="2149" w:type="dxa"/>
          </w:tcPr>
          <w:p w14:paraId="722C2F70"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2424BE7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7CC5F7C3" w14:textId="77777777" w:rsidTr="00241B77">
        <w:trPr>
          <w:jc w:val="center"/>
        </w:trPr>
        <w:tc>
          <w:tcPr>
            <w:tcW w:w="4816" w:type="dxa"/>
          </w:tcPr>
          <w:p w14:paraId="2625B79A"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общего пользования:</w:t>
            </w:r>
          </w:p>
          <w:p w14:paraId="10015B27"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пляж</w:t>
            </w:r>
          </w:p>
          <w:p w14:paraId="1F12903B"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акватория</w:t>
            </w:r>
          </w:p>
        </w:tc>
        <w:tc>
          <w:tcPr>
            <w:tcW w:w="2149" w:type="dxa"/>
          </w:tcPr>
          <w:p w14:paraId="2633EF9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га</w:t>
            </w:r>
          </w:p>
        </w:tc>
        <w:tc>
          <w:tcPr>
            <w:tcW w:w="2606" w:type="dxa"/>
          </w:tcPr>
          <w:p w14:paraId="317B4AA0" w14:textId="77777777" w:rsidR="00F51A0C" w:rsidRPr="00F51A0C" w:rsidRDefault="00F51A0C" w:rsidP="00241B77">
            <w:pPr>
              <w:widowControl w:val="0"/>
              <w:jc w:val="center"/>
              <w:rPr>
                <w:rFonts w:ascii="Times New Roman" w:hAnsi="Times New Roman" w:cs="Times New Roman"/>
                <w:sz w:val="24"/>
                <w:szCs w:val="24"/>
              </w:rPr>
            </w:pPr>
          </w:p>
          <w:p w14:paraId="61EA9CA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0,8 - 1</w:t>
            </w:r>
          </w:p>
          <w:p w14:paraId="0088021E" w14:textId="77777777" w:rsidR="00F51A0C" w:rsidRPr="00F51A0C" w:rsidRDefault="00F51A0C" w:rsidP="00241B77">
            <w:pPr>
              <w:pStyle w:val="a3"/>
              <w:widowControl w:val="0"/>
              <w:numPr>
                <w:ilvl w:val="0"/>
                <w:numId w:val="51"/>
              </w:numPr>
              <w:jc w:val="center"/>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2</w:t>
            </w:r>
          </w:p>
        </w:tc>
      </w:tr>
    </w:tbl>
    <w:p w14:paraId="51BEDCE4" w14:textId="77777777" w:rsidR="00F51A0C" w:rsidRPr="00F51A0C" w:rsidRDefault="00F51A0C" w:rsidP="00F51A0C">
      <w:pPr>
        <w:widowControl w:val="0"/>
        <w:ind w:firstLine="709"/>
        <w:jc w:val="both"/>
        <w:rPr>
          <w:rFonts w:ascii="Times New Roman" w:hAnsi="Times New Roman" w:cs="Times New Roman"/>
          <w:sz w:val="24"/>
          <w:szCs w:val="24"/>
        </w:rPr>
      </w:pPr>
    </w:p>
    <w:p w14:paraId="222CEF2C" w14:textId="77777777" w:rsidR="00F51A0C" w:rsidRPr="00F51A0C" w:rsidRDefault="00F51A0C" w:rsidP="00F51A0C">
      <w:pPr>
        <w:widowControl w:val="0"/>
        <w:ind w:left="709" w:hanging="709"/>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Размеры территорий пляжей, размещаемых в зонах отдыха, следует принимать,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не менее:</w:t>
      </w:r>
    </w:p>
    <w:p w14:paraId="30E02461" w14:textId="77777777" w:rsidR="00F51A0C" w:rsidRPr="00F51A0C" w:rsidRDefault="00F51A0C" w:rsidP="00F51A0C">
      <w:pPr>
        <w:widowControl w:val="0"/>
        <w:tabs>
          <w:tab w:val="left" w:pos="5015"/>
        </w:tabs>
        <w:overflowPunct w:val="0"/>
        <w:autoSpaceDE w:val="0"/>
        <w:autoSpaceDN w:val="0"/>
        <w:adjustRightInd w:val="0"/>
        <w:ind w:firstLine="720"/>
        <w:jc w:val="both"/>
        <w:rPr>
          <w:rFonts w:ascii="Times New Roman" w:hAnsi="Times New Roman" w:cs="Times New Roman"/>
          <w:sz w:val="24"/>
          <w:szCs w:val="24"/>
        </w:rPr>
      </w:pPr>
      <w:r w:rsidRPr="00F51A0C">
        <w:rPr>
          <w:rFonts w:ascii="Times New Roman" w:hAnsi="Times New Roman" w:cs="Times New Roman"/>
          <w:sz w:val="24"/>
          <w:szCs w:val="24"/>
        </w:rPr>
        <w:t>- речных и озерных – 8;</w:t>
      </w:r>
    </w:p>
    <w:p w14:paraId="21E07C53" w14:textId="77777777" w:rsidR="00F51A0C" w:rsidRPr="00F51A0C" w:rsidRDefault="00F51A0C" w:rsidP="00F51A0C">
      <w:pPr>
        <w:widowControl w:val="0"/>
        <w:tabs>
          <w:tab w:val="left" w:pos="5015"/>
        </w:tabs>
        <w:overflowPunct w:val="0"/>
        <w:autoSpaceDE w:val="0"/>
        <w:autoSpaceDN w:val="0"/>
        <w:adjustRightInd w:val="0"/>
        <w:ind w:firstLine="720"/>
        <w:jc w:val="both"/>
        <w:rPr>
          <w:rFonts w:ascii="Times New Roman" w:hAnsi="Times New Roman" w:cs="Times New Roman"/>
          <w:sz w:val="24"/>
          <w:szCs w:val="24"/>
        </w:rPr>
      </w:pPr>
      <w:r w:rsidRPr="00F51A0C">
        <w:rPr>
          <w:rFonts w:ascii="Times New Roman" w:hAnsi="Times New Roman" w:cs="Times New Roman"/>
          <w:sz w:val="24"/>
          <w:szCs w:val="24"/>
        </w:rPr>
        <w:t>- для детей (речных и озерных) – 4.</w:t>
      </w:r>
    </w:p>
    <w:p w14:paraId="3C0E42E3"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Размеры речных и озерных пляжей, размещаемых на землях, пригодных для сельскохозяйственного использования, следует принимать из расчета </w:t>
      </w:r>
      <w:smartTag w:uri="urn:schemas-microsoft-com:office:smarttags" w:element="metricconverter">
        <w:smartTagPr>
          <w:attr w:name="ProductID" w:val="5 м2"/>
        </w:smartTagPr>
        <w:r w:rsidRPr="00F51A0C">
          <w:rPr>
            <w:rFonts w:ascii="Times New Roman" w:hAnsi="Times New Roman" w:cs="Times New Roman"/>
            <w:sz w:val="24"/>
            <w:szCs w:val="24"/>
          </w:rPr>
          <w:t>5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w:t>
      </w:r>
    </w:p>
    <w:p w14:paraId="0A28C3ED"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специализированных лечебных пляжей для лечащихся с ограниченной подвижностью следует принимать из расчета 8-</w:t>
      </w:r>
      <w:smartTag w:uri="urn:schemas-microsoft-com:office:smarttags" w:element="metricconverter">
        <w:smartTagPr>
          <w:attr w:name="ProductID" w:val="12 м2"/>
        </w:smartTagPr>
        <w:r w:rsidRPr="00F51A0C">
          <w:rPr>
            <w:rFonts w:ascii="Times New Roman" w:hAnsi="Times New Roman" w:cs="Times New Roman"/>
            <w:sz w:val="24"/>
            <w:szCs w:val="24"/>
          </w:rPr>
          <w:t>12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w:t>
      </w:r>
    </w:p>
    <w:p w14:paraId="58F11D2F" w14:textId="77777777" w:rsidR="00F51A0C" w:rsidRPr="00F51A0C" w:rsidRDefault="00F51A0C" w:rsidP="00F51A0C">
      <w:pPr>
        <w:widowControl w:val="0"/>
        <w:overflowPunct w:val="0"/>
        <w:autoSpaceDE w:val="0"/>
        <w:autoSpaceDN w:val="0"/>
        <w:adjustRightInd w:val="0"/>
        <w:spacing w:after="0"/>
        <w:ind w:firstLine="720"/>
        <w:jc w:val="both"/>
        <w:rPr>
          <w:rFonts w:ascii="Times New Roman" w:hAnsi="Times New Roman" w:cs="Times New Roman"/>
          <w:sz w:val="24"/>
          <w:szCs w:val="24"/>
        </w:rPr>
      </w:pPr>
      <w:r w:rsidRPr="00F51A0C">
        <w:rPr>
          <w:rFonts w:ascii="Times New Roman" w:hAnsi="Times New Roman" w:cs="Times New Roman"/>
          <w:sz w:val="24"/>
          <w:szCs w:val="24"/>
        </w:rPr>
        <w:t xml:space="preserve">Минимальную протяженность береговой полосы речных и озерных пляжей следует принимать не менее </w:t>
      </w:r>
      <w:smartTag w:uri="urn:schemas-microsoft-com:office:smarttags" w:element="metricconverter">
        <w:smartTagPr>
          <w:attr w:name="ProductID" w:val="0,25 м"/>
        </w:smartTagPr>
        <w:r w:rsidRPr="00F51A0C">
          <w:rPr>
            <w:rFonts w:ascii="Times New Roman" w:hAnsi="Times New Roman" w:cs="Times New Roman"/>
            <w:sz w:val="24"/>
            <w:szCs w:val="24"/>
          </w:rPr>
          <w:t>0,25 м</w:t>
        </w:r>
      </w:smartTag>
      <w:r w:rsidRPr="00F51A0C">
        <w:rPr>
          <w:rFonts w:ascii="Times New Roman" w:hAnsi="Times New Roman" w:cs="Times New Roman"/>
          <w:sz w:val="24"/>
          <w:szCs w:val="24"/>
        </w:rPr>
        <w:t xml:space="preserve"> на одного посетителя.</w:t>
      </w:r>
    </w:p>
    <w:p w14:paraId="34F975DB" w14:textId="77777777" w:rsidR="00F51A0C" w:rsidRPr="00F51A0C" w:rsidRDefault="00F51A0C" w:rsidP="00F51A0C">
      <w:pPr>
        <w:widowControl w:val="0"/>
        <w:overflowPunct w:val="0"/>
        <w:autoSpaceDE w:val="0"/>
        <w:autoSpaceDN w:val="0"/>
        <w:adjustRightInd w:val="0"/>
        <w:ind w:left="709" w:hanging="709"/>
        <w:jc w:val="both"/>
        <w:rPr>
          <w:rFonts w:ascii="Times New Roman" w:hAnsi="Times New Roman" w:cs="Times New Roman"/>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t>Число единовременных посетителей на пляжах следует рассчитывать с учетом коэффициентов одновременной загрузки пляжей:</w:t>
      </w:r>
    </w:p>
    <w:p w14:paraId="612B2DF8"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санаториев – 0,6-0,8;</w:t>
      </w:r>
    </w:p>
    <w:p w14:paraId="508F7403"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учреждений отдыха и туризма – 0,7-0,9;</w:t>
      </w:r>
    </w:p>
    <w:p w14:paraId="2A6266AA"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детских лагерей – 0,5-1,0;</w:t>
      </w:r>
    </w:p>
    <w:p w14:paraId="1C095DDA"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общего пользования для местного населения – 0,2;</w:t>
      </w:r>
    </w:p>
    <w:p w14:paraId="2E6242B9"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отдыхающих без путевок – 0,5.</w:t>
      </w:r>
    </w:p>
    <w:p w14:paraId="0AA67479" w14:textId="77777777" w:rsidR="00F51A0C" w:rsidRPr="00F51A0C" w:rsidRDefault="00F51A0C" w:rsidP="00F51A0C">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t xml:space="preserve">На территории зон отдыха допускается размещать автостоянки, необходимые инженерные сооружения. </w:t>
      </w:r>
    </w:p>
    <w:p w14:paraId="2ECF0174" w14:textId="77777777" w:rsidR="00F51A0C" w:rsidRPr="00F51A0C" w:rsidRDefault="00F51A0C" w:rsidP="00F51A0C">
      <w:pPr>
        <w:widowControl w:val="0"/>
        <w:tabs>
          <w:tab w:val="left" w:pos="7479"/>
        </w:tabs>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87 настоящих нормативов.</w:t>
      </w:r>
    </w:p>
    <w:p w14:paraId="56777B28" w14:textId="59C7C631" w:rsidR="00F51A0C" w:rsidRDefault="00F51A0C" w:rsidP="00F51A0C">
      <w:pPr>
        <w:pStyle w:val="a9"/>
        <w:widowControl w:val="0"/>
        <w:numPr>
          <w:ilvl w:val="0"/>
          <w:numId w:val="50"/>
        </w:numPr>
        <w:spacing w:before="0" w:beforeAutospacing="0" w:after="0" w:afterAutospacing="0" w:line="240" w:lineRule="auto"/>
        <w:ind w:left="709" w:hanging="709"/>
        <w:jc w:val="both"/>
        <w:rPr>
          <w:rFonts w:ascii="Times New Roman" w:hAnsi="Times New Roman" w:cs="Times New Roman"/>
          <w:sz w:val="24"/>
          <w:szCs w:val="24"/>
        </w:rPr>
      </w:pPr>
      <w:r w:rsidRPr="00F51A0C">
        <w:rPr>
          <w:rFonts w:ascii="Times New Roman" w:hAnsi="Times New Roman" w:cs="Times New Roman"/>
          <w:sz w:val="24"/>
          <w:szCs w:val="24"/>
        </w:rPr>
        <w:t xml:space="preserve"> Требуемое расчетное количество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для парковки легковых автомобилей на рекреационных территориях допускается определять в соответствии с рекомендуемой таблицей 2</w:t>
      </w:r>
      <w:r w:rsidR="00143297" w:rsidRPr="00143297">
        <w:rPr>
          <w:rFonts w:ascii="Times New Roman" w:hAnsi="Times New Roman" w:cs="Times New Roman"/>
          <w:sz w:val="24"/>
          <w:szCs w:val="24"/>
        </w:rPr>
        <w:t>2</w:t>
      </w:r>
      <w:r w:rsidRPr="00F51A0C">
        <w:rPr>
          <w:rFonts w:ascii="Times New Roman" w:hAnsi="Times New Roman" w:cs="Times New Roman"/>
          <w:sz w:val="24"/>
          <w:szCs w:val="24"/>
        </w:rPr>
        <w:t xml:space="preserve">. </w:t>
      </w:r>
    </w:p>
    <w:p w14:paraId="4BF1E223" w14:textId="77777777" w:rsidR="00FF6F46" w:rsidRPr="00F51A0C" w:rsidRDefault="00FF6F46" w:rsidP="00FF6F46">
      <w:pPr>
        <w:pStyle w:val="a9"/>
        <w:widowControl w:val="0"/>
        <w:spacing w:before="0" w:beforeAutospacing="0" w:after="0" w:afterAutospacing="0" w:line="240" w:lineRule="auto"/>
        <w:ind w:left="709"/>
        <w:jc w:val="both"/>
        <w:rPr>
          <w:rFonts w:ascii="Times New Roman" w:hAnsi="Times New Roman" w:cs="Times New Roman"/>
          <w:sz w:val="24"/>
          <w:szCs w:val="24"/>
        </w:rPr>
      </w:pPr>
    </w:p>
    <w:p w14:paraId="40BC9A54" w14:textId="77777777" w:rsidR="00F51A0C" w:rsidRPr="00143297" w:rsidRDefault="00F51A0C" w:rsidP="00F51A0C">
      <w:pPr>
        <w:widowControl w:val="0"/>
        <w:spacing w:before="240" w:after="0"/>
        <w:ind w:left="709"/>
        <w:rPr>
          <w:rFonts w:ascii="Times New Roman" w:hAnsi="Times New Roman" w:cs="Times New Roman"/>
          <w:b/>
          <w:sz w:val="24"/>
          <w:szCs w:val="24"/>
          <w:lang w:val="en-US"/>
        </w:rPr>
      </w:pPr>
      <w:r w:rsidRPr="00F51A0C">
        <w:rPr>
          <w:rFonts w:ascii="Times New Roman" w:hAnsi="Times New Roman" w:cs="Times New Roman"/>
          <w:b/>
          <w:sz w:val="24"/>
          <w:szCs w:val="24"/>
        </w:rPr>
        <w:t>Таблица 2</w:t>
      </w:r>
      <w:r w:rsidR="00143297">
        <w:rPr>
          <w:rFonts w:ascii="Times New Roman" w:hAnsi="Times New Roman" w:cs="Times New Roman"/>
          <w:b/>
          <w:sz w:val="24"/>
          <w:szCs w:val="24"/>
          <w:lang w:val="en-US"/>
        </w:rPr>
        <w:t>2</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F51A0C" w:rsidRPr="00F51A0C" w14:paraId="650AE49C" w14:textId="77777777" w:rsidTr="00241B77">
        <w:trPr>
          <w:jc w:val="center"/>
        </w:trPr>
        <w:tc>
          <w:tcPr>
            <w:tcW w:w="5692" w:type="dxa"/>
            <w:vAlign w:val="center"/>
          </w:tcPr>
          <w:p w14:paraId="1E795877" w14:textId="77777777" w:rsidR="00F51A0C" w:rsidRPr="00F51A0C" w:rsidRDefault="00F51A0C" w:rsidP="00241B77">
            <w:pPr>
              <w:widowControl w:val="0"/>
              <w:spacing w:before="240" w:after="0"/>
              <w:jc w:val="center"/>
              <w:rPr>
                <w:rFonts w:ascii="Times New Roman" w:hAnsi="Times New Roman" w:cs="Times New Roman"/>
                <w:b/>
                <w:sz w:val="24"/>
                <w:szCs w:val="24"/>
              </w:rPr>
            </w:pPr>
            <w:r w:rsidRPr="00F51A0C">
              <w:rPr>
                <w:rFonts w:ascii="Times New Roman" w:hAnsi="Times New Roman" w:cs="Times New Roman"/>
                <w:b/>
                <w:sz w:val="24"/>
                <w:szCs w:val="24"/>
              </w:rPr>
              <w:t>Наименование зданий и сооружений, рекреационных территорий и объектов отдыха</w:t>
            </w:r>
          </w:p>
        </w:tc>
        <w:tc>
          <w:tcPr>
            <w:tcW w:w="2334" w:type="dxa"/>
            <w:vAlign w:val="center"/>
          </w:tcPr>
          <w:p w14:paraId="30439FC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Расчетная единица</w:t>
            </w:r>
          </w:p>
        </w:tc>
        <w:tc>
          <w:tcPr>
            <w:tcW w:w="2147" w:type="dxa"/>
            <w:vAlign w:val="center"/>
          </w:tcPr>
          <w:p w14:paraId="2D565BC2" w14:textId="77777777" w:rsidR="00F51A0C" w:rsidRPr="00F51A0C" w:rsidRDefault="00F51A0C" w:rsidP="00241B77">
            <w:pPr>
              <w:widowControl w:val="0"/>
              <w:ind w:left="-57" w:right="-57"/>
              <w:jc w:val="center"/>
              <w:rPr>
                <w:rFonts w:ascii="Times New Roman" w:hAnsi="Times New Roman" w:cs="Times New Roman"/>
                <w:b/>
                <w:sz w:val="24"/>
                <w:szCs w:val="24"/>
              </w:rPr>
            </w:pPr>
            <w:r w:rsidRPr="00F51A0C">
              <w:rPr>
                <w:rFonts w:ascii="Times New Roman" w:hAnsi="Times New Roman" w:cs="Times New Roman"/>
                <w:b/>
                <w:sz w:val="24"/>
                <w:szCs w:val="24"/>
              </w:rPr>
              <w:t xml:space="preserve">Число </w:t>
            </w:r>
            <w:proofErr w:type="spellStart"/>
            <w:r w:rsidRPr="00F51A0C">
              <w:rPr>
                <w:rFonts w:ascii="Times New Roman" w:hAnsi="Times New Roman" w:cs="Times New Roman"/>
                <w:b/>
                <w:sz w:val="24"/>
                <w:szCs w:val="24"/>
              </w:rPr>
              <w:t>машино</w:t>
            </w:r>
            <w:proofErr w:type="spellEnd"/>
            <w:r w:rsidRPr="00F51A0C">
              <w:rPr>
                <w:rFonts w:ascii="Times New Roman" w:hAnsi="Times New Roman" w:cs="Times New Roman"/>
                <w:b/>
                <w:sz w:val="24"/>
                <w:szCs w:val="24"/>
              </w:rPr>
              <w:t xml:space="preserve">-мест на расчетную </w:t>
            </w:r>
            <w:r w:rsidRPr="00F51A0C">
              <w:rPr>
                <w:rFonts w:ascii="Times New Roman" w:hAnsi="Times New Roman" w:cs="Times New Roman"/>
                <w:b/>
                <w:sz w:val="24"/>
                <w:szCs w:val="24"/>
              </w:rPr>
              <w:lastRenderedPageBreak/>
              <w:t>единицу</w:t>
            </w:r>
          </w:p>
        </w:tc>
      </w:tr>
      <w:tr w:rsidR="00F51A0C" w:rsidRPr="00F51A0C" w14:paraId="58165799" w14:textId="77777777" w:rsidTr="00241B77">
        <w:trPr>
          <w:trHeight w:val="284"/>
          <w:jc w:val="center"/>
        </w:trPr>
        <w:tc>
          <w:tcPr>
            <w:tcW w:w="10173" w:type="dxa"/>
            <w:gridSpan w:val="3"/>
            <w:vAlign w:val="center"/>
          </w:tcPr>
          <w:p w14:paraId="6DF12B48"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lastRenderedPageBreak/>
              <w:t>Рекреационные территории и объекты отдыха</w:t>
            </w:r>
          </w:p>
        </w:tc>
      </w:tr>
      <w:tr w:rsidR="00F51A0C" w:rsidRPr="00F51A0C" w14:paraId="6C3B5480" w14:textId="77777777" w:rsidTr="00241B77">
        <w:trPr>
          <w:jc w:val="center"/>
        </w:trPr>
        <w:tc>
          <w:tcPr>
            <w:tcW w:w="5692" w:type="dxa"/>
          </w:tcPr>
          <w:p w14:paraId="6C2B7EE4"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и парки в зонах отдыха</w:t>
            </w:r>
          </w:p>
        </w:tc>
        <w:tc>
          <w:tcPr>
            <w:tcW w:w="2334" w:type="dxa"/>
          </w:tcPr>
          <w:p w14:paraId="5BAFE9C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единовременных посетителей</w:t>
            </w:r>
          </w:p>
        </w:tc>
        <w:tc>
          <w:tcPr>
            <w:tcW w:w="2147" w:type="dxa"/>
          </w:tcPr>
          <w:p w14:paraId="06A7BE4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093632C0" w14:textId="77777777" w:rsidTr="00241B77">
        <w:trPr>
          <w:jc w:val="center"/>
        </w:trPr>
        <w:tc>
          <w:tcPr>
            <w:tcW w:w="5692" w:type="dxa"/>
          </w:tcPr>
          <w:p w14:paraId="3B25A0D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Лесопарки и заповедники</w:t>
            </w:r>
          </w:p>
        </w:tc>
        <w:tc>
          <w:tcPr>
            <w:tcW w:w="2334" w:type="dxa"/>
          </w:tcPr>
          <w:p w14:paraId="2D9953E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6E352E1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3A016E92" w14:textId="77777777" w:rsidTr="00241B77">
        <w:trPr>
          <w:jc w:val="center"/>
        </w:trPr>
        <w:tc>
          <w:tcPr>
            <w:tcW w:w="5692" w:type="dxa"/>
          </w:tcPr>
          <w:p w14:paraId="7F45B6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Базы кратковременного отдыха </w:t>
            </w:r>
          </w:p>
        </w:tc>
        <w:tc>
          <w:tcPr>
            <w:tcW w:w="2334" w:type="dxa"/>
          </w:tcPr>
          <w:p w14:paraId="3068192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2499C40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340359A" w14:textId="77777777" w:rsidTr="00241B77">
        <w:trPr>
          <w:jc w:val="center"/>
        </w:trPr>
        <w:tc>
          <w:tcPr>
            <w:tcW w:w="5692" w:type="dxa"/>
          </w:tcPr>
          <w:p w14:paraId="63FBBBD1"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Береговые базы маломерного флота</w:t>
            </w:r>
          </w:p>
        </w:tc>
        <w:tc>
          <w:tcPr>
            <w:tcW w:w="2334" w:type="dxa"/>
          </w:tcPr>
          <w:p w14:paraId="4B61268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690FEE9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019BBDA4" w14:textId="77777777" w:rsidTr="00241B77">
        <w:trPr>
          <w:jc w:val="center"/>
        </w:trPr>
        <w:tc>
          <w:tcPr>
            <w:tcW w:w="5692" w:type="dxa"/>
          </w:tcPr>
          <w:p w14:paraId="71551143"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pacing w:val="-2"/>
                <w:sz w:val="24"/>
                <w:szCs w:val="24"/>
              </w:rPr>
              <w:t>Дома отдыха и санатории, санатории-профилактории,</w:t>
            </w:r>
            <w:r w:rsidRPr="00F51A0C">
              <w:rPr>
                <w:rFonts w:ascii="Times New Roman" w:hAnsi="Times New Roman" w:cs="Times New Roman"/>
                <w:sz w:val="24"/>
                <w:szCs w:val="24"/>
              </w:rPr>
              <w:t xml:space="preserve"> базы отдыха предприятий и туристские базы</w:t>
            </w:r>
          </w:p>
        </w:tc>
        <w:tc>
          <w:tcPr>
            <w:tcW w:w="2334" w:type="dxa"/>
          </w:tcPr>
          <w:p w14:paraId="678419A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отдыхающих и обслуживающего персонала</w:t>
            </w:r>
          </w:p>
        </w:tc>
        <w:tc>
          <w:tcPr>
            <w:tcW w:w="2147" w:type="dxa"/>
          </w:tcPr>
          <w:p w14:paraId="51D8B4C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074B369" w14:textId="77777777" w:rsidTr="00241B77">
        <w:trPr>
          <w:jc w:val="center"/>
        </w:trPr>
        <w:tc>
          <w:tcPr>
            <w:tcW w:w="5692" w:type="dxa"/>
          </w:tcPr>
          <w:p w14:paraId="4EC6E86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Гостиницы (туристские и курортные)</w:t>
            </w:r>
          </w:p>
        </w:tc>
        <w:tc>
          <w:tcPr>
            <w:tcW w:w="2334" w:type="dxa"/>
          </w:tcPr>
          <w:p w14:paraId="3FCEE7F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7FA538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5B3AD378" w14:textId="77777777" w:rsidTr="00241B77">
        <w:trPr>
          <w:jc w:val="center"/>
        </w:trPr>
        <w:tc>
          <w:tcPr>
            <w:tcW w:w="5692" w:type="dxa"/>
          </w:tcPr>
          <w:p w14:paraId="181365D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Мотели и кемпинги</w:t>
            </w:r>
          </w:p>
        </w:tc>
        <w:tc>
          <w:tcPr>
            <w:tcW w:w="2334" w:type="dxa"/>
          </w:tcPr>
          <w:p w14:paraId="3B36A06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39B476B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По расчетной вместимости</w:t>
            </w:r>
          </w:p>
        </w:tc>
      </w:tr>
      <w:tr w:rsidR="00F51A0C" w:rsidRPr="00F51A0C" w14:paraId="5A93F43D" w14:textId="77777777" w:rsidTr="00241B77">
        <w:trPr>
          <w:jc w:val="center"/>
        </w:trPr>
        <w:tc>
          <w:tcPr>
            <w:tcW w:w="5692" w:type="dxa"/>
          </w:tcPr>
          <w:p w14:paraId="7ACF9B00" w14:textId="77777777" w:rsidR="00F51A0C" w:rsidRPr="00F51A0C" w:rsidRDefault="00F51A0C" w:rsidP="00241B77">
            <w:pPr>
              <w:widowControl w:val="0"/>
              <w:rPr>
                <w:rFonts w:ascii="Times New Roman" w:hAnsi="Times New Roman" w:cs="Times New Roman"/>
                <w:spacing w:val="-2"/>
                <w:sz w:val="24"/>
                <w:szCs w:val="24"/>
              </w:rPr>
            </w:pPr>
            <w:r w:rsidRPr="00F51A0C">
              <w:rPr>
                <w:rFonts w:ascii="Times New Roman" w:hAnsi="Times New Roman" w:cs="Times New Roman"/>
                <w:spacing w:val="-2"/>
                <w:sz w:val="24"/>
                <w:szCs w:val="24"/>
              </w:rPr>
              <w:t>Предприятия общественного питания, торговли и коммунально-бытового обслуживания в зонах отдыха</w:t>
            </w:r>
          </w:p>
        </w:tc>
        <w:tc>
          <w:tcPr>
            <w:tcW w:w="2334" w:type="dxa"/>
          </w:tcPr>
          <w:p w14:paraId="097A4B3C" w14:textId="77777777" w:rsidR="00F51A0C" w:rsidRPr="00F51A0C" w:rsidRDefault="00F51A0C" w:rsidP="00241B77">
            <w:pPr>
              <w:widowControl w:val="0"/>
              <w:spacing w:line="233" w:lineRule="auto"/>
              <w:jc w:val="center"/>
              <w:rPr>
                <w:rFonts w:ascii="Times New Roman" w:hAnsi="Times New Roman" w:cs="Times New Roman"/>
                <w:sz w:val="24"/>
                <w:szCs w:val="24"/>
              </w:rPr>
            </w:pPr>
            <w:r w:rsidRPr="00F51A0C">
              <w:rPr>
                <w:rFonts w:ascii="Times New Roman" w:hAnsi="Times New Roman" w:cs="Times New Roman"/>
                <w:sz w:val="24"/>
                <w:szCs w:val="24"/>
              </w:rPr>
              <w:t>100 мест в залах или единовременных посетителей и персонала</w:t>
            </w:r>
          </w:p>
        </w:tc>
        <w:tc>
          <w:tcPr>
            <w:tcW w:w="2147" w:type="dxa"/>
          </w:tcPr>
          <w:p w14:paraId="33A4F69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24A3C1F4" w14:textId="77777777" w:rsidTr="00241B77">
        <w:trPr>
          <w:jc w:val="center"/>
        </w:trPr>
        <w:tc>
          <w:tcPr>
            <w:tcW w:w="5692" w:type="dxa"/>
          </w:tcPr>
          <w:p w14:paraId="790DA0A6"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Садоводческие товарищества</w:t>
            </w:r>
          </w:p>
        </w:tc>
        <w:tc>
          <w:tcPr>
            <w:tcW w:w="2334" w:type="dxa"/>
          </w:tcPr>
          <w:p w14:paraId="1AD8EE0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 участков</w:t>
            </w:r>
          </w:p>
        </w:tc>
        <w:tc>
          <w:tcPr>
            <w:tcW w:w="2147" w:type="dxa"/>
          </w:tcPr>
          <w:p w14:paraId="0F2F4CD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bl>
    <w:p w14:paraId="39546C0E" w14:textId="77777777" w:rsidR="00F51A0C" w:rsidRPr="00F51A0C" w:rsidRDefault="00F51A0C" w:rsidP="00F51A0C">
      <w:pPr>
        <w:widowControl w:val="0"/>
        <w:ind w:firstLine="720"/>
        <w:jc w:val="both"/>
        <w:rPr>
          <w:rFonts w:ascii="Times New Roman" w:hAnsi="Times New Roman" w:cs="Times New Roman"/>
          <w:spacing w:val="20"/>
          <w:sz w:val="24"/>
          <w:szCs w:val="24"/>
        </w:rPr>
      </w:pPr>
    </w:p>
    <w:p w14:paraId="76C23AB0" w14:textId="77777777" w:rsidR="00F51A0C" w:rsidRPr="00F51A0C" w:rsidRDefault="00F51A0C" w:rsidP="00F51A0C">
      <w:pPr>
        <w:widowControl w:val="0"/>
        <w:ind w:firstLine="720"/>
        <w:jc w:val="both"/>
        <w:rPr>
          <w:rFonts w:ascii="Times New Roman" w:hAnsi="Times New Roman" w:cs="Times New Roman"/>
          <w:spacing w:val="40"/>
          <w:sz w:val="24"/>
          <w:szCs w:val="24"/>
        </w:rPr>
      </w:pPr>
      <w:r w:rsidRPr="00F51A0C">
        <w:rPr>
          <w:rFonts w:ascii="Times New Roman" w:hAnsi="Times New Roman" w:cs="Times New Roman"/>
          <w:spacing w:val="40"/>
          <w:sz w:val="24"/>
          <w:szCs w:val="24"/>
        </w:rPr>
        <w:t>Примечания:</w:t>
      </w:r>
    </w:p>
    <w:p w14:paraId="14525778" w14:textId="77777777" w:rsidR="00F51A0C" w:rsidRPr="00F51A0C" w:rsidRDefault="00F51A0C" w:rsidP="00F51A0C">
      <w:pPr>
        <w:widowControl w:val="0"/>
        <w:spacing w:line="233" w:lineRule="auto"/>
        <w:ind w:left="709" w:hanging="273"/>
        <w:jc w:val="both"/>
        <w:rPr>
          <w:rFonts w:ascii="Times New Roman" w:hAnsi="Times New Roman" w:cs="Times New Roman"/>
          <w:sz w:val="24"/>
          <w:szCs w:val="24"/>
        </w:rPr>
      </w:pPr>
      <w:r w:rsidRPr="00F51A0C">
        <w:rPr>
          <w:rFonts w:ascii="Times New Roman" w:hAnsi="Times New Roman" w:cs="Times New Roman"/>
          <w:sz w:val="24"/>
          <w:szCs w:val="24"/>
        </w:rPr>
        <w:t xml:space="preserve">1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F51A0C">
          <w:rPr>
            <w:rFonts w:ascii="Times New Roman" w:hAnsi="Times New Roman" w:cs="Times New Roman"/>
            <w:sz w:val="24"/>
            <w:szCs w:val="24"/>
          </w:rPr>
          <w:t>1000 м</w:t>
        </w:r>
      </w:smartTag>
      <w:r w:rsidRPr="00F51A0C">
        <w:rPr>
          <w:rFonts w:ascii="Times New Roman" w:hAnsi="Times New Roman" w:cs="Times New Roman"/>
          <w:sz w:val="24"/>
          <w:szCs w:val="24"/>
        </w:rPr>
        <w:t>.</w:t>
      </w:r>
    </w:p>
    <w:p w14:paraId="35F24EDE" w14:textId="77777777" w:rsidR="00F51A0C" w:rsidRPr="00F51A0C" w:rsidRDefault="00F51A0C" w:rsidP="00F51A0C">
      <w:pPr>
        <w:widowControl w:val="0"/>
        <w:spacing w:line="233" w:lineRule="auto"/>
        <w:ind w:left="709" w:hanging="283"/>
        <w:jc w:val="both"/>
        <w:rPr>
          <w:rFonts w:ascii="Times New Roman" w:hAnsi="Times New Roman" w:cs="Times New Roman"/>
          <w:sz w:val="24"/>
          <w:szCs w:val="24"/>
        </w:rPr>
      </w:pPr>
      <w:r w:rsidRPr="00F51A0C">
        <w:rPr>
          <w:rFonts w:ascii="Times New Roman" w:hAnsi="Times New Roman" w:cs="Times New Roman"/>
          <w:sz w:val="24"/>
          <w:szCs w:val="24"/>
        </w:rPr>
        <w:t xml:space="preserve">2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автостоянки должны быть размещены с учетом обеспечения удобных подходов к объектам туристского осмотра, но не далее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от них и не нарушать целостный характер исторической среды. </w:t>
      </w:r>
    </w:p>
    <w:p w14:paraId="2BC85DF0" w14:textId="197D44D7" w:rsidR="00F51A0C" w:rsidRDefault="00F51A0C" w:rsidP="00F51A0C">
      <w:pPr>
        <w:pStyle w:val="a3"/>
        <w:widowControl w:val="0"/>
        <w:spacing w:line="233" w:lineRule="auto"/>
        <w:ind w:hanging="294"/>
        <w:jc w:val="both"/>
        <w:rPr>
          <w:rFonts w:ascii="Times New Roman" w:hAnsi="Times New Roman" w:cs="Times New Roman"/>
          <w:sz w:val="24"/>
          <w:szCs w:val="24"/>
        </w:rPr>
      </w:pPr>
      <w:r w:rsidRPr="00F51A0C">
        <w:rPr>
          <w:rFonts w:ascii="Times New Roman" w:hAnsi="Times New Roman" w:cs="Times New Roman"/>
          <w:sz w:val="24"/>
          <w:szCs w:val="24"/>
        </w:rPr>
        <w:t xml:space="preserve">3Число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следует принимать при уровнях автомобилизации, определенных на расчетный срок.</w:t>
      </w:r>
    </w:p>
    <w:p w14:paraId="1CE499ED" w14:textId="77777777" w:rsidR="00FF6F46" w:rsidRPr="00F51A0C" w:rsidRDefault="00FF6F46" w:rsidP="00F51A0C">
      <w:pPr>
        <w:pStyle w:val="a3"/>
        <w:widowControl w:val="0"/>
        <w:spacing w:line="233" w:lineRule="auto"/>
        <w:ind w:hanging="294"/>
        <w:jc w:val="both"/>
        <w:rPr>
          <w:rFonts w:ascii="Times New Roman" w:hAnsi="Times New Roman" w:cs="Times New Roman"/>
          <w:sz w:val="24"/>
          <w:szCs w:val="24"/>
        </w:rPr>
      </w:pPr>
    </w:p>
    <w:p w14:paraId="40C87802" w14:textId="77777777" w:rsidR="00F51A0C" w:rsidRPr="00F51A0C" w:rsidRDefault="00F51A0C" w:rsidP="00F51A0C">
      <w:pPr>
        <w:pStyle w:val="2"/>
      </w:pPr>
      <w:bookmarkStart w:id="176" w:name="_Toc100216988"/>
      <w:r w:rsidRPr="00F51A0C">
        <w:t>Статья 45. Иные вопросы регламента зон специального назначения, связанных с захоронениями (Сп1)</w:t>
      </w:r>
      <w:bookmarkEnd w:id="176"/>
    </w:p>
    <w:p w14:paraId="65B0CAED" w14:textId="77777777" w:rsidR="00F51A0C" w:rsidRPr="00F51A0C" w:rsidRDefault="00F51A0C" w:rsidP="00F51A0C">
      <w:pPr>
        <w:spacing w:before="240"/>
        <w:rPr>
          <w:rFonts w:ascii="Times New Roman" w:hAnsi="Times New Roman" w:cs="Times New Roman"/>
          <w:b/>
          <w:sz w:val="24"/>
          <w:szCs w:val="24"/>
          <w:u w:val="single"/>
        </w:rPr>
      </w:pPr>
      <w:bookmarkStart w:id="177" w:name="_Toc205204414"/>
      <w:r w:rsidRPr="00F51A0C">
        <w:rPr>
          <w:rFonts w:ascii="Times New Roman" w:hAnsi="Times New Roman" w:cs="Times New Roman"/>
          <w:b/>
          <w:sz w:val="24"/>
          <w:szCs w:val="24"/>
          <w:u w:val="single"/>
        </w:rPr>
        <w:t>Нормы размещения и обустройства кладбищ</w:t>
      </w:r>
      <w:bookmarkEnd w:id="177"/>
      <w:r w:rsidRPr="00F51A0C">
        <w:rPr>
          <w:rFonts w:ascii="Times New Roman" w:hAnsi="Times New Roman" w:cs="Times New Roman"/>
          <w:b/>
          <w:sz w:val="24"/>
          <w:szCs w:val="24"/>
          <w:u w:val="single"/>
        </w:rPr>
        <w:t>.</w:t>
      </w:r>
    </w:p>
    <w:p w14:paraId="4A65DD02"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w:t>
      </w:r>
      <w:r w:rsidRPr="00F51A0C">
        <w:rPr>
          <w:rFonts w:ascii="Times New Roman" w:hAnsi="Times New Roman"/>
          <w:sz w:val="24"/>
          <w:szCs w:val="24"/>
        </w:rPr>
        <w:lastRenderedPageBreak/>
        <w:t>специального назначения устанавливаются проектной документацией, строительными и санитарными нормами и правилами на каждый объект.</w:t>
      </w:r>
    </w:p>
    <w:p w14:paraId="40DC79AE"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6534EDE3"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xml:space="preserve">- </w:t>
      </w:r>
      <w:hyperlink r:id="rId29" w:history="1">
        <w:r w:rsidRPr="00F51A0C">
          <w:rPr>
            <w:rFonts w:ascii="Times New Roman" w:hAnsi="Times New Roman"/>
            <w:sz w:val="24"/>
            <w:szCs w:val="24"/>
          </w:rPr>
          <w:t>СанПиН 2.1.1279-03</w:t>
        </w:r>
      </w:hyperlink>
      <w:r w:rsidRPr="00F51A0C">
        <w:rPr>
          <w:rFonts w:ascii="Times New Roman" w:hAnsi="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14:paraId="3A9709F6"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xml:space="preserve">- </w:t>
      </w:r>
      <w:hyperlink r:id="rId30" w:history="1">
        <w:r w:rsidRPr="00F51A0C">
          <w:rPr>
            <w:rFonts w:ascii="Times New Roman" w:hAnsi="Times New Roman"/>
            <w:sz w:val="24"/>
            <w:szCs w:val="24"/>
          </w:rPr>
          <w:t>СанПиН 2.2.1/2.1.1.1200-03</w:t>
        </w:r>
      </w:hyperlink>
      <w:r w:rsidRPr="00F51A0C">
        <w:rPr>
          <w:rFonts w:ascii="Times New Roman" w:hAnsi="Times New Roman"/>
          <w:sz w:val="24"/>
          <w:szCs w:val="24"/>
        </w:rPr>
        <w:t>;</w:t>
      </w:r>
    </w:p>
    <w:p w14:paraId="4F65FCCE"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СНиП 2.07.01-89*, п. 9.3*;</w:t>
      </w:r>
    </w:p>
    <w:p w14:paraId="16A04DE5"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xml:space="preserve">- </w:t>
      </w:r>
      <w:hyperlink r:id="rId31" w:history="1">
        <w:r w:rsidRPr="00F51A0C">
          <w:rPr>
            <w:rFonts w:ascii="Times New Roman" w:hAnsi="Times New Roman"/>
            <w:sz w:val="24"/>
            <w:szCs w:val="24"/>
          </w:rPr>
          <w:t>региональными нормативами</w:t>
        </w:r>
      </w:hyperlink>
      <w:r w:rsidRPr="00F51A0C">
        <w:rPr>
          <w:rFonts w:ascii="Times New Roman" w:hAnsi="Times New Roman"/>
          <w:sz w:val="24"/>
          <w:szCs w:val="24"/>
        </w:rPr>
        <w:t xml:space="preserve"> градостроительного проектирования;</w:t>
      </w:r>
    </w:p>
    <w:p w14:paraId="1ED9029D"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иными действующими нормативными актами и техническими регламентами</w:t>
      </w:r>
    </w:p>
    <w:p w14:paraId="06461243" w14:textId="77777777" w:rsidR="00F51A0C" w:rsidRPr="00F51A0C" w:rsidRDefault="00F51A0C" w:rsidP="00F51A0C">
      <w:pPr>
        <w:widowControl w:val="0"/>
        <w:spacing w:before="240"/>
        <w:jc w:val="both"/>
        <w:rPr>
          <w:rFonts w:ascii="Times New Roman" w:hAnsi="Times New Roman" w:cs="Times New Roman"/>
          <w:sz w:val="24"/>
          <w:szCs w:val="24"/>
        </w:rPr>
      </w:pPr>
      <w:r w:rsidRPr="00F51A0C">
        <w:rPr>
          <w:rFonts w:ascii="Times New Roman" w:hAnsi="Times New Roman" w:cs="Times New Roman"/>
          <w:spacing w:val="-2"/>
          <w:sz w:val="24"/>
          <w:szCs w:val="24"/>
        </w:rPr>
        <w:t>1.</w:t>
      </w:r>
      <w:r w:rsidRPr="00F51A0C">
        <w:rPr>
          <w:rFonts w:ascii="Times New Roman" w:hAnsi="Times New Roman" w:cs="Times New Roman"/>
          <w:spacing w:val="-2"/>
          <w:sz w:val="24"/>
          <w:szCs w:val="24"/>
        </w:rPr>
        <w:tab/>
        <w:t xml:space="preserve"> Размещение, расширение и реконструкция кладбищ, зданий и сооружений похоронного назначения осуществляется в соответствии с требованиями</w:t>
      </w:r>
      <w:r w:rsidRPr="00F51A0C">
        <w:rPr>
          <w:rFonts w:ascii="Times New Roman" w:hAnsi="Times New Roman" w:cs="Times New Roman"/>
          <w:sz w:val="24"/>
          <w:szCs w:val="24"/>
        </w:rPr>
        <w:t xml:space="preserve"> законодательства и нормативных правовых актов Российской Федерации и Калужской области и настоящих нормативов.</w:t>
      </w:r>
    </w:p>
    <w:p w14:paraId="493743EB"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2.</w:t>
      </w:r>
      <w:r w:rsidRPr="00F51A0C">
        <w:rPr>
          <w:rFonts w:ascii="Times New Roman" w:hAnsi="Times New Roman" w:cs="Times New Roman"/>
          <w:sz w:val="24"/>
          <w:szCs w:val="24"/>
        </w:rPr>
        <w:tab/>
        <w:t xml:space="preserve"> Устройство кладбища осуществляется в соответствии с утвержденным проектом, в котором предусматривается:</w:t>
      </w:r>
    </w:p>
    <w:p w14:paraId="68357552"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обоснованность места размещения кладбища с мероприятиями по обеспечению защиты окружающей среды;</w:t>
      </w:r>
    </w:p>
    <w:p w14:paraId="65E2BAA8"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наличие водоупорного слоя для кладбищ традиционного типа;</w:t>
      </w:r>
    </w:p>
    <w:p w14:paraId="461FA023"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система дренажа;</w:t>
      </w:r>
    </w:p>
    <w:p w14:paraId="464F4824"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 </w:t>
      </w:r>
      <w:proofErr w:type="spellStart"/>
      <w:r w:rsidRPr="00F51A0C">
        <w:rPr>
          <w:rFonts w:ascii="Times New Roman" w:hAnsi="Times New Roman" w:cs="Times New Roman"/>
          <w:sz w:val="24"/>
          <w:szCs w:val="24"/>
        </w:rPr>
        <w:t>обваловка</w:t>
      </w:r>
      <w:proofErr w:type="spellEnd"/>
      <w:r w:rsidRPr="00F51A0C">
        <w:rPr>
          <w:rFonts w:ascii="Times New Roman" w:hAnsi="Times New Roman" w:cs="Times New Roman"/>
          <w:sz w:val="24"/>
          <w:szCs w:val="24"/>
        </w:rPr>
        <w:t xml:space="preserve"> территории;</w:t>
      </w:r>
    </w:p>
    <w:p w14:paraId="6A8F565B"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организация и благоустройство санитарно-защитной зоны;</w:t>
      </w:r>
    </w:p>
    <w:p w14:paraId="17F0D3A0"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характер и площадь зеленых насаждений;</w:t>
      </w:r>
    </w:p>
    <w:p w14:paraId="0CF3708D"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организация подъездных путей и автостоянок;</w:t>
      </w:r>
    </w:p>
    <w:p w14:paraId="72319960"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 общей площади кладбища;</w:t>
      </w:r>
    </w:p>
    <w:p w14:paraId="73D5F501"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72250E63"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w:t>
      </w:r>
      <w:proofErr w:type="spellStart"/>
      <w:r w:rsidRPr="00F51A0C">
        <w:rPr>
          <w:rFonts w:ascii="Times New Roman" w:hAnsi="Times New Roman" w:cs="Times New Roman"/>
          <w:spacing w:val="-3"/>
          <w:sz w:val="24"/>
          <w:szCs w:val="24"/>
        </w:rPr>
        <w:t>канализование</w:t>
      </w:r>
      <w:proofErr w:type="spellEnd"/>
      <w:r w:rsidRPr="00F51A0C">
        <w:rPr>
          <w:rFonts w:ascii="Times New Roman" w:hAnsi="Times New Roman" w:cs="Times New Roman"/>
          <w:spacing w:val="-3"/>
          <w:sz w:val="24"/>
          <w:szCs w:val="24"/>
        </w:rPr>
        <w:t>, водо-, тепло-, электроснабжение, благоустройство территории;</w:t>
      </w:r>
    </w:p>
    <w:p w14:paraId="12A5E2E1"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минимальная площадь земельного участка на 1000 жителей – </w:t>
      </w:r>
      <w:smartTag w:uri="urn:schemas-microsoft-com:office:smarttags" w:element="metricconverter">
        <w:smartTagPr>
          <w:attr w:name="ProductID" w:val="0,24 га"/>
        </w:smartTagPr>
        <w:r w:rsidRPr="00F51A0C">
          <w:rPr>
            <w:rFonts w:ascii="Times New Roman" w:hAnsi="Times New Roman" w:cs="Times New Roman"/>
            <w:spacing w:val="-3"/>
            <w:sz w:val="24"/>
            <w:szCs w:val="24"/>
          </w:rPr>
          <w:t>0,24 га</w:t>
        </w:r>
      </w:smartTag>
      <w:r w:rsidRPr="00F51A0C">
        <w:rPr>
          <w:rFonts w:ascii="Times New Roman" w:hAnsi="Times New Roman" w:cs="Times New Roman"/>
          <w:spacing w:val="-3"/>
          <w:sz w:val="24"/>
          <w:szCs w:val="24"/>
        </w:rPr>
        <w:t>;</w:t>
      </w:r>
    </w:p>
    <w:p w14:paraId="00FD8F69"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sidRPr="00F51A0C">
          <w:rPr>
            <w:rFonts w:ascii="Times New Roman" w:hAnsi="Times New Roman" w:cs="Times New Roman"/>
            <w:spacing w:val="-3"/>
            <w:sz w:val="24"/>
            <w:szCs w:val="24"/>
          </w:rPr>
          <w:t>6 м</w:t>
        </w:r>
      </w:smartTag>
      <w:r w:rsidRPr="00F51A0C">
        <w:rPr>
          <w:rFonts w:ascii="Times New Roman" w:hAnsi="Times New Roman" w:cs="Times New Roman"/>
          <w:spacing w:val="-3"/>
          <w:sz w:val="24"/>
          <w:szCs w:val="24"/>
        </w:rPr>
        <w:t>;</w:t>
      </w:r>
    </w:p>
    <w:p w14:paraId="1A734F11"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sidRPr="00F51A0C">
          <w:rPr>
            <w:rFonts w:ascii="Times New Roman" w:hAnsi="Times New Roman" w:cs="Times New Roman"/>
            <w:spacing w:val="-3"/>
            <w:sz w:val="24"/>
            <w:szCs w:val="24"/>
          </w:rPr>
          <w:t>10 га</w:t>
        </w:r>
      </w:smartTag>
      <w:r w:rsidRPr="00F51A0C">
        <w:rPr>
          <w:rFonts w:ascii="Times New Roman" w:hAnsi="Times New Roman" w:cs="Times New Roman"/>
          <w:spacing w:val="-3"/>
          <w:sz w:val="24"/>
          <w:szCs w:val="24"/>
        </w:rPr>
        <w:t xml:space="preserve">) до стен жилых домов </w:t>
      </w:r>
      <w:smartTag w:uri="urn:schemas-microsoft-com:office:smarttags" w:element="metricconverter">
        <w:smartTagPr>
          <w:attr w:name="ProductID" w:val="100 м"/>
        </w:smartTagPr>
        <w:r w:rsidRPr="00F51A0C">
          <w:rPr>
            <w:rFonts w:ascii="Times New Roman" w:hAnsi="Times New Roman" w:cs="Times New Roman"/>
            <w:spacing w:val="-3"/>
            <w:sz w:val="24"/>
            <w:szCs w:val="24"/>
          </w:rPr>
          <w:t>100 м</w:t>
        </w:r>
      </w:smartTag>
      <w:r w:rsidRPr="00F51A0C">
        <w:rPr>
          <w:rFonts w:ascii="Times New Roman" w:hAnsi="Times New Roman" w:cs="Times New Roman"/>
          <w:spacing w:val="-3"/>
          <w:sz w:val="24"/>
          <w:szCs w:val="24"/>
        </w:rPr>
        <w:t>;</w:t>
      </w:r>
    </w:p>
    <w:p w14:paraId="54AD0130"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F51A0C">
          <w:rPr>
            <w:rFonts w:ascii="Times New Roman" w:hAnsi="Times New Roman" w:cs="Times New Roman"/>
            <w:spacing w:val="-3"/>
            <w:sz w:val="24"/>
            <w:szCs w:val="24"/>
          </w:rPr>
          <w:t>300 м</w:t>
        </w:r>
      </w:smartTag>
      <w:r w:rsidRPr="00F51A0C">
        <w:rPr>
          <w:rFonts w:ascii="Times New Roman" w:hAnsi="Times New Roman" w:cs="Times New Roman"/>
          <w:spacing w:val="-3"/>
          <w:sz w:val="24"/>
          <w:szCs w:val="24"/>
        </w:rPr>
        <w:t>.</w:t>
      </w:r>
    </w:p>
    <w:p w14:paraId="0C1374C1"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lastRenderedPageBreak/>
        <w:t>3.</w:t>
      </w:r>
      <w:r w:rsidRPr="00F51A0C">
        <w:rPr>
          <w:rFonts w:ascii="Times New Roman" w:hAnsi="Times New Roman" w:cs="Times New Roman"/>
          <w:sz w:val="24"/>
          <w:szCs w:val="24"/>
        </w:rPr>
        <w:tab/>
        <w:t xml:space="preserve"> Размер земельного участка для кладбища определяется с учетом количества жителей конкретного поселения, но не может превышать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14:paraId="6172D7E5"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4.</w:t>
      </w:r>
      <w:r w:rsidRPr="00F51A0C">
        <w:rPr>
          <w:rFonts w:ascii="Times New Roman" w:hAnsi="Times New Roman" w:cs="Times New Roman"/>
          <w:sz w:val="24"/>
          <w:szCs w:val="24"/>
        </w:rPr>
        <w:tab/>
        <w:t xml:space="preserve"> 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 xml:space="preserve"> от границ селитебной территории.</w:t>
      </w:r>
    </w:p>
    <w:p w14:paraId="0DD1467C"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 xml:space="preserve"> Кладбища с погребением путем предания тела (останков) умершего земле (захоронение в могилу, склеп) размещают на расстоянии:</w:t>
      </w:r>
    </w:p>
    <w:p w14:paraId="3089B1CE"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от жилых, общественных зданий, спортивно-оздоровительных и санаторно-курортных зон:</w:t>
      </w:r>
    </w:p>
    <w:p w14:paraId="2D76EC80"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 при площади кладбища от 20 до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xml:space="preserve"> (размещение кладбища размером территории более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xml:space="preserve"> не допускается);</w:t>
      </w:r>
    </w:p>
    <w:p w14:paraId="465BBAF9"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 xml:space="preserve"> – при площади кладбища до </w:t>
      </w:r>
      <w:smartTag w:uri="urn:schemas-microsoft-com:office:smarttags" w:element="metricconverter">
        <w:smartTagPr>
          <w:attr w:name="ProductID" w:val="20 га"/>
        </w:smartTagPr>
        <w:r w:rsidRPr="00F51A0C">
          <w:rPr>
            <w:rFonts w:ascii="Times New Roman" w:hAnsi="Times New Roman" w:cs="Times New Roman"/>
            <w:sz w:val="24"/>
            <w:szCs w:val="24"/>
          </w:rPr>
          <w:t>20 га</w:t>
        </w:r>
      </w:smartTag>
      <w:r w:rsidRPr="00F51A0C">
        <w:rPr>
          <w:rFonts w:ascii="Times New Roman" w:hAnsi="Times New Roman" w:cs="Times New Roman"/>
          <w:sz w:val="24"/>
          <w:szCs w:val="24"/>
        </w:rPr>
        <w:t>;</w:t>
      </w:r>
    </w:p>
    <w:p w14:paraId="4820BF71"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50 м"/>
        </w:smartTagPr>
        <w:r w:rsidRPr="00F51A0C">
          <w:rPr>
            <w:rFonts w:ascii="Times New Roman" w:hAnsi="Times New Roman" w:cs="Times New Roman"/>
            <w:sz w:val="24"/>
            <w:szCs w:val="24"/>
          </w:rPr>
          <w:t>50 м</w:t>
        </w:r>
      </w:smartTag>
      <w:r w:rsidRPr="00F51A0C">
        <w:rPr>
          <w:rFonts w:ascii="Times New Roman" w:hAnsi="Times New Roman" w:cs="Times New Roman"/>
          <w:sz w:val="24"/>
          <w:szCs w:val="24"/>
        </w:rPr>
        <w:t xml:space="preserve"> – для сельских, закрытых кладбищ и мемориальных комплексов, кладбищ с погребением после кремации;</w:t>
      </w:r>
    </w:p>
    <w:p w14:paraId="2B5D3BDA"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 от водозаборных сооружений централизованного источника водоснабжения населения не менее </w:t>
      </w:r>
      <w:smartTag w:uri="urn:schemas-microsoft-com:office:smarttags" w:element="metricconverter">
        <w:smartTagPr>
          <w:attr w:name="ProductID" w:val="1000 м"/>
        </w:smartTagPr>
        <w:r w:rsidRPr="00F51A0C">
          <w:rPr>
            <w:rFonts w:ascii="Times New Roman" w:hAnsi="Times New Roman" w:cs="Times New Roman"/>
            <w:sz w:val="24"/>
            <w:szCs w:val="24"/>
          </w:rPr>
          <w:t>1000 м</w:t>
        </w:r>
      </w:smartTag>
      <w:r w:rsidRPr="00F51A0C">
        <w:rPr>
          <w:rFonts w:ascii="Times New Roman" w:hAnsi="Times New Roman" w:cs="Times New Roman"/>
          <w:sz w:val="24"/>
          <w:szCs w:val="24"/>
        </w:rPr>
        <w:t xml:space="preserve"> с подтверждением достаточности расстояния расчетами поясов зон санитарной охраны </w:t>
      </w:r>
      <w:proofErr w:type="spellStart"/>
      <w:r w:rsidRPr="00F51A0C">
        <w:rPr>
          <w:rFonts w:ascii="Times New Roman" w:hAnsi="Times New Roman" w:cs="Times New Roman"/>
          <w:sz w:val="24"/>
          <w:szCs w:val="24"/>
        </w:rPr>
        <w:t>водоисточника</w:t>
      </w:r>
      <w:proofErr w:type="spellEnd"/>
      <w:r w:rsidRPr="00F51A0C">
        <w:rPr>
          <w:rFonts w:ascii="Times New Roman" w:hAnsi="Times New Roman" w:cs="Times New Roman"/>
          <w:sz w:val="24"/>
          <w:szCs w:val="24"/>
        </w:rPr>
        <w:t xml:space="preserve"> и времени фильтрации;</w:t>
      </w:r>
    </w:p>
    <w:p w14:paraId="32CDDFF4"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1F15719A" w14:textId="77777777" w:rsidR="00F51A0C" w:rsidRPr="00F51A0C" w:rsidRDefault="00F51A0C" w:rsidP="00F51A0C">
      <w:pPr>
        <w:widowControl w:val="0"/>
        <w:spacing w:before="120"/>
        <w:ind w:firstLine="709"/>
        <w:jc w:val="both"/>
        <w:rPr>
          <w:rFonts w:ascii="Times New Roman" w:hAnsi="Times New Roman" w:cs="Times New Roman"/>
          <w:sz w:val="24"/>
          <w:szCs w:val="24"/>
        </w:rPr>
      </w:pPr>
      <w:r w:rsidRPr="00F51A0C">
        <w:rPr>
          <w:rFonts w:ascii="Times New Roman" w:hAnsi="Times New Roman" w:cs="Times New Roman"/>
          <w:spacing w:val="40"/>
          <w:sz w:val="24"/>
          <w:szCs w:val="24"/>
        </w:rPr>
        <w:t>Примечания:</w:t>
      </w:r>
      <w:r w:rsidRPr="00F51A0C">
        <w:rPr>
          <w:rFonts w:ascii="Times New Roman" w:hAnsi="Times New Roman" w:cs="Times New Roman"/>
          <w:sz w:val="24"/>
          <w:szCs w:val="24"/>
        </w:rPr>
        <w:t xml:space="preserve"> </w:t>
      </w:r>
    </w:p>
    <w:p w14:paraId="14B3F23F"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 xml:space="preserve">1 </w:t>
      </w:r>
      <w:r w:rsidRPr="00F51A0C">
        <w:rPr>
          <w:rFonts w:ascii="Times New Roman" w:hAnsi="Times New Roman" w:cs="Times New Roman"/>
          <w:sz w:val="24"/>
          <w:szCs w:val="24"/>
        </w:rPr>
        <w:tab/>
        <w:t xml:space="preserve">После закрытия кладбища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F51A0C">
          <w:rPr>
            <w:rFonts w:ascii="Times New Roman" w:hAnsi="Times New Roman" w:cs="Times New Roman"/>
            <w:sz w:val="24"/>
            <w:szCs w:val="24"/>
          </w:rPr>
          <w:t>100 м</w:t>
        </w:r>
      </w:smartTag>
      <w:r w:rsidRPr="00F51A0C">
        <w:rPr>
          <w:rFonts w:ascii="Times New Roman" w:hAnsi="Times New Roman" w:cs="Times New Roman"/>
          <w:sz w:val="24"/>
          <w:szCs w:val="24"/>
        </w:rPr>
        <w:t>.</w:t>
      </w:r>
    </w:p>
    <w:p w14:paraId="5661116F"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 xml:space="preserve">2. </w:t>
      </w:r>
      <w:r w:rsidRPr="00F51A0C">
        <w:rPr>
          <w:rFonts w:ascii="Times New Roman" w:hAnsi="Times New Roman" w:cs="Times New Roman"/>
          <w:sz w:val="24"/>
          <w:szCs w:val="24"/>
        </w:rPr>
        <w:tab/>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64E6B227"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t xml:space="preserve">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014D726A"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132B03BC"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4.</w:t>
      </w:r>
      <w:r w:rsidRPr="00F51A0C">
        <w:rPr>
          <w:rFonts w:ascii="Times New Roman" w:hAnsi="Times New Roman" w:cs="Times New Roman"/>
          <w:sz w:val="24"/>
          <w:szCs w:val="24"/>
        </w:rPr>
        <w:tab/>
        <w:t xml:space="preserve"> На кладбищах, зданиях и помещениях похоронного назначения следует </w:t>
      </w:r>
      <w:r w:rsidRPr="00F51A0C">
        <w:rPr>
          <w:rFonts w:ascii="Times New Roman" w:hAnsi="Times New Roman" w:cs="Times New Roman"/>
          <w:sz w:val="24"/>
          <w:szCs w:val="24"/>
        </w:rPr>
        <w:lastRenderedPageBreak/>
        <w:t>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14:paraId="743AF1C0"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 xml:space="preserve"> На участках кладбищ, зданий и сооружений похоронного назначения предусматривается зона зеленых насаждений шириной не менее </w:t>
      </w:r>
      <w:smartTag w:uri="urn:schemas-microsoft-com:office:smarttags" w:element="metricconverter">
        <w:smartTagPr>
          <w:attr w:name="ProductID" w:val="20 метров"/>
        </w:smartTagPr>
        <w:r w:rsidRPr="00F51A0C">
          <w:rPr>
            <w:rFonts w:ascii="Times New Roman" w:hAnsi="Times New Roman" w:cs="Times New Roman"/>
            <w:sz w:val="24"/>
            <w:szCs w:val="24"/>
          </w:rPr>
          <w:t>20 метров</w:t>
        </w:r>
      </w:smartTag>
      <w:r w:rsidRPr="00F51A0C">
        <w:rPr>
          <w:rFonts w:ascii="Times New Roman" w:hAnsi="Times New Roman" w:cs="Times New Roman"/>
          <w:sz w:val="24"/>
          <w:szCs w:val="24"/>
        </w:rPr>
        <w:t>, стоянки автокатафалков и автотранспорта, урны для сбора мусора, площадки для мусоросборников с подъездами к ним.</w:t>
      </w:r>
    </w:p>
    <w:p w14:paraId="14594FC5"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6.</w:t>
      </w:r>
      <w:r w:rsidRPr="00F51A0C">
        <w:rPr>
          <w:rFonts w:ascii="Times New Roman" w:hAnsi="Times New Roman" w:cs="Times New Roman"/>
          <w:sz w:val="24"/>
          <w:szCs w:val="24"/>
        </w:rPr>
        <w:tab/>
        <w:t xml:space="preserve">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15601EC"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1B948DE8"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14:paraId="2D14C896"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7.</w:t>
      </w:r>
      <w:r w:rsidRPr="00F51A0C">
        <w:rPr>
          <w:rFonts w:ascii="Times New Roman" w:hAnsi="Times New Roman" w:cs="Times New Roman"/>
          <w:sz w:val="24"/>
          <w:szCs w:val="24"/>
        </w:rPr>
        <w:tab/>
        <w:t xml:space="preserve">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F51A0C">
          <w:rPr>
            <w:rFonts w:ascii="Times New Roman" w:hAnsi="Times New Roman" w:cs="Times New Roman"/>
            <w:sz w:val="24"/>
            <w:szCs w:val="24"/>
          </w:rPr>
          <w:t>50 м</w:t>
        </w:r>
      </w:smartTag>
      <w:r w:rsidRPr="00F51A0C">
        <w:rPr>
          <w:rFonts w:ascii="Times New Roman" w:hAnsi="Times New Roman" w:cs="Times New Roman"/>
          <w:sz w:val="24"/>
          <w:szCs w:val="24"/>
        </w:rPr>
        <w:t xml:space="preserve">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14:paraId="115FEB07"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 xml:space="preserve">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27C8186D"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w:t>
      </w:r>
      <w:smartTag w:uri="urn:schemas-microsoft-com:office:smarttags" w:element="metricconverter">
        <w:smartTagPr>
          <w:attr w:name="ProductID" w:val="100 м"/>
        </w:smartTagPr>
        <w:r w:rsidRPr="00F51A0C">
          <w:rPr>
            <w:rFonts w:ascii="Times New Roman" w:hAnsi="Times New Roman" w:cs="Times New Roman"/>
            <w:sz w:val="24"/>
            <w:szCs w:val="24"/>
          </w:rPr>
          <w:t>100 м</w:t>
        </w:r>
      </w:smartTag>
      <w:r w:rsidRPr="00F51A0C">
        <w:rPr>
          <w:rFonts w:ascii="Times New Roman" w:hAnsi="Times New Roman" w:cs="Times New Roman"/>
          <w:sz w:val="24"/>
          <w:szCs w:val="24"/>
        </w:rPr>
        <w:t>.</w:t>
      </w:r>
    </w:p>
    <w:p w14:paraId="425DDFDE" w14:textId="77777777" w:rsidR="00F51A0C" w:rsidRPr="00F51A0C" w:rsidRDefault="00F51A0C" w:rsidP="00F51A0C">
      <w:pPr>
        <w:pStyle w:val="1"/>
      </w:pPr>
      <w:bookmarkStart w:id="178" w:name="_Toc100216989"/>
      <w:r w:rsidRPr="00F51A0C">
        <w:t>РАЗДЕЛ 9. Нормы пользования землями и земельными участками, на которые не устанавливаются, либо не распространяются градостроительные регламенты</w:t>
      </w:r>
      <w:bookmarkEnd w:id="178"/>
    </w:p>
    <w:p w14:paraId="2662326C"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20352CDB"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14:paraId="33069C4F" w14:textId="77777777" w:rsidR="00F51A0C" w:rsidRPr="00F51A0C" w:rsidRDefault="00F51A0C" w:rsidP="00F51A0C">
      <w:pPr>
        <w:pStyle w:val="2"/>
        <w:rPr>
          <w:rFonts w:ascii="TimesNewRomanPS-BoldMT" w:hAnsi="TimesNewRomanPS-BoldMT" w:cs="TimesNewRomanPS-BoldMT"/>
        </w:rPr>
      </w:pPr>
      <w:bookmarkStart w:id="179" w:name="_Toc100216990"/>
      <w:r w:rsidRPr="00F51A0C">
        <w:lastRenderedPageBreak/>
        <w:t>Статья 46</w:t>
      </w:r>
      <w:r w:rsidRPr="00F51A0C">
        <w:rPr>
          <w:rFonts w:ascii="TimesNewRomanPS-BoldMT" w:hAnsi="TimesNewRomanPS-BoldMT" w:cs="TimesNewRomanPS-BoldMT"/>
        </w:rPr>
        <w:t xml:space="preserve">. </w:t>
      </w:r>
      <w:r w:rsidRPr="00F51A0C">
        <w:t>Нормы землепользования и параметры строительства в зонах, занятых объектами сельскохозяйственного назначения (Сх1)</w:t>
      </w:r>
      <w:r w:rsidRPr="00F51A0C">
        <w:rPr>
          <w:rFonts w:ascii="TimesNewRomanPS-BoldMT" w:hAnsi="TimesNewRomanPS-BoldMT" w:cs="TimesNewRomanPS-BoldMT"/>
        </w:rPr>
        <w:t>.</w:t>
      </w:r>
      <w:bookmarkEnd w:id="179"/>
    </w:p>
    <w:p w14:paraId="1FA758DE"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14:paraId="72091224" w14:textId="77777777" w:rsidR="00F51A0C" w:rsidRPr="00F51A0C" w:rsidRDefault="00F51A0C" w:rsidP="00F51A0C">
      <w:pPr>
        <w:autoSpaceDE w:val="0"/>
        <w:autoSpaceDN w:val="0"/>
        <w:adjustRightInd w:val="0"/>
        <w:spacing w:before="120" w:after="0" w:line="240" w:lineRule="auto"/>
        <w:jc w:val="both"/>
        <w:rPr>
          <w:rFonts w:ascii="Times New Roman" w:hAnsi="Times New Roman" w:cs="Times New Roman"/>
          <w:b/>
          <w:bCs/>
          <w:iCs/>
          <w:sz w:val="24"/>
          <w:szCs w:val="24"/>
          <w:u w:val="single"/>
        </w:rPr>
      </w:pPr>
      <w:r w:rsidRPr="00F51A0C">
        <w:rPr>
          <w:rFonts w:ascii="Times New Roman" w:hAnsi="Times New Roman" w:cs="Times New Roman"/>
          <w:b/>
          <w:bCs/>
          <w:iCs/>
          <w:sz w:val="24"/>
          <w:szCs w:val="24"/>
          <w:u w:val="single"/>
        </w:rPr>
        <w:t>Земли сельскохозяйственных угодий (Сх1)</w:t>
      </w:r>
    </w:p>
    <w:p w14:paraId="6109D295" w14:textId="77777777" w:rsidR="00F51A0C"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50E0805C" w14:textId="77777777" w:rsidR="00F51A0C"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Сельскохозяйственные угодья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4FA92848" w14:textId="77777777" w:rsidR="00E423B8"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w:t>
      </w:r>
      <w:proofErr w:type="spellStart"/>
      <w:r w:rsidRPr="00F51A0C">
        <w:rPr>
          <w:rFonts w:ascii="Times New Roman" w:eastAsia="Times New Roman" w:hAnsi="Times New Roman" w:cs="Times New Roman"/>
          <w:sz w:val="24"/>
          <w:szCs w:val="24"/>
        </w:rPr>
        <w:t>образовательн</w:t>
      </w:r>
      <w:r w:rsidR="00E423B8" w:rsidRPr="00F51A0C">
        <w:rPr>
          <w:rFonts w:ascii="Times New Roman" w:eastAsia="Times New Roman" w:hAnsi="Times New Roman" w:cs="Times New Roman"/>
          <w:sz w:val="24"/>
          <w:szCs w:val="24"/>
        </w:rPr>
        <w:t>ьскохозяйственные</w:t>
      </w:r>
      <w:proofErr w:type="spellEnd"/>
      <w:r w:rsidR="00E423B8" w:rsidRPr="00F51A0C">
        <w:rPr>
          <w:rFonts w:ascii="Times New Roman" w:eastAsia="Times New Roman" w:hAnsi="Times New Roman" w:cs="Times New Roman"/>
          <w:sz w:val="24"/>
          <w:szCs w:val="24"/>
        </w:rPr>
        <w:t xml:space="preserve">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277B2A59" w14:textId="77777777" w:rsidR="00E423B8" w:rsidRPr="00F51A0C" w:rsidRDefault="00E423B8" w:rsidP="00E423B8">
      <w:pPr>
        <w:spacing w:after="0" w:line="240" w:lineRule="auto"/>
        <w:ind w:left="567"/>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К особо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14:paraId="3B146A28"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Недопустимо строительство на землях, занятых особо ценными продуктивными сельскохозяйственными угодьями, за исключением линейных объектов.</w:t>
      </w:r>
    </w:p>
    <w:p w14:paraId="1939417F"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44926B1F"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Для строительства зданий, строений и сооружений, необходимых для осуществления деятельности фермерского хозяйства, на землях фермерского хозяйства, относящихся к зоне сельскохозяйственных угодий (Сх1), необходимо выделение земельного участка для перевода в зону, занятую объектами сельскохозяйственного назначения (Сх2).</w:t>
      </w:r>
    </w:p>
    <w:p w14:paraId="402450C4" w14:textId="77777777" w:rsidR="00E423B8" w:rsidRPr="00F51A0C" w:rsidRDefault="00E423B8" w:rsidP="00E423B8">
      <w:pPr>
        <w:pStyle w:val="2"/>
        <w:spacing w:after="240"/>
        <w:rPr>
          <w:rFonts w:ascii="TimesNewRomanPS-BoldMT" w:hAnsi="TimesNewRomanPS-BoldMT" w:cs="TimesNewRomanPS-BoldMT"/>
        </w:rPr>
      </w:pPr>
      <w:bookmarkStart w:id="180" w:name="_Toc100216991"/>
      <w:r w:rsidRPr="00F51A0C">
        <w:t xml:space="preserve">Статья </w:t>
      </w:r>
      <w:r w:rsidR="00DD0AB5" w:rsidRPr="00F51A0C">
        <w:rPr>
          <w:rFonts w:ascii="TimesNewRomanPS-BoldMT" w:hAnsi="TimesNewRomanPS-BoldMT" w:cs="TimesNewRomanPS-BoldMT"/>
        </w:rPr>
        <w:t>47</w:t>
      </w:r>
      <w:r w:rsidRPr="00F51A0C">
        <w:rPr>
          <w:rFonts w:ascii="TimesNewRomanPS-BoldMT" w:hAnsi="TimesNewRomanPS-BoldMT" w:cs="TimesNewRomanPS-BoldMT"/>
        </w:rPr>
        <w:t xml:space="preserve">. </w:t>
      </w:r>
      <w:r w:rsidRPr="00F51A0C">
        <w:t>Нормы землепользования и параметры строительства в зоне транспортной инфраструктуры (Т)</w:t>
      </w:r>
      <w:r w:rsidRPr="00F51A0C">
        <w:rPr>
          <w:rFonts w:ascii="TimesNewRomanPS-BoldMT" w:hAnsi="TimesNewRomanPS-BoldMT" w:cs="TimesNewRomanPS-BoldMT"/>
        </w:rPr>
        <w:t>.</w:t>
      </w:r>
      <w:bookmarkEnd w:id="180"/>
    </w:p>
    <w:p w14:paraId="4C3B3423" w14:textId="77777777" w:rsidR="00E423B8" w:rsidRPr="00F51A0C" w:rsidRDefault="00E423B8" w:rsidP="00E423B8">
      <w:pPr>
        <w:pStyle w:val="HTML"/>
        <w:numPr>
          <w:ilvl w:val="0"/>
          <w:numId w:val="45"/>
        </w:numPr>
        <w:spacing w:after="240"/>
        <w:ind w:left="0" w:firstLine="0"/>
        <w:jc w:val="both"/>
        <w:rPr>
          <w:rFonts w:ascii="TimesNewRomanPS-BoldMT" w:hAnsi="TimesNewRomanPS-BoldMT" w:cs="TimesNewRomanPS-BoldMT"/>
          <w:bCs/>
          <w:iCs/>
          <w:sz w:val="24"/>
          <w:szCs w:val="24"/>
        </w:rPr>
      </w:pPr>
      <w:r w:rsidRPr="00F51A0C">
        <w:rPr>
          <w:rFonts w:ascii="TimesNewRomanPS-BoldMT" w:hAnsi="TimesNewRomanPS-BoldMT" w:cs="TimesNewRomanPS-BoldMT"/>
          <w:bCs/>
          <w:iCs/>
          <w:sz w:val="24"/>
          <w:szCs w:val="24"/>
        </w:rPr>
        <w:t>Строительство, эксплуатация и содержание автомобильных дорог, полос отвода и придорожных полос регламентируются Законом № 257-ФЗ «Об автомобильных дорогах и о дорожной деятельности в Российской Федерации»;</w:t>
      </w:r>
    </w:p>
    <w:p w14:paraId="164C00C1"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2</w:t>
      </w:r>
      <w:r w:rsidRPr="00F51A0C">
        <w:rPr>
          <w:rFonts w:ascii="Times New Roman" w:hAnsi="Times New Roman" w:cs="Times New Roman"/>
          <w:b/>
          <w:sz w:val="24"/>
          <w:szCs w:val="24"/>
        </w:rPr>
        <w:tab/>
        <w:t>В законе используются следующие основные понятия:</w:t>
      </w:r>
    </w:p>
    <w:p w14:paraId="7CC59E03"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w:t>
      </w:r>
      <w:r w:rsidRPr="00F51A0C">
        <w:rPr>
          <w:rFonts w:ascii="Times New Roman" w:hAnsi="Times New Roman" w:cs="Times New Roman"/>
          <w:sz w:val="24"/>
          <w:szCs w:val="24"/>
        </w:rPr>
        <w:lastRenderedPageBreak/>
        <w:t>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14:paraId="444BD83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2CB3A5C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02EC9D2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A56191E" w14:textId="77777777" w:rsidR="00E423B8" w:rsidRPr="00F51A0C" w:rsidRDefault="00E423B8" w:rsidP="00E423B8">
      <w:pPr>
        <w:pStyle w:val="HTML"/>
        <w:jc w:val="both"/>
        <w:rPr>
          <w:rFonts w:ascii="Times New Roman" w:hAnsi="Times New Roman" w:cs="Times New Roman"/>
          <w:sz w:val="24"/>
          <w:szCs w:val="24"/>
        </w:rPr>
      </w:pPr>
    </w:p>
    <w:p w14:paraId="640E6AF7"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r>
      <w:r w:rsidRPr="00F51A0C">
        <w:rPr>
          <w:rFonts w:ascii="Times New Roman" w:hAnsi="Times New Roman" w:cs="Times New Roman"/>
          <w:b/>
          <w:sz w:val="24"/>
          <w:szCs w:val="24"/>
        </w:rPr>
        <w:t xml:space="preserve"> Полномочия органов местного самоуправления в области использования автомобильных дорог и осуществления дорожной деятельности:</w:t>
      </w:r>
    </w:p>
    <w:p w14:paraId="182A791F"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контроля за обеспечением сохранности автомобильных дорог местного значения;</w:t>
      </w:r>
    </w:p>
    <w:p w14:paraId="3075699D"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разработка основных направлений инвестиционной политики в области развития автомобильных дорог местного значения;</w:t>
      </w:r>
    </w:p>
    <w:p w14:paraId="23616D3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14:paraId="6BA7FE98"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p>
    <w:p w14:paraId="26DEF3B9"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5238C64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дорожной деятельности в отношении автомобильных дорог местного значения;</w:t>
      </w:r>
    </w:p>
    <w:p w14:paraId="671AF22C"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14:paraId="0FC9692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3CD4284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321B0D15"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информационное обеспечение пользователей автомобильными дорогами общего пользования местного значения;</w:t>
      </w:r>
    </w:p>
    <w:p w14:paraId="52D1A2D0"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4F5FEAA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14:paraId="2DB970B1"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lastRenderedPageBreak/>
        <w:t>4</w:t>
      </w:r>
      <w:r w:rsidRPr="00F51A0C">
        <w:rPr>
          <w:rFonts w:ascii="Times New Roman" w:hAnsi="Times New Roman" w:cs="Times New Roman"/>
          <w:sz w:val="24"/>
          <w:szCs w:val="24"/>
        </w:rPr>
        <w:tab/>
        <w:t>Разрешение на строительство, реконструкцию, капитальный ремонт автомобильных дорог в порядке, установленном Градостроительным кодексом Российской Федерации, выдается органом местного самоуправления поселения в отношении автомобильных дорог поселения, а также частных автомобильных дорог, строительство, реконструкцию или капитальный ремонт которых планируется осуществлять в границах поселения;</w:t>
      </w:r>
    </w:p>
    <w:p w14:paraId="3E250B58"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2E310F07" w14:textId="77777777" w:rsidR="00E423B8" w:rsidRPr="00F51A0C" w:rsidRDefault="00E423B8" w:rsidP="00E423B8">
      <w:pPr>
        <w:pStyle w:val="HTML"/>
        <w:rPr>
          <w:rFonts w:ascii="Times New Roman" w:hAnsi="Times New Roman" w:cs="Times New Roman"/>
          <w:sz w:val="24"/>
          <w:szCs w:val="24"/>
        </w:rPr>
      </w:pPr>
      <w:r w:rsidRPr="00F51A0C">
        <w:rPr>
          <w:rFonts w:ascii="Times New Roman" w:hAnsi="Times New Roman" w:cs="Times New Roman"/>
          <w:sz w:val="24"/>
          <w:szCs w:val="24"/>
        </w:rPr>
        <w:t>6</w:t>
      </w:r>
      <w:r w:rsidRPr="00F51A0C">
        <w:rPr>
          <w:rFonts w:ascii="Times New Roman" w:hAnsi="Times New Roman" w:cs="Times New Roman"/>
          <w:sz w:val="24"/>
          <w:szCs w:val="24"/>
        </w:rPr>
        <w:tab/>
        <w:t>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B1A5423" w14:textId="77777777" w:rsidR="00E423B8" w:rsidRPr="00F51A0C" w:rsidRDefault="00E423B8" w:rsidP="00E423B8">
      <w:pPr>
        <w:pStyle w:val="HTML"/>
        <w:rPr>
          <w:rFonts w:ascii="Times New Roman" w:hAnsi="Times New Roman" w:cs="Times New Roman"/>
          <w:b/>
          <w:sz w:val="24"/>
          <w:szCs w:val="24"/>
        </w:rPr>
      </w:pPr>
      <w:r w:rsidRPr="00F51A0C">
        <w:rPr>
          <w:rFonts w:ascii="Times New Roman" w:hAnsi="Times New Roman" w:cs="Times New Roman"/>
          <w:sz w:val="24"/>
          <w:szCs w:val="24"/>
        </w:rPr>
        <w:t>7</w:t>
      </w:r>
      <w:r w:rsidRPr="00F51A0C">
        <w:rPr>
          <w:rFonts w:ascii="Times New Roman" w:hAnsi="Times New Roman" w:cs="Times New Roman"/>
          <w:sz w:val="24"/>
          <w:szCs w:val="24"/>
        </w:rPr>
        <w:tab/>
      </w:r>
      <w:r w:rsidRPr="00F51A0C">
        <w:rPr>
          <w:rFonts w:ascii="Times New Roman" w:hAnsi="Times New Roman" w:cs="Times New Roman"/>
          <w:b/>
          <w:sz w:val="24"/>
          <w:szCs w:val="24"/>
        </w:rPr>
        <w:t>Прокладка и переустройство инженерных коммуникаций в границах полос отвода и придорожных полос автомобильных дорог</w:t>
      </w:r>
    </w:p>
    <w:p w14:paraId="2C1A9F5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прокладка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145F207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206D9C53"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в случае прокладки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w:t>
      </w:r>
    </w:p>
    <w:p w14:paraId="2812D1E1" w14:textId="77777777" w:rsidR="00E423B8" w:rsidRPr="00F51A0C" w:rsidRDefault="00E423B8" w:rsidP="00E423B8">
      <w:pPr>
        <w:pStyle w:val="HTML"/>
        <w:rPr>
          <w:rFonts w:ascii="Times New Roman" w:hAnsi="Times New Roman" w:cs="Times New Roman"/>
          <w:b/>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r>
      <w:r w:rsidRPr="00F51A0C">
        <w:rPr>
          <w:rFonts w:ascii="Times New Roman" w:hAnsi="Times New Roman" w:cs="Times New Roman"/>
          <w:b/>
          <w:sz w:val="24"/>
          <w:szCs w:val="24"/>
        </w:rPr>
        <w:t>Обеспечение автомобильных дорог объектами дорожного сервиса</w:t>
      </w:r>
    </w:p>
    <w:p w14:paraId="750A6147"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32" w:history="1">
        <w:r w:rsidRPr="00F51A0C">
          <w:rPr>
            <w:rFonts w:ascii="Times New Roman" w:hAnsi="Times New Roman" w:cs="Times New Roman"/>
            <w:sz w:val="24"/>
            <w:szCs w:val="24"/>
          </w:rPr>
          <w:t>Федерального закон</w:t>
        </w:r>
      </w:hyperlink>
      <w:r w:rsidRPr="00F51A0C">
        <w:rPr>
          <w:rFonts w:ascii="Times New Roman" w:hAnsi="Times New Roman" w:cs="Times New Roman"/>
          <w:sz w:val="24"/>
          <w:szCs w:val="24"/>
        </w:rPr>
        <w:t>одательства;</w:t>
      </w:r>
    </w:p>
    <w:p w14:paraId="2A42D801"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14:paraId="616577E7"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0CB5B515"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 xml:space="preserve">в случаях строительства, реконструкции, капитального ремонта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w:t>
      </w:r>
      <w:r w:rsidRPr="00F51A0C">
        <w:rPr>
          <w:rFonts w:ascii="Times New Roman" w:hAnsi="Times New Roman" w:cs="Times New Roman"/>
          <w:sz w:val="24"/>
          <w:szCs w:val="24"/>
        </w:rPr>
        <w:lastRenderedPageBreak/>
        <w:t>Российской Федерации органом местного самоуправления поселения, если строительство, реконструкцию, капитальный ремонт таких объектов планируется осуществлять в границах поселения;</w:t>
      </w:r>
    </w:p>
    <w:p w14:paraId="31F0AA24"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14:paraId="78BBF3CD"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14:paraId="5D84FFAC"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14:paraId="52516198"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r>
      <w:r w:rsidRPr="00F51A0C">
        <w:rPr>
          <w:rFonts w:ascii="Times New Roman" w:hAnsi="Times New Roman" w:cs="Times New Roman"/>
          <w:b/>
          <w:sz w:val="24"/>
          <w:szCs w:val="24"/>
        </w:rPr>
        <w:t>Полоса отвода автомобильной дороги</w:t>
      </w:r>
    </w:p>
    <w:p w14:paraId="1719E49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14:paraId="5762CBD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в границах полосы отвода автомобильной дороги запрещаются:</w:t>
      </w:r>
    </w:p>
    <w:p w14:paraId="0433F625"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58768B88"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56D3D30C"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175449C1"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179E3527"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2B69C9F3"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14752C46"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r>
      <w:r w:rsidRPr="00F51A0C">
        <w:rPr>
          <w:rFonts w:ascii="Times New Roman" w:hAnsi="Times New Roman" w:cs="Times New Roman"/>
          <w:b/>
          <w:sz w:val="24"/>
          <w:szCs w:val="24"/>
        </w:rPr>
        <w:t>Придорожные полосы автомобильных дорог</w:t>
      </w:r>
    </w:p>
    <w:p w14:paraId="6E30275C"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4862DB86" w14:textId="77777777" w:rsidR="00E423B8" w:rsidRPr="001C5A2A"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 xml:space="preserve">в зависимости от класса и (или) категории автомобильных дорог с учетом перспектив </w:t>
      </w:r>
      <w:r w:rsidRPr="001C5A2A">
        <w:rPr>
          <w:rFonts w:ascii="Times New Roman" w:hAnsi="Times New Roman" w:cs="Times New Roman"/>
          <w:sz w:val="24"/>
          <w:szCs w:val="24"/>
        </w:rPr>
        <w:t>их развития ширина каждой придорожной полосы устанавливается в размере:</w:t>
      </w:r>
    </w:p>
    <w:p w14:paraId="138C7B20"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1) семидесяти пяти метров - для автомобильных дорог первой и второй категорий;</w:t>
      </w:r>
    </w:p>
    <w:p w14:paraId="0F5C2D21"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2) пятидесяти метров - для автомобильных дорог третьей и четвертой категорий;</w:t>
      </w:r>
    </w:p>
    <w:p w14:paraId="5E3C0ECC"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3) двадцати пяти метров - для автомобильных дорог пятой категории.</w:t>
      </w:r>
    </w:p>
    <w:p w14:paraId="411090B6" w14:textId="77777777" w:rsidR="00E423B8" w:rsidRPr="001C5A2A" w:rsidRDefault="00E423B8" w:rsidP="00E423B8">
      <w:pPr>
        <w:pStyle w:val="2"/>
      </w:pPr>
      <w:bookmarkStart w:id="181" w:name="_Toc100216992"/>
      <w:r w:rsidRPr="001C5A2A">
        <w:t xml:space="preserve">Статья </w:t>
      </w:r>
      <w:r w:rsidR="00DD0AB5" w:rsidRPr="001C5A2A">
        <w:t>48</w:t>
      </w:r>
      <w:r w:rsidRPr="001C5A2A">
        <w:rPr>
          <w:rFonts w:ascii="TimesNewRomanPS-BoldMT" w:hAnsi="TimesNewRomanPS-BoldMT" w:cs="TimesNewRomanPS-BoldMT"/>
        </w:rPr>
        <w:t xml:space="preserve">. </w:t>
      </w:r>
      <w:r w:rsidRPr="001C5A2A">
        <w:t>Нормы землепользования и параметры строительства в зоне иного назначения, в соответствии с местными условиями (территории общего пользования)</w:t>
      </w:r>
      <w:r w:rsidRPr="001C5A2A">
        <w:rPr>
          <w:rFonts w:ascii="TimesNewRomanPS-BoldMT" w:hAnsi="TimesNewRomanPS-BoldMT" w:cs="TimesNewRomanPS-BoldMT"/>
        </w:rPr>
        <w:t>.</w:t>
      </w:r>
      <w:bookmarkEnd w:id="181"/>
    </w:p>
    <w:p w14:paraId="338C5F79" w14:textId="77777777" w:rsidR="00E423B8" w:rsidRPr="001C5A2A" w:rsidRDefault="00E423B8" w:rsidP="00E423B8">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w:t>
      </w:r>
      <w:r w:rsidRPr="001C5A2A">
        <w:rPr>
          <w:rFonts w:ascii="Times New Roman" w:eastAsia="Times New Roman" w:hAnsi="Times New Roman"/>
          <w:sz w:val="24"/>
          <w:szCs w:val="24"/>
        </w:rPr>
        <w:lastRenderedPageBreak/>
        <w:t>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14:paraId="2B377821"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p>
    <w:p w14:paraId="0A08554B"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r w:rsidRPr="001C5A2A">
        <w:rPr>
          <w:rFonts w:ascii="Times New Roman" w:hAnsi="Times New Roman" w:cs="Times New Roman"/>
          <w:b/>
          <w:sz w:val="24"/>
          <w:szCs w:val="24"/>
        </w:rPr>
        <w:t>Озелененные территории общего пользования</w:t>
      </w:r>
    </w:p>
    <w:p w14:paraId="7CBCE6C6"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14:paraId="75EE3389"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Удельный вес озелененных территорий различного назначения в пределах застройки  поселений (уровень </w:t>
      </w:r>
      <w:proofErr w:type="spellStart"/>
      <w:r w:rsidRPr="001C5A2A">
        <w:rPr>
          <w:rFonts w:ascii="Times New Roman" w:hAnsi="Times New Roman" w:cs="Times New Roman"/>
          <w:sz w:val="24"/>
          <w:szCs w:val="24"/>
        </w:rPr>
        <w:t>озелененности</w:t>
      </w:r>
      <w:proofErr w:type="spellEnd"/>
      <w:r w:rsidRPr="001C5A2A">
        <w:rPr>
          <w:rFonts w:ascii="Times New Roman" w:hAnsi="Times New Roman" w:cs="Times New Roman"/>
          <w:sz w:val="24"/>
          <w:szCs w:val="24"/>
        </w:rPr>
        <w:t xml:space="preserve">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14:paraId="4E3C077A" w14:textId="77777777" w:rsidR="00E423B8" w:rsidRPr="001C5A2A" w:rsidRDefault="00E423B8" w:rsidP="00E423B8">
      <w:pPr>
        <w:pStyle w:val="a3"/>
        <w:widowControl w:val="0"/>
        <w:ind w:left="0"/>
        <w:jc w:val="both"/>
        <w:rPr>
          <w:rFonts w:ascii="Times New Roman" w:hAnsi="Times New Roman" w:cs="Times New Roman"/>
          <w:sz w:val="24"/>
          <w:szCs w:val="24"/>
        </w:rPr>
      </w:pPr>
      <w:r w:rsidRPr="001C5A2A">
        <w:rPr>
          <w:rFonts w:ascii="Times New Roman" w:hAnsi="Times New Roman" w:cs="Times New Roman"/>
          <w:sz w:val="24"/>
          <w:szCs w:val="24"/>
        </w:rPr>
        <w:t>Оптимальные параметры общего баланса территории составляют:</w:t>
      </w:r>
    </w:p>
    <w:p w14:paraId="6FF7C52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открытые пространства:</w:t>
      </w:r>
    </w:p>
    <w:p w14:paraId="0F52A62F"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зеленые насаждения – 65-75 %;</w:t>
      </w:r>
    </w:p>
    <w:p w14:paraId="70BE243A"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аллеи и дороги – 10-15 %;</w:t>
      </w:r>
    </w:p>
    <w:p w14:paraId="4980A607"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площадки – 8-12 %;</w:t>
      </w:r>
    </w:p>
    <w:p w14:paraId="676E362E"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сооружения – 5-7%;</w:t>
      </w:r>
    </w:p>
    <w:p w14:paraId="0A21622C"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зона природных ландшафтов:</w:t>
      </w:r>
    </w:p>
    <w:p w14:paraId="3DBFF53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зеленые насаждения – 93-97 %;</w:t>
      </w:r>
    </w:p>
    <w:p w14:paraId="082E566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дорожная сеть – 2-5 %;</w:t>
      </w:r>
    </w:p>
    <w:p w14:paraId="74B4B18F"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обслуживающие сооружения и хозяйственные постройки – 2 %.</w:t>
      </w:r>
    </w:p>
    <w:p w14:paraId="530CB17C"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14:paraId="2901C9AD" w14:textId="77777777" w:rsidR="00E423B8" w:rsidRPr="001C5A2A" w:rsidRDefault="00E423B8" w:rsidP="00E423B8">
      <w:pPr>
        <w:pStyle w:val="a3"/>
        <w:numPr>
          <w:ilvl w:val="0"/>
          <w:numId w:val="52"/>
        </w:numPr>
        <w:autoSpaceDE w:val="0"/>
        <w:autoSpaceDN w:val="0"/>
        <w:adjustRightInd w:val="0"/>
        <w:spacing w:after="0" w:line="240" w:lineRule="auto"/>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 Озелененные территории общего пользования - парки, скверы, бульвары, а также дороги, проезды и иные </w:t>
      </w:r>
      <w:proofErr w:type="spellStart"/>
      <w:r w:rsidRPr="001C5A2A">
        <w:rPr>
          <w:rFonts w:ascii="Times New Roman" w:hAnsi="Times New Roman" w:cs="Times New Roman"/>
          <w:sz w:val="24"/>
          <w:szCs w:val="24"/>
        </w:rPr>
        <w:t>пешеходно</w:t>
      </w:r>
      <w:proofErr w:type="spellEnd"/>
      <w:r w:rsidRPr="001C5A2A">
        <w:rPr>
          <w:rFonts w:ascii="Times New Roman" w:hAnsi="Times New Roman" w:cs="Times New Roman"/>
          <w:sz w:val="24"/>
          <w:szCs w:val="24"/>
        </w:rPr>
        <w:t>-транспортные коммуникации разрешены на территориях всех выделенных на карте зон.</w:t>
      </w:r>
    </w:p>
    <w:p w14:paraId="44A2AD57" w14:textId="77777777" w:rsidR="00E423B8" w:rsidRPr="001C5A2A" w:rsidRDefault="00E423B8" w:rsidP="00E423B8">
      <w:pPr>
        <w:pStyle w:val="a3"/>
        <w:numPr>
          <w:ilvl w:val="0"/>
          <w:numId w:val="52"/>
        </w:numPr>
        <w:autoSpaceDE w:val="0"/>
        <w:autoSpaceDN w:val="0"/>
        <w:adjustRightInd w:val="0"/>
        <w:spacing w:after="0" w:line="240" w:lineRule="auto"/>
        <w:ind w:hanging="795"/>
        <w:jc w:val="both"/>
        <w:rPr>
          <w:rFonts w:ascii="Times New Roman" w:hAnsi="Times New Roman" w:cs="Times New Roman"/>
          <w:sz w:val="24"/>
          <w:szCs w:val="24"/>
        </w:rPr>
      </w:pPr>
      <w:r w:rsidRPr="001C5A2A">
        <w:rPr>
          <w:rFonts w:ascii="Times New Roman" w:hAnsi="Times New Roman" w:cs="Times New Roman"/>
          <w:sz w:val="24"/>
          <w:szCs w:val="24"/>
        </w:rPr>
        <w:t xml:space="preserve"> На территориях общего пользования допускаются:</w:t>
      </w:r>
    </w:p>
    <w:p w14:paraId="2FE0C4FD"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внутриквартальные проезды, подъезды, разворотные площадки, парковки;</w:t>
      </w:r>
    </w:p>
    <w:p w14:paraId="5CF1E457"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газоны, иные озелененные территории;</w:t>
      </w:r>
    </w:p>
    <w:p w14:paraId="46D1D3EB"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инженерные коммуникации;</w:t>
      </w:r>
    </w:p>
    <w:p w14:paraId="7ABBB0F0"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спортивные площадки;</w:t>
      </w:r>
    </w:p>
    <w:p w14:paraId="0D7FEDD6"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общественные туалеты;</w:t>
      </w:r>
    </w:p>
    <w:p w14:paraId="7FD3EDF3"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площадки для мусоросборников;</w:t>
      </w:r>
    </w:p>
    <w:p w14:paraId="005C80DD"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санитарно-защитные полосы.</w:t>
      </w:r>
    </w:p>
    <w:p w14:paraId="77C83BE1"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На территориях общего пользования в жилых зонах, кроме того, допускаются:</w:t>
      </w:r>
    </w:p>
    <w:p w14:paraId="57AE1D46"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детские площадки;</w:t>
      </w:r>
    </w:p>
    <w:p w14:paraId="4DA5FC4B"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площадки для выгула собак.</w:t>
      </w:r>
    </w:p>
    <w:p w14:paraId="73CC985E" w14:textId="77777777" w:rsidR="00E423B8" w:rsidRPr="001C5A2A" w:rsidRDefault="00E423B8" w:rsidP="00E423B8">
      <w:pPr>
        <w:autoSpaceDE w:val="0"/>
        <w:autoSpaceDN w:val="0"/>
        <w:adjustRightInd w:val="0"/>
        <w:spacing w:after="0" w:line="240" w:lineRule="auto"/>
        <w:jc w:val="both"/>
        <w:rPr>
          <w:rFonts w:ascii="TimesNewRomanPSMT" w:hAnsi="TimesNewRomanPSMT" w:cs="TimesNewRomanPSMT"/>
          <w:b/>
          <w:bCs/>
          <w:iCs/>
          <w:sz w:val="24"/>
          <w:szCs w:val="24"/>
        </w:rPr>
      </w:pPr>
      <w:r w:rsidRPr="001C5A2A">
        <w:rPr>
          <w:rFonts w:ascii="TimesNewRomanPSMT" w:hAnsi="TimesNewRomanPSMT" w:cs="TimesNewRomanPSMT"/>
          <w:b/>
          <w:bCs/>
          <w:iCs/>
          <w:sz w:val="24"/>
          <w:szCs w:val="24"/>
        </w:rPr>
        <w:t>Сеть улиц и дорог</w:t>
      </w:r>
    </w:p>
    <w:p w14:paraId="0AFE4729"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b/>
          <w:sz w:val="24"/>
          <w:szCs w:val="24"/>
        </w:rPr>
        <w:t>Улично-дорожная сеть</w:t>
      </w:r>
      <w:r w:rsidRPr="001C5A2A">
        <w:rPr>
          <w:rFonts w:ascii="Times New Roman" w:hAnsi="Times New Roman" w:cs="Times New Roman"/>
          <w:sz w:val="24"/>
          <w:szCs w:val="24"/>
        </w:rPr>
        <w:t xml:space="preserve"> </w:t>
      </w:r>
      <w:r w:rsidRPr="001C5A2A">
        <w:rPr>
          <w:rFonts w:ascii="Times New Roman" w:hAnsi="Times New Roman" w:cs="Times New Roman"/>
          <w:b/>
          <w:sz w:val="24"/>
          <w:szCs w:val="24"/>
        </w:rPr>
        <w:t>населенных пунктов</w:t>
      </w:r>
      <w:r w:rsidRPr="001C5A2A">
        <w:rPr>
          <w:rFonts w:ascii="Times New Roman" w:hAnsi="Times New Roman" w:cs="Times New Roman"/>
          <w:sz w:val="24"/>
          <w:szCs w:val="24"/>
        </w:rPr>
        <w:t xml:space="preserve"> входит, преимущественно, в состав территорий общего пользования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1C5A2A">
        <w:rPr>
          <w:rFonts w:ascii="Times New Roman" w:hAnsi="Times New Roman" w:cs="Times New Roman"/>
          <w:sz w:val="24"/>
          <w:szCs w:val="24"/>
        </w:rPr>
        <w:t>шумозащитных</w:t>
      </w:r>
      <w:proofErr w:type="spellEnd"/>
      <w:r w:rsidRPr="001C5A2A">
        <w:rPr>
          <w:rFonts w:ascii="Times New Roman" w:hAnsi="Times New Roman" w:cs="Times New Roman"/>
          <w:sz w:val="24"/>
          <w:szCs w:val="24"/>
        </w:rPr>
        <w:t xml:space="preserve"> устройств, установки технических средств информации и организации движения.</w:t>
      </w:r>
    </w:p>
    <w:p w14:paraId="57FCB0DB"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Основные расчетные параметры уличной сети в пределах </w:t>
      </w:r>
      <w:r w:rsidRPr="001C5A2A">
        <w:rPr>
          <w:rFonts w:ascii="Times New Roman" w:hAnsi="Times New Roman" w:cs="Times New Roman"/>
          <w:b/>
          <w:sz w:val="24"/>
          <w:szCs w:val="24"/>
        </w:rPr>
        <w:t xml:space="preserve">сельского населенного пункта </w:t>
      </w:r>
      <w:r w:rsidRPr="001C5A2A">
        <w:rPr>
          <w:rFonts w:ascii="Times New Roman" w:hAnsi="Times New Roman" w:cs="Times New Roman"/>
          <w:sz w:val="24"/>
          <w:szCs w:val="24"/>
        </w:rPr>
        <w:t>принимаются в соответствии с таблицей 2</w:t>
      </w:r>
      <w:r w:rsidR="00143297" w:rsidRPr="00143297">
        <w:rPr>
          <w:rFonts w:ascii="Times New Roman" w:hAnsi="Times New Roman" w:cs="Times New Roman"/>
          <w:sz w:val="24"/>
          <w:szCs w:val="24"/>
        </w:rPr>
        <w:t>3</w:t>
      </w:r>
      <w:r w:rsidRPr="001C5A2A">
        <w:rPr>
          <w:rFonts w:ascii="Times New Roman" w:hAnsi="Times New Roman" w:cs="Times New Roman"/>
          <w:sz w:val="24"/>
          <w:szCs w:val="24"/>
        </w:rPr>
        <w:t>.</w:t>
      </w:r>
    </w:p>
    <w:p w14:paraId="1419ADE8" w14:textId="77777777" w:rsidR="00E423B8" w:rsidRPr="00143297" w:rsidRDefault="00E423B8" w:rsidP="00D51040">
      <w:pPr>
        <w:widowControl w:val="0"/>
        <w:spacing w:before="240" w:after="0"/>
        <w:ind w:left="709"/>
        <w:rPr>
          <w:rFonts w:ascii="Times New Roman" w:hAnsi="Times New Roman" w:cs="Times New Roman"/>
          <w:b/>
          <w:sz w:val="24"/>
          <w:szCs w:val="24"/>
          <w:lang w:val="en-US"/>
        </w:rPr>
      </w:pPr>
      <w:r w:rsidRPr="001C5A2A">
        <w:rPr>
          <w:rFonts w:ascii="Times New Roman" w:hAnsi="Times New Roman" w:cs="Times New Roman"/>
          <w:b/>
          <w:sz w:val="24"/>
          <w:szCs w:val="24"/>
        </w:rPr>
        <w:t>Таблица 2</w:t>
      </w:r>
      <w:r w:rsidR="00143297">
        <w:rPr>
          <w:rFonts w:ascii="Times New Roman" w:hAnsi="Times New Roman" w:cs="Times New Roman"/>
          <w:b/>
          <w:sz w:val="24"/>
          <w:szCs w:val="24"/>
          <w:lang w:val="en-US"/>
        </w:rPr>
        <w:t>3</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E423B8" w:rsidRPr="001C5A2A" w14:paraId="35997B6F" w14:textId="77777777" w:rsidTr="00A67991">
        <w:trPr>
          <w:jc w:val="center"/>
        </w:trPr>
        <w:tc>
          <w:tcPr>
            <w:tcW w:w="3119" w:type="dxa"/>
            <w:vAlign w:val="center"/>
          </w:tcPr>
          <w:p w14:paraId="383169C9"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 xml:space="preserve">Категория сельских улиц и </w:t>
            </w:r>
            <w:r w:rsidRPr="001C5A2A">
              <w:rPr>
                <w:rFonts w:ascii="Times New Roman" w:hAnsi="Times New Roman" w:cs="Times New Roman"/>
                <w:b/>
                <w:sz w:val="24"/>
                <w:szCs w:val="24"/>
              </w:rPr>
              <w:lastRenderedPageBreak/>
              <w:t>дорог</w:t>
            </w:r>
          </w:p>
        </w:tc>
        <w:tc>
          <w:tcPr>
            <w:tcW w:w="2041" w:type="dxa"/>
            <w:vAlign w:val="center"/>
          </w:tcPr>
          <w:p w14:paraId="5AB408F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lastRenderedPageBreak/>
              <w:t xml:space="preserve">Расчетная </w:t>
            </w:r>
            <w:r w:rsidRPr="001C5A2A">
              <w:rPr>
                <w:rFonts w:ascii="Times New Roman" w:hAnsi="Times New Roman" w:cs="Times New Roman"/>
                <w:b/>
                <w:sz w:val="24"/>
                <w:szCs w:val="24"/>
              </w:rPr>
              <w:lastRenderedPageBreak/>
              <w:t>скорость движения, км/ч</w:t>
            </w:r>
          </w:p>
        </w:tc>
        <w:tc>
          <w:tcPr>
            <w:tcW w:w="1644" w:type="dxa"/>
            <w:vAlign w:val="center"/>
          </w:tcPr>
          <w:p w14:paraId="47C856AD"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lastRenderedPageBreak/>
              <w:t xml:space="preserve">Ширина </w:t>
            </w:r>
            <w:r w:rsidRPr="001C5A2A">
              <w:rPr>
                <w:rFonts w:ascii="Times New Roman" w:hAnsi="Times New Roman" w:cs="Times New Roman"/>
                <w:b/>
                <w:sz w:val="24"/>
                <w:szCs w:val="24"/>
              </w:rPr>
              <w:lastRenderedPageBreak/>
              <w:t>полосы движения, м</w:t>
            </w:r>
          </w:p>
        </w:tc>
        <w:tc>
          <w:tcPr>
            <w:tcW w:w="1417" w:type="dxa"/>
            <w:vAlign w:val="center"/>
          </w:tcPr>
          <w:p w14:paraId="6BB2031C"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lastRenderedPageBreak/>
              <w:t xml:space="preserve">Число </w:t>
            </w:r>
            <w:r w:rsidRPr="001C5A2A">
              <w:rPr>
                <w:rFonts w:ascii="Times New Roman" w:hAnsi="Times New Roman" w:cs="Times New Roman"/>
                <w:b/>
                <w:sz w:val="24"/>
                <w:szCs w:val="24"/>
              </w:rPr>
              <w:lastRenderedPageBreak/>
              <w:t>полос движения</w:t>
            </w:r>
          </w:p>
        </w:tc>
        <w:tc>
          <w:tcPr>
            <w:tcW w:w="1896" w:type="dxa"/>
            <w:vAlign w:val="center"/>
          </w:tcPr>
          <w:p w14:paraId="272E485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lastRenderedPageBreak/>
              <w:t>Ширина пеше-</w:t>
            </w:r>
            <w:proofErr w:type="spellStart"/>
            <w:r w:rsidRPr="001C5A2A">
              <w:rPr>
                <w:rFonts w:ascii="Times New Roman" w:hAnsi="Times New Roman" w:cs="Times New Roman"/>
                <w:b/>
                <w:sz w:val="24"/>
                <w:szCs w:val="24"/>
              </w:rPr>
              <w:lastRenderedPageBreak/>
              <w:t>ходной</w:t>
            </w:r>
            <w:proofErr w:type="spellEnd"/>
            <w:r w:rsidRPr="001C5A2A">
              <w:rPr>
                <w:rFonts w:ascii="Times New Roman" w:hAnsi="Times New Roman" w:cs="Times New Roman"/>
                <w:b/>
                <w:sz w:val="24"/>
                <w:szCs w:val="24"/>
              </w:rPr>
              <w:t xml:space="preserve"> части тротуара, м</w:t>
            </w:r>
          </w:p>
        </w:tc>
      </w:tr>
      <w:tr w:rsidR="00E423B8" w:rsidRPr="001C5A2A" w14:paraId="2626F172" w14:textId="77777777" w:rsidTr="00A67991">
        <w:trPr>
          <w:jc w:val="center"/>
        </w:trPr>
        <w:tc>
          <w:tcPr>
            <w:tcW w:w="3119" w:type="dxa"/>
          </w:tcPr>
          <w:p w14:paraId="5C211EA6"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lastRenderedPageBreak/>
              <w:t xml:space="preserve">Поселковая дорога </w:t>
            </w:r>
          </w:p>
        </w:tc>
        <w:tc>
          <w:tcPr>
            <w:tcW w:w="2041" w:type="dxa"/>
            <w:vAlign w:val="center"/>
          </w:tcPr>
          <w:p w14:paraId="7DA1B18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60</w:t>
            </w:r>
          </w:p>
        </w:tc>
        <w:tc>
          <w:tcPr>
            <w:tcW w:w="1644" w:type="dxa"/>
            <w:vAlign w:val="center"/>
          </w:tcPr>
          <w:p w14:paraId="3F245F1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716191B5"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471FB31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r w:rsidR="00E423B8" w:rsidRPr="001C5A2A" w14:paraId="05550E58" w14:textId="77777777" w:rsidTr="00A67991">
        <w:trPr>
          <w:jc w:val="center"/>
        </w:trPr>
        <w:tc>
          <w:tcPr>
            <w:tcW w:w="3119" w:type="dxa"/>
          </w:tcPr>
          <w:p w14:paraId="3F0965B3"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Главная улица</w:t>
            </w:r>
          </w:p>
        </w:tc>
        <w:tc>
          <w:tcPr>
            <w:tcW w:w="2041" w:type="dxa"/>
            <w:vAlign w:val="center"/>
          </w:tcPr>
          <w:p w14:paraId="668F623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vAlign w:val="center"/>
          </w:tcPr>
          <w:p w14:paraId="25B797D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0F4823D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5D93ACB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1,5-2,25</w:t>
            </w:r>
          </w:p>
        </w:tc>
      </w:tr>
      <w:tr w:rsidR="00E423B8" w:rsidRPr="001C5A2A" w14:paraId="04EF912A" w14:textId="77777777" w:rsidTr="00A67991">
        <w:trPr>
          <w:trHeight w:val="547"/>
          <w:jc w:val="center"/>
        </w:trPr>
        <w:tc>
          <w:tcPr>
            <w:tcW w:w="3119" w:type="dxa"/>
            <w:tcBorders>
              <w:bottom w:val="nil"/>
            </w:tcBorders>
          </w:tcPr>
          <w:p w14:paraId="2B140C1A"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Улица в жилой застройке:</w:t>
            </w:r>
          </w:p>
          <w:p w14:paraId="3B211BE2"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Основная</w:t>
            </w:r>
          </w:p>
        </w:tc>
        <w:tc>
          <w:tcPr>
            <w:tcW w:w="2041" w:type="dxa"/>
            <w:tcBorders>
              <w:bottom w:val="nil"/>
            </w:tcBorders>
          </w:tcPr>
          <w:p w14:paraId="00379029" w14:textId="77777777" w:rsidR="00E423B8" w:rsidRPr="001C5A2A" w:rsidRDefault="00E423B8" w:rsidP="00A67991">
            <w:pPr>
              <w:widowControl w:val="0"/>
              <w:jc w:val="center"/>
              <w:rPr>
                <w:rFonts w:ascii="Times New Roman" w:hAnsi="Times New Roman" w:cs="Times New Roman"/>
                <w:sz w:val="24"/>
                <w:szCs w:val="24"/>
              </w:rPr>
            </w:pPr>
          </w:p>
          <w:p w14:paraId="6EA22D50"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tcBorders>
              <w:bottom w:val="nil"/>
            </w:tcBorders>
          </w:tcPr>
          <w:p w14:paraId="5EB14DA6" w14:textId="77777777" w:rsidR="00E423B8" w:rsidRPr="001C5A2A" w:rsidRDefault="00E423B8" w:rsidP="00A67991">
            <w:pPr>
              <w:widowControl w:val="0"/>
              <w:jc w:val="center"/>
              <w:rPr>
                <w:rFonts w:ascii="Times New Roman" w:hAnsi="Times New Roman" w:cs="Times New Roman"/>
                <w:sz w:val="24"/>
                <w:szCs w:val="24"/>
              </w:rPr>
            </w:pPr>
          </w:p>
          <w:p w14:paraId="52FCBDA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417" w:type="dxa"/>
            <w:tcBorders>
              <w:bottom w:val="nil"/>
            </w:tcBorders>
          </w:tcPr>
          <w:p w14:paraId="4503D202" w14:textId="77777777" w:rsidR="00E423B8" w:rsidRPr="001C5A2A" w:rsidRDefault="00E423B8" w:rsidP="00A67991">
            <w:pPr>
              <w:widowControl w:val="0"/>
              <w:jc w:val="center"/>
              <w:rPr>
                <w:rFonts w:ascii="Times New Roman" w:hAnsi="Times New Roman" w:cs="Times New Roman"/>
                <w:sz w:val="24"/>
                <w:szCs w:val="24"/>
              </w:rPr>
            </w:pPr>
          </w:p>
          <w:p w14:paraId="3E9C6E9E"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bottom w:val="nil"/>
            </w:tcBorders>
          </w:tcPr>
          <w:p w14:paraId="124C7FB7" w14:textId="77777777" w:rsidR="00E423B8" w:rsidRPr="001C5A2A" w:rsidRDefault="00E423B8" w:rsidP="00A67991">
            <w:pPr>
              <w:widowControl w:val="0"/>
              <w:jc w:val="center"/>
              <w:rPr>
                <w:rFonts w:ascii="Times New Roman" w:hAnsi="Times New Roman" w:cs="Times New Roman"/>
                <w:sz w:val="24"/>
                <w:szCs w:val="24"/>
              </w:rPr>
            </w:pPr>
          </w:p>
          <w:p w14:paraId="1BCC3A91"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1,0-1,5</w:t>
            </w:r>
          </w:p>
        </w:tc>
      </w:tr>
      <w:tr w:rsidR="00E423B8" w:rsidRPr="001C5A2A" w14:paraId="0B055EDC" w14:textId="77777777" w:rsidTr="00A67991">
        <w:trPr>
          <w:trHeight w:val="227"/>
          <w:jc w:val="center"/>
        </w:trPr>
        <w:tc>
          <w:tcPr>
            <w:tcW w:w="3119" w:type="dxa"/>
            <w:tcBorders>
              <w:top w:val="nil"/>
              <w:bottom w:val="nil"/>
            </w:tcBorders>
          </w:tcPr>
          <w:p w14:paraId="75A0AC7B"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второстепенная (переулок)</w:t>
            </w:r>
          </w:p>
        </w:tc>
        <w:tc>
          <w:tcPr>
            <w:tcW w:w="2041" w:type="dxa"/>
            <w:tcBorders>
              <w:top w:val="nil"/>
              <w:bottom w:val="nil"/>
            </w:tcBorders>
          </w:tcPr>
          <w:p w14:paraId="3005DBA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tcBorders>
              <w:top w:val="nil"/>
              <w:bottom w:val="nil"/>
            </w:tcBorders>
          </w:tcPr>
          <w:p w14:paraId="6BC95263"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w:t>
            </w:r>
          </w:p>
        </w:tc>
        <w:tc>
          <w:tcPr>
            <w:tcW w:w="1417" w:type="dxa"/>
            <w:tcBorders>
              <w:top w:val="nil"/>
              <w:bottom w:val="nil"/>
            </w:tcBorders>
          </w:tcPr>
          <w:p w14:paraId="256A984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top w:val="nil"/>
              <w:bottom w:val="nil"/>
            </w:tcBorders>
          </w:tcPr>
          <w:p w14:paraId="0561910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w:t>
            </w:r>
          </w:p>
        </w:tc>
      </w:tr>
      <w:tr w:rsidR="00E423B8" w:rsidRPr="001C5A2A" w14:paraId="693BA048" w14:textId="77777777" w:rsidTr="00A67991">
        <w:trPr>
          <w:trHeight w:val="227"/>
          <w:jc w:val="center"/>
        </w:trPr>
        <w:tc>
          <w:tcPr>
            <w:tcW w:w="3119" w:type="dxa"/>
            <w:tcBorders>
              <w:top w:val="nil"/>
            </w:tcBorders>
          </w:tcPr>
          <w:p w14:paraId="6814E2EE"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Проезд</w:t>
            </w:r>
          </w:p>
        </w:tc>
        <w:tc>
          <w:tcPr>
            <w:tcW w:w="2041" w:type="dxa"/>
            <w:tcBorders>
              <w:top w:val="nil"/>
            </w:tcBorders>
          </w:tcPr>
          <w:p w14:paraId="0452A978"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20</w:t>
            </w:r>
          </w:p>
        </w:tc>
        <w:tc>
          <w:tcPr>
            <w:tcW w:w="1644" w:type="dxa"/>
            <w:tcBorders>
              <w:top w:val="nil"/>
            </w:tcBorders>
          </w:tcPr>
          <w:p w14:paraId="723C0E5F"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2,75-3,0</w:t>
            </w:r>
          </w:p>
        </w:tc>
        <w:tc>
          <w:tcPr>
            <w:tcW w:w="1417" w:type="dxa"/>
            <w:tcBorders>
              <w:top w:val="nil"/>
            </w:tcBorders>
          </w:tcPr>
          <w:p w14:paraId="0500520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tcBorders>
              <w:top w:val="nil"/>
            </w:tcBorders>
          </w:tcPr>
          <w:p w14:paraId="7858297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0-1,0</w:t>
            </w:r>
          </w:p>
        </w:tc>
      </w:tr>
      <w:tr w:rsidR="00E423B8" w:rsidRPr="001C5A2A" w14:paraId="7D9666E1" w14:textId="77777777" w:rsidTr="00A67991">
        <w:trPr>
          <w:jc w:val="center"/>
        </w:trPr>
        <w:tc>
          <w:tcPr>
            <w:tcW w:w="3119" w:type="dxa"/>
          </w:tcPr>
          <w:p w14:paraId="2F80D348" w14:textId="77777777" w:rsidR="00E423B8" w:rsidRPr="001C5A2A" w:rsidRDefault="00E423B8" w:rsidP="00A67991">
            <w:pPr>
              <w:widowControl w:val="0"/>
              <w:rPr>
                <w:rFonts w:ascii="Times New Roman" w:hAnsi="Times New Roman" w:cs="Times New Roman"/>
                <w:sz w:val="24"/>
                <w:szCs w:val="24"/>
              </w:rPr>
            </w:pPr>
            <w:r w:rsidRPr="001C5A2A">
              <w:rPr>
                <w:rFonts w:ascii="Times New Roman" w:hAnsi="Times New Roman" w:cs="Times New Roman"/>
                <w:sz w:val="24"/>
                <w:szCs w:val="24"/>
              </w:rPr>
              <w:t>Хозяйственный проезд, скотопрогон</w:t>
            </w:r>
          </w:p>
        </w:tc>
        <w:tc>
          <w:tcPr>
            <w:tcW w:w="2041" w:type="dxa"/>
            <w:vAlign w:val="center"/>
          </w:tcPr>
          <w:p w14:paraId="7C3644E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vAlign w:val="center"/>
          </w:tcPr>
          <w:p w14:paraId="48FF14C9"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4,5</w:t>
            </w:r>
          </w:p>
        </w:tc>
        <w:tc>
          <w:tcPr>
            <w:tcW w:w="1417" w:type="dxa"/>
            <w:vAlign w:val="center"/>
          </w:tcPr>
          <w:p w14:paraId="7CCD3104"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vAlign w:val="center"/>
          </w:tcPr>
          <w:p w14:paraId="66DE6A0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bl>
    <w:p w14:paraId="0DF5CBDD" w14:textId="77777777" w:rsidR="00E423B8" w:rsidRPr="001C5A2A" w:rsidRDefault="00E423B8" w:rsidP="00E423B8">
      <w:pPr>
        <w:pStyle w:val="a3"/>
        <w:widowControl w:val="0"/>
        <w:ind w:left="0"/>
        <w:jc w:val="both"/>
        <w:rPr>
          <w:rFonts w:ascii="Times New Roman" w:hAnsi="Times New Roman" w:cs="Times New Roman"/>
          <w:sz w:val="24"/>
          <w:szCs w:val="24"/>
        </w:rPr>
      </w:pPr>
    </w:p>
    <w:p w14:paraId="299A9628"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2A7F5134"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C5A2A">
          <w:rPr>
            <w:rFonts w:ascii="Times New Roman" w:hAnsi="Times New Roman" w:cs="Times New Roman"/>
            <w:sz w:val="24"/>
            <w:szCs w:val="24"/>
          </w:rPr>
          <w:t>25 м</w:t>
        </w:r>
      </w:smartTag>
      <w:r w:rsidRPr="001C5A2A">
        <w:rPr>
          <w:rFonts w:ascii="Times New Roman" w:hAnsi="Times New Roman" w:cs="Times New Roman"/>
          <w:sz w:val="24"/>
          <w:szCs w:val="24"/>
        </w:rPr>
        <w:t>.</w:t>
      </w:r>
    </w:p>
    <w:p w14:paraId="715AF51B" w14:textId="77777777" w:rsidR="00E423B8" w:rsidRPr="001C5A2A" w:rsidRDefault="00E423B8" w:rsidP="00E423B8">
      <w:pPr>
        <w:pStyle w:val="a3"/>
        <w:widowControl w:val="0"/>
        <w:ind w:left="0" w:firstLine="795"/>
        <w:jc w:val="both"/>
        <w:rPr>
          <w:rFonts w:ascii="Times New Roman" w:hAnsi="Times New Roman" w:cs="Times New Roman"/>
          <w:sz w:val="24"/>
          <w:szCs w:val="24"/>
        </w:rPr>
      </w:pPr>
      <w:r w:rsidRPr="001C5A2A">
        <w:rPr>
          <w:rFonts w:ascii="Times New Roman" w:hAnsi="Times New Roman" w:cs="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14:paraId="4979F602" w14:textId="77777777" w:rsidR="00E423B8" w:rsidRPr="001C5A2A" w:rsidRDefault="00E423B8" w:rsidP="00E423B8">
      <w:pPr>
        <w:pStyle w:val="a3"/>
        <w:widowControl w:val="0"/>
        <w:ind w:left="0" w:firstLine="851"/>
        <w:jc w:val="both"/>
        <w:rPr>
          <w:rFonts w:ascii="Times New Roman" w:hAnsi="Times New Roman" w:cs="Times New Roman"/>
          <w:sz w:val="24"/>
          <w:szCs w:val="24"/>
        </w:rPr>
      </w:pPr>
      <w:r w:rsidRPr="001C5A2A">
        <w:rPr>
          <w:rFonts w:ascii="Times New Roman" w:hAnsi="Times New Roman" w:cs="Times New Roman"/>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1C5A2A">
          <w:rPr>
            <w:rFonts w:ascii="Times New Roman" w:hAnsi="Times New Roman" w:cs="Times New Roman"/>
            <w:sz w:val="24"/>
            <w:szCs w:val="24"/>
          </w:rPr>
          <w:t>150 м</w:t>
        </w:r>
      </w:smartTag>
      <w:r w:rsidRPr="001C5A2A">
        <w:rPr>
          <w:rFonts w:ascii="Times New Roman" w:hAnsi="Times New Roman" w:cs="Times New Roman"/>
          <w:sz w:val="24"/>
          <w:szCs w:val="24"/>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C5A2A">
          <w:rPr>
            <w:rFonts w:ascii="Times New Roman" w:hAnsi="Times New Roman" w:cs="Times New Roman"/>
            <w:sz w:val="24"/>
            <w:szCs w:val="24"/>
          </w:rPr>
          <w:t>4,2 м</w:t>
        </w:r>
      </w:smartTag>
      <w:r w:rsidRPr="001C5A2A">
        <w:rPr>
          <w:rFonts w:ascii="Times New Roman" w:hAnsi="Times New Roman" w:cs="Times New Roman"/>
          <w:sz w:val="24"/>
          <w:szCs w:val="24"/>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1C5A2A">
          <w:rPr>
            <w:rFonts w:ascii="Times New Roman" w:hAnsi="Times New Roman" w:cs="Times New Roman"/>
            <w:sz w:val="24"/>
            <w:szCs w:val="24"/>
          </w:rPr>
          <w:t>7 м</w:t>
        </w:r>
      </w:smartTag>
      <w:r w:rsidRPr="001C5A2A">
        <w:rPr>
          <w:rFonts w:ascii="Times New Roman" w:hAnsi="Times New Roman" w:cs="Times New Roman"/>
          <w:sz w:val="24"/>
          <w:szCs w:val="24"/>
        </w:rPr>
        <w:t>.</w:t>
      </w:r>
    </w:p>
    <w:p w14:paraId="66DF8576" w14:textId="77777777" w:rsidR="00E423B8" w:rsidRPr="001C5A2A" w:rsidRDefault="00E423B8" w:rsidP="00E423B8">
      <w:pPr>
        <w:pStyle w:val="a3"/>
        <w:widowControl w:val="0"/>
        <w:ind w:left="0" w:firstLine="1590"/>
        <w:jc w:val="both"/>
        <w:rPr>
          <w:rFonts w:ascii="Times New Roman" w:hAnsi="Times New Roman" w:cs="Times New Roman"/>
          <w:sz w:val="24"/>
          <w:szCs w:val="24"/>
        </w:rPr>
      </w:pPr>
      <w:r w:rsidRPr="001C5A2A">
        <w:rPr>
          <w:rFonts w:ascii="Times New Roman" w:hAnsi="Times New Roman" w:cs="Times New Roman"/>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1C5A2A">
          <w:rPr>
            <w:rFonts w:ascii="Times New Roman" w:hAnsi="Times New Roman" w:cs="Times New Roman"/>
            <w:sz w:val="24"/>
            <w:szCs w:val="24"/>
          </w:rPr>
          <w:t>200 м</w:t>
        </w:r>
      </w:smartTag>
      <w:r w:rsidRPr="001C5A2A">
        <w:rPr>
          <w:rFonts w:ascii="Times New Roman" w:hAnsi="Times New Roman" w:cs="Times New Roman"/>
          <w:sz w:val="24"/>
          <w:szCs w:val="24"/>
        </w:rPr>
        <w:t>.</w:t>
      </w:r>
    </w:p>
    <w:p w14:paraId="280FFECC" w14:textId="77777777" w:rsidR="00E423B8" w:rsidRPr="001C5A2A" w:rsidRDefault="00E423B8" w:rsidP="00E423B8">
      <w:pPr>
        <w:pStyle w:val="a3"/>
        <w:widowControl w:val="0"/>
        <w:ind w:left="0" w:firstLine="795"/>
        <w:jc w:val="both"/>
        <w:rPr>
          <w:rFonts w:ascii="Times New Roman" w:hAnsi="Times New Roman" w:cs="Times New Roman"/>
          <w:sz w:val="24"/>
          <w:szCs w:val="24"/>
        </w:rPr>
      </w:pPr>
      <w:r w:rsidRPr="001C5A2A">
        <w:rPr>
          <w:rFonts w:ascii="Times New Roman" w:hAnsi="Times New Roman" w:cs="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08AEA66A" w14:textId="77777777" w:rsidR="00E423B8" w:rsidRPr="001C5A2A" w:rsidRDefault="00E423B8" w:rsidP="00E423B8">
      <w:pPr>
        <w:pStyle w:val="2"/>
        <w:rPr>
          <w:u w:val="double"/>
        </w:rPr>
      </w:pPr>
      <w:bookmarkStart w:id="182" w:name="_Toc100216993"/>
      <w:r w:rsidRPr="001C5A2A">
        <w:rPr>
          <w:u w:val="double"/>
        </w:rPr>
        <w:t xml:space="preserve">Статья </w:t>
      </w:r>
      <w:r w:rsidR="00DD0AB5" w:rsidRPr="001C5A2A">
        <w:rPr>
          <w:u w:val="double"/>
        </w:rPr>
        <w:t>49</w:t>
      </w:r>
      <w:r w:rsidRPr="001C5A2A">
        <w:rPr>
          <w:u w:val="double"/>
        </w:rPr>
        <w:t>. Земли лесного фонда</w:t>
      </w:r>
      <w:bookmarkEnd w:id="182"/>
      <w:r w:rsidRPr="001C5A2A">
        <w:rPr>
          <w:u w:val="double"/>
        </w:rPr>
        <w:t xml:space="preserve"> </w:t>
      </w:r>
    </w:p>
    <w:p w14:paraId="2F32DCDE" w14:textId="77777777" w:rsidR="00E423B8" w:rsidRPr="001C5A2A" w:rsidRDefault="00E423B8" w:rsidP="00E423B8">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Земли лесного фонда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существующего природного </w:t>
      </w:r>
      <w:r w:rsidRPr="001C5A2A">
        <w:rPr>
          <w:rFonts w:ascii="Times New Roman" w:eastAsia="Times New Roman" w:hAnsi="Times New Roman"/>
          <w:sz w:val="24"/>
          <w:szCs w:val="24"/>
        </w:rPr>
        <w:t xml:space="preserve">лесного </w:t>
      </w:r>
      <w:r w:rsidRPr="001C5A2A">
        <w:rPr>
          <w:rFonts w:ascii="Times New Roman" w:eastAsia="Times New Roman" w:hAnsi="Times New Roman"/>
          <w:iCs/>
          <w:sz w:val="24"/>
          <w:szCs w:val="24"/>
        </w:rPr>
        <w:t>ландшафта, используемые в соответствие с земельным и лесным законодательством</w:t>
      </w:r>
      <w:r w:rsidRPr="001C5A2A">
        <w:rPr>
          <w:rFonts w:ascii="Times New Roman" w:eastAsia="Times New Roman" w:hAnsi="Times New Roman"/>
          <w:sz w:val="24"/>
          <w:szCs w:val="24"/>
        </w:rPr>
        <w:t>.</w:t>
      </w:r>
    </w:p>
    <w:p w14:paraId="4D4FF881" w14:textId="77777777" w:rsidR="00E423B8" w:rsidRPr="001C5A2A" w:rsidRDefault="00E423B8" w:rsidP="00E423B8">
      <w:pPr>
        <w:pStyle w:val="2"/>
        <w:rPr>
          <w:u w:val="double"/>
        </w:rPr>
      </w:pPr>
      <w:bookmarkStart w:id="183" w:name="_Toc100216994"/>
      <w:r w:rsidRPr="001C5A2A">
        <w:rPr>
          <w:u w:val="double"/>
        </w:rPr>
        <w:t xml:space="preserve">Статья </w:t>
      </w:r>
      <w:r w:rsidR="004122CE" w:rsidRPr="001C5A2A">
        <w:rPr>
          <w:u w:val="double"/>
        </w:rPr>
        <w:t>5</w:t>
      </w:r>
      <w:r w:rsidR="00DD0AB5" w:rsidRPr="001C5A2A">
        <w:rPr>
          <w:u w:val="double"/>
        </w:rPr>
        <w:t>0</w:t>
      </w:r>
      <w:r w:rsidRPr="001C5A2A">
        <w:rPr>
          <w:u w:val="double"/>
        </w:rPr>
        <w:t>. Территории водных объектов</w:t>
      </w:r>
      <w:bookmarkEnd w:id="183"/>
      <w:r w:rsidRPr="001C5A2A">
        <w:rPr>
          <w:u w:val="double"/>
        </w:rPr>
        <w:t xml:space="preserve"> </w:t>
      </w:r>
    </w:p>
    <w:p w14:paraId="0FFD4E20" w14:textId="77777777" w:rsidR="00E423B8" w:rsidRPr="001C5A2A" w:rsidRDefault="00E423B8" w:rsidP="00E423B8">
      <w:pPr>
        <w:widowControl w:val="0"/>
        <w:autoSpaceDE w:val="0"/>
        <w:autoSpaceDN w:val="0"/>
        <w:adjustRightInd w:val="0"/>
        <w:spacing w:after="0" w:line="240" w:lineRule="auto"/>
        <w:ind w:firstLine="720"/>
        <w:jc w:val="both"/>
        <w:rPr>
          <w:rFonts w:ascii="Times New Roman" w:eastAsia="Times New Roman" w:hAnsi="Times New Roman"/>
          <w:bCs/>
          <w:sz w:val="24"/>
          <w:szCs w:val="24"/>
        </w:rPr>
      </w:pPr>
      <w:r w:rsidRPr="001C5A2A">
        <w:rPr>
          <w:rFonts w:ascii="Times New Roman" w:eastAsia="Times New Roman" w:hAnsi="Times New Roman"/>
          <w:sz w:val="24"/>
          <w:szCs w:val="24"/>
        </w:rPr>
        <w:t xml:space="preserve">Территории водных объектов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существующих природных </w:t>
      </w:r>
      <w:r w:rsidRPr="001C5A2A">
        <w:rPr>
          <w:rFonts w:ascii="Times New Roman" w:eastAsia="Times New Roman" w:hAnsi="Times New Roman"/>
          <w:sz w:val="24"/>
          <w:szCs w:val="24"/>
        </w:rPr>
        <w:t>водных объектов</w:t>
      </w:r>
      <w:r w:rsidRPr="001C5A2A">
        <w:rPr>
          <w:rFonts w:ascii="Times New Roman" w:eastAsia="Times New Roman" w:hAnsi="Times New Roman"/>
          <w:iCs/>
          <w:sz w:val="24"/>
          <w:szCs w:val="24"/>
        </w:rPr>
        <w:t xml:space="preserve"> и создания экологически чистой окружающей среды в интересах здоровья населения, используемые в </w:t>
      </w:r>
      <w:r w:rsidRPr="001C5A2A">
        <w:rPr>
          <w:rFonts w:ascii="Times New Roman" w:eastAsia="Times New Roman" w:hAnsi="Times New Roman"/>
          <w:iCs/>
          <w:sz w:val="24"/>
          <w:szCs w:val="24"/>
        </w:rPr>
        <w:lastRenderedPageBreak/>
        <w:t>соответствие с земельным и водным законодательством</w:t>
      </w:r>
      <w:r w:rsidRPr="001C5A2A">
        <w:rPr>
          <w:rFonts w:ascii="Times New Roman" w:eastAsia="Times New Roman" w:hAnsi="Times New Roman"/>
          <w:sz w:val="24"/>
          <w:szCs w:val="24"/>
        </w:rPr>
        <w:t>.</w:t>
      </w:r>
    </w:p>
    <w:p w14:paraId="03AACC43" w14:textId="77777777" w:rsidR="00A65A7F" w:rsidRPr="001C5A2A" w:rsidRDefault="00A65A7F" w:rsidP="004122CE">
      <w:pPr>
        <w:pStyle w:val="1"/>
      </w:pPr>
      <w:bookmarkStart w:id="184" w:name="_Toc100216995"/>
      <w:r w:rsidRPr="001C5A2A">
        <w:t xml:space="preserve">РАЗДЕЛ </w:t>
      </w:r>
      <w:r w:rsidR="00DD0AB5" w:rsidRPr="001C5A2A">
        <w:t>10</w:t>
      </w:r>
      <w:r w:rsidRPr="001C5A2A">
        <w:t xml:space="preserve">. </w:t>
      </w:r>
      <w:bookmarkEnd w:id="171"/>
      <w:bookmarkEnd w:id="172"/>
      <w:bookmarkEnd w:id="173"/>
      <w:r w:rsidRPr="001C5A2A">
        <w:t>ГРАДОСТРОИТЕЛЬНЫЕ РЕГЛАМЕНТЫ В ЧАСТИ ОГРАНИЧЕНИЙ ИСПОЛЬЗОВАНИЯ ЗЕМЕЛЬНЫХ УЧАСТКОВ И ОБЪЕКТОВ КАПИТАЛЬНОГО СТРОИТЕЛЬСТВА</w:t>
      </w:r>
      <w:bookmarkEnd w:id="174"/>
      <w:bookmarkEnd w:id="184"/>
    </w:p>
    <w:p w14:paraId="4A6AE761" w14:textId="77777777" w:rsidR="00A65A7F" w:rsidRPr="001C5A2A" w:rsidRDefault="00A65A7F" w:rsidP="004122CE">
      <w:pPr>
        <w:pStyle w:val="2"/>
      </w:pPr>
      <w:bookmarkStart w:id="185" w:name="_Toc398890956"/>
      <w:bookmarkStart w:id="186" w:name="_Toc414831579"/>
      <w:bookmarkStart w:id="187" w:name="_Toc452336992"/>
      <w:bookmarkStart w:id="188" w:name="_Toc100216996"/>
      <w:r w:rsidRPr="001C5A2A">
        <w:t xml:space="preserve">Статья </w:t>
      </w:r>
      <w:r w:rsidR="004122CE" w:rsidRPr="001C5A2A">
        <w:t>5</w:t>
      </w:r>
      <w:r w:rsidR="00DD0AB5" w:rsidRPr="001C5A2A">
        <w:t>1</w:t>
      </w:r>
      <w:r w:rsidRPr="001C5A2A">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85"/>
      <w:bookmarkEnd w:id="186"/>
      <w:bookmarkEnd w:id="187"/>
      <w:bookmarkEnd w:id="188"/>
    </w:p>
    <w:p w14:paraId="023B4132" w14:textId="77777777" w:rsidR="00A65A7F" w:rsidRPr="001C5A2A" w:rsidRDefault="00A65A7F" w:rsidP="00A65A7F">
      <w:pPr>
        <w:tabs>
          <w:tab w:val="left" w:pos="851"/>
        </w:tabs>
        <w:spacing w:before="120"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14:paraId="3640BD2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6CA67962"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 иным зонам ограничений.</w:t>
      </w:r>
    </w:p>
    <w:p w14:paraId="498B961E"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0B0ADDE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зонах, иных зонах ограничений, устанавливаются в соответствии с действующим законодательством.</w:t>
      </w:r>
    </w:p>
    <w:p w14:paraId="3AF0D5EB"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14:paraId="444B65C6"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14:paraId="1B8C28C2"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14:paraId="6B046D6B"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 установленных в соответствии с действующим законодательством проектами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w:t>
      </w:r>
    </w:p>
    <w:p w14:paraId="23E6A4F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14:paraId="62549FAE"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637EB644"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14:paraId="0F2349AA"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виды запрещенного использования – в соответствии с требованиями санитарных норм и правил;</w:t>
      </w:r>
    </w:p>
    <w:p w14:paraId="57CDB501"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lastRenderedPageBreak/>
        <w:t>–</w:t>
      </w:r>
      <w:r w:rsidRPr="001C5A2A">
        <w:rPr>
          <w:rFonts w:ascii="Times New Roman" w:eastAsia="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14:paraId="09A5D4B0"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14:paraId="39DD17F0"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14:paraId="71EC2E46"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14:paraId="0CB81657"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2) зоны действия публичных сервитутов.</w:t>
      </w:r>
    </w:p>
    <w:p w14:paraId="0D3DB218" w14:textId="77777777" w:rsidR="00D51040" w:rsidRPr="001C5A2A" w:rsidRDefault="00D51040">
      <w:pPr>
        <w:rPr>
          <w:rFonts w:asciiTheme="majorHAnsi" w:eastAsiaTheme="majorEastAsia" w:hAnsiTheme="majorHAnsi" w:cstheme="majorBidi"/>
          <w:b/>
          <w:bCs/>
          <w:color w:val="4F81BD" w:themeColor="accent1"/>
          <w:sz w:val="26"/>
          <w:szCs w:val="26"/>
        </w:rPr>
      </w:pPr>
      <w:bookmarkStart w:id="189" w:name="_Toc398890957"/>
      <w:bookmarkStart w:id="190" w:name="_Toc414831580"/>
      <w:bookmarkStart w:id="191" w:name="_Toc452336993"/>
      <w:r w:rsidRPr="001C5A2A">
        <w:br w:type="page"/>
      </w:r>
    </w:p>
    <w:p w14:paraId="12E5F5D3" w14:textId="77777777" w:rsidR="00A65A7F" w:rsidRPr="001C5A2A" w:rsidRDefault="00A65A7F" w:rsidP="004122CE">
      <w:pPr>
        <w:pStyle w:val="2"/>
      </w:pPr>
      <w:bookmarkStart w:id="192" w:name="_Toc100216997"/>
      <w:r w:rsidRPr="001C5A2A">
        <w:lastRenderedPageBreak/>
        <w:t xml:space="preserve">Статья </w:t>
      </w:r>
      <w:r w:rsidR="00DD0AB5" w:rsidRPr="001C5A2A">
        <w:t>52</w:t>
      </w:r>
      <w:r w:rsidRPr="001C5A2A">
        <w:t>. Перечень зон с особыми условиями использования территории.</w:t>
      </w:r>
      <w:bookmarkEnd w:id="189"/>
      <w:bookmarkEnd w:id="190"/>
      <w:bookmarkEnd w:id="191"/>
      <w:bookmarkEnd w:id="192"/>
    </w:p>
    <w:p w14:paraId="1B144E7C"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tbl>
      <w:tblPr>
        <w:tblpPr w:leftFromText="180" w:rightFromText="180" w:vertAnchor="text" w:horzAnchor="margin" w:tblpY="584"/>
        <w:tblW w:w="9889" w:type="dxa"/>
        <w:tblLook w:val="04A0" w:firstRow="1" w:lastRow="0" w:firstColumn="1" w:lastColumn="0" w:noHBand="0" w:noVBand="1"/>
      </w:tblPr>
      <w:tblGrid>
        <w:gridCol w:w="9889"/>
      </w:tblGrid>
      <w:tr w:rsidR="00D51040" w:rsidRPr="001C5A2A" w14:paraId="0FBA8991" w14:textId="77777777" w:rsidTr="00D51040">
        <w:tc>
          <w:tcPr>
            <w:tcW w:w="9889" w:type="dxa"/>
          </w:tcPr>
          <w:p w14:paraId="7513B2A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промышленных объектов и производств,</w:t>
            </w:r>
            <w:r w:rsidRPr="001C5A2A">
              <w:rPr>
                <w:rFonts w:ascii="Times New Roman" w:eastAsia="MS Mincho" w:hAnsi="Times New Roman" w:cs="Times New Roman"/>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1C5A2A">
              <w:rPr>
                <w:rFonts w:ascii="Times New Roman" w:eastAsia="Times New Roman" w:hAnsi="Times New Roman" w:cs="Times New Roman"/>
              </w:rPr>
              <w:t>, являющихся источниками воздействия на среду обитания и здоровье человека</w:t>
            </w:r>
          </w:p>
        </w:tc>
      </w:tr>
      <w:tr w:rsidR="00D51040" w:rsidRPr="001C5A2A" w14:paraId="5B0D2AA1" w14:textId="77777777" w:rsidTr="00D51040">
        <w:tc>
          <w:tcPr>
            <w:tcW w:w="9889" w:type="dxa"/>
          </w:tcPr>
          <w:p w14:paraId="023C36C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стационарных передающих радиотехнических объектов</w:t>
            </w:r>
          </w:p>
        </w:tc>
      </w:tr>
      <w:tr w:rsidR="00D51040" w:rsidRPr="001C5A2A" w14:paraId="04C4D41A" w14:textId="77777777" w:rsidTr="00D51040">
        <w:tc>
          <w:tcPr>
            <w:tcW w:w="9889" w:type="dxa"/>
          </w:tcPr>
          <w:p w14:paraId="23295C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ограничения стационарных передающих радиотехнических объектов</w:t>
            </w:r>
          </w:p>
        </w:tc>
      </w:tr>
      <w:tr w:rsidR="00D51040" w:rsidRPr="001C5A2A" w14:paraId="21C77C0E" w14:textId="77777777" w:rsidTr="00D51040">
        <w:tc>
          <w:tcPr>
            <w:tcW w:w="9889" w:type="dxa"/>
          </w:tcPr>
          <w:p w14:paraId="0E099C8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магистральных дорог улично-дорожной сети населенных пунктов до застройки</w:t>
            </w:r>
          </w:p>
        </w:tc>
      </w:tr>
      <w:tr w:rsidR="00D51040" w:rsidRPr="001C5A2A" w14:paraId="74FC1B31" w14:textId="77777777" w:rsidTr="00D51040">
        <w:trPr>
          <w:trHeight w:val="34"/>
        </w:trPr>
        <w:tc>
          <w:tcPr>
            <w:tcW w:w="9889" w:type="dxa"/>
          </w:tcPr>
          <w:p w14:paraId="7CEEECB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Придорожные полосы автомобильных дорог</w:t>
            </w:r>
          </w:p>
        </w:tc>
      </w:tr>
      <w:tr w:rsidR="00D51040" w:rsidRPr="001C5A2A" w14:paraId="15EB1CE8" w14:textId="77777777" w:rsidTr="00D51040">
        <w:trPr>
          <w:trHeight w:val="34"/>
        </w:trPr>
        <w:tc>
          <w:tcPr>
            <w:tcW w:w="9889" w:type="dxa"/>
          </w:tcPr>
          <w:p w14:paraId="06AC2A9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железных дорог</w:t>
            </w:r>
          </w:p>
        </w:tc>
      </w:tr>
      <w:tr w:rsidR="00D51040" w:rsidRPr="001C5A2A" w14:paraId="346B3A3F" w14:textId="77777777" w:rsidTr="00D51040">
        <w:trPr>
          <w:trHeight w:val="34"/>
        </w:trPr>
        <w:tc>
          <w:tcPr>
            <w:tcW w:w="9889" w:type="dxa"/>
          </w:tcPr>
          <w:p w14:paraId="77C0A44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стандартных маршрутов полета в зоне взлета и посадки воздушных судов</w:t>
            </w:r>
          </w:p>
        </w:tc>
      </w:tr>
      <w:tr w:rsidR="00D51040" w:rsidRPr="001C5A2A" w14:paraId="54DF0FAE" w14:textId="77777777" w:rsidTr="00D51040">
        <w:trPr>
          <w:trHeight w:val="21"/>
        </w:trPr>
        <w:tc>
          <w:tcPr>
            <w:tcW w:w="9889" w:type="dxa"/>
          </w:tcPr>
          <w:p w14:paraId="10A63F82"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Районы аэродромов</w:t>
            </w:r>
          </w:p>
        </w:tc>
      </w:tr>
      <w:tr w:rsidR="00D51040" w:rsidRPr="001C5A2A" w14:paraId="40EA2C28" w14:textId="77777777" w:rsidTr="00D51040">
        <w:trPr>
          <w:trHeight w:val="21"/>
        </w:trPr>
        <w:tc>
          <w:tcPr>
            <w:tcW w:w="9889" w:type="dxa"/>
          </w:tcPr>
          <w:p w14:paraId="0C695B8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(санитарные полосы отчуждения) магистральных трубопроводов углеводородного сырья и компрессорных установок</w:t>
            </w:r>
          </w:p>
        </w:tc>
      </w:tr>
      <w:tr w:rsidR="00D51040" w:rsidRPr="001C5A2A" w14:paraId="681A77B0" w14:textId="77777777" w:rsidTr="00D51040">
        <w:trPr>
          <w:trHeight w:val="21"/>
        </w:trPr>
        <w:tc>
          <w:tcPr>
            <w:tcW w:w="9889" w:type="dxa"/>
          </w:tcPr>
          <w:p w14:paraId="72ACBEA3"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объектов магистральных трубопроводов углеводородного сырья</w:t>
            </w:r>
          </w:p>
        </w:tc>
      </w:tr>
      <w:tr w:rsidR="00D51040" w:rsidRPr="001C5A2A" w14:paraId="5B51BEA7" w14:textId="77777777" w:rsidTr="00D51040">
        <w:trPr>
          <w:trHeight w:val="21"/>
        </w:trPr>
        <w:tc>
          <w:tcPr>
            <w:tcW w:w="9889" w:type="dxa"/>
          </w:tcPr>
          <w:p w14:paraId="5A6E7A2C"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газораспределительной сети</w:t>
            </w:r>
          </w:p>
        </w:tc>
      </w:tr>
      <w:tr w:rsidR="00D51040" w:rsidRPr="001C5A2A" w14:paraId="670C8A15" w14:textId="77777777" w:rsidTr="00D51040">
        <w:trPr>
          <w:trHeight w:val="21"/>
        </w:trPr>
        <w:tc>
          <w:tcPr>
            <w:tcW w:w="9889" w:type="dxa"/>
          </w:tcPr>
          <w:p w14:paraId="6A0BF03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магистральных трубопроводов</w:t>
            </w:r>
          </w:p>
        </w:tc>
      </w:tr>
      <w:tr w:rsidR="00D51040" w:rsidRPr="001C5A2A" w14:paraId="7665067F" w14:textId="77777777" w:rsidTr="00D51040">
        <w:trPr>
          <w:trHeight w:val="21"/>
        </w:trPr>
        <w:tc>
          <w:tcPr>
            <w:tcW w:w="9889" w:type="dxa"/>
          </w:tcPr>
          <w:p w14:paraId="671A48B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электросетевого хозяйства</w:t>
            </w:r>
          </w:p>
        </w:tc>
      </w:tr>
      <w:tr w:rsidR="00D51040" w:rsidRPr="001C5A2A" w14:paraId="39F1CD45" w14:textId="77777777" w:rsidTr="00D51040">
        <w:trPr>
          <w:trHeight w:val="21"/>
        </w:trPr>
        <w:tc>
          <w:tcPr>
            <w:tcW w:w="9889" w:type="dxa"/>
          </w:tcPr>
          <w:p w14:paraId="1CB72AC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связи</w:t>
            </w:r>
          </w:p>
        </w:tc>
      </w:tr>
      <w:tr w:rsidR="00D51040" w:rsidRPr="001C5A2A" w14:paraId="58486DF6" w14:textId="77777777" w:rsidTr="00D51040">
        <w:trPr>
          <w:trHeight w:val="21"/>
        </w:trPr>
        <w:tc>
          <w:tcPr>
            <w:tcW w:w="9889" w:type="dxa"/>
          </w:tcPr>
          <w:p w14:paraId="0C5C9EE5"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Зона санитарной охраны объектов </w:t>
            </w:r>
            <w:proofErr w:type="spellStart"/>
            <w:r w:rsidRPr="001C5A2A">
              <w:rPr>
                <w:rFonts w:ascii="Times New Roman" w:eastAsia="Times New Roman" w:hAnsi="Times New Roman" w:cs="Times New Roman"/>
              </w:rPr>
              <w:t>водообеспечивающей</w:t>
            </w:r>
            <w:proofErr w:type="spellEnd"/>
            <w:r w:rsidRPr="001C5A2A">
              <w:rPr>
                <w:rFonts w:ascii="Times New Roman" w:eastAsia="Times New Roman" w:hAnsi="Times New Roman" w:cs="Times New Roman"/>
              </w:rPr>
              <w:t xml:space="preserve"> сети</w:t>
            </w:r>
          </w:p>
        </w:tc>
      </w:tr>
      <w:tr w:rsidR="00D51040" w:rsidRPr="001C5A2A" w14:paraId="7E1FBF52" w14:textId="77777777" w:rsidTr="00D51040">
        <w:trPr>
          <w:trHeight w:val="21"/>
        </w:trPr>
        <w:tc>
          <w:tcPr>
            <w:tcW w:w="9889" w:type="dxa"/>
          </w:tcPr>
          <w:p w14:paraId="6DAF6E1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полосы водоводов</w:t>
            </w:r>
          </w:p>
        </w:tc>
      </w:tr>
      <w:tr w:rsidR="00D51040" w:rsidRPr="001C5A2A" w14:paraId="2CE6157C" w14:textId="77777777" w:rsidTr="00D51040">
        <w:trPr>
          <w:trHeight w:val="21"/>
        </w:trPr>
        <w:tc>
          <w:tcPr>
            <w:tcW w:w="9889" w:type="dxa"/>
          </w:tcPr>
          <w:p w14:paraId="22FBB1F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поверхностного источника питьевого водоснабжения</w:t>
            </w:r>
          </w:p>
        </w:tc>
      </w:tr>
      <w:tr w:rsidR="00D51040" w:rsidRPr="001C5A2A" w14:paraId="698B23D5" w14:textId="77777777" w:rsidTr="00D51040">
        <w:trPr>
          <w:trHeight w:val="21"/>
        </w:trPr>
        <w:tc>
          <w:tcPr>
            <w:tcW w:w="9889" w:type="dxa"/>
          </w:tcPr>
          <w:p w14:paraId="11D312F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поверхностного источника питьевого водоснабжения</w:t>
            </w:r>
          </w:p>
        </w:tc>
      </w:tr>
      <w:tr w:rsidR="00D51040" w:rsidRPr="001C5A2A" w14:paraId="5707BB59" w14:textId="77777777" w:rsidTr="00D51040">
        <w:trPr>
          <w:trHeight w:val="21"/>
        </w:trPr>
        <w:tc>
          <w:tcPr>
            <w:tcW w:w="9889" w:type="dxa"/>
          </w:tcPr>
          <w:p w14:paraId="19EA92A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поверхностного источника питьевого водоснабжения</w:t>
            </w:r>
          </w:p>
        </w:tc>
      </w:tr>
      <w:tr w:rsidR="00D51040" w:rsidRPr="001C5A2A" w14:paraId="65171552" w14:textId="77777777" w:rsidTr="00D51040">
        <w:trPr>
          <w:trHeight w:val="21"/>
        </w:trPr>
        <w:tc>
          <w:tcPr>
            <w:tcW w:w="9889" w:type="dxa"/>
          </w:tcPr>
          <w:p w14:paraId="5EAB1A2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подземного источника питьевого водоснабжения</w:t>
            </w:r>
          </w:p>
        </w:tc>
      </w:tr>
      <w:tr w:rsidR="00D51040" w:rsidRPr="001C5A2A" w14:paraId="442A39E0" w14:textId="77777777" w:rsidTr="00D51040">
        <w:trPr>
          <w:trHeight w:val="21"/>
        </w:trPr>
        <w:tc>
          <w:tcPr>
            <w:tcW w:w="9889" w:type="dxa"/>
          </w:tcPr>
          <w:p w14:paraId="4199CBB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подземного источника питьевого водоснабжения</w:t>
            </w:r>
          </w:p>
        </w:tc>
      </w:tr>
      <w:tr w:rsidR="00D51040" w:rsidRPr="001C5A2A" w14:paraId="15D09E03" w14:textId="77777777" w:rsidTr="00D51040">
        <w:trPr>
          <w:trHeight w:val="21"/>
        </w:trPr>
        <w:tc>
          <w:tcPr>
            <w:tcW w:w="9889" w:type="dxa"/>
          </w:tcPr>
          <w:p w14:paraId="22FB17E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подземного источника питьевого водоснабжения</w:t>
            </w:r>
          </w:p>
        </w:tc>
      </w:tr>
      <w:tr w:rsidR="00D51040" w:rsidRPr="001C5A2A" w14:paraId="697E0E2A" w14:textId="77777777" w:rsidTr="00D51040">
        <w:trPr>
          <w:trHeight w:val="21"/>
        </w:trPr>
        <w:tc>
          <w:tcPr>
            <w:tcW w:w="9889" w:type="dxa"/>
          </w:tcPr>
          <w:p w14:paraId="7F4A893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подземных инженерных сетей до зданий и сооружений, соседних инженерных подземных сетей</w:t>
            </w:r>
          </w:p>
        </w:tc>
      </w:tr>
      <w:tr w:rsidR="00D51040" w:rsidRPr="001C5A2A" w14:paraId="238F092E" w14:textId="77777777" w:rsidTr="00D51040">
        <w:trPr>
          <w:trHeight w:val="21"/>
        </w:trPr>
        <w:tc>
          <w:tcPr>
            <w:tcW w:w="9889" w:type="dxa"/>
          </w:tcPr>
          <w:p w14:paraId="23F25AB8" w14:textId="77777777" w:rsidR="00D51040" w:rsidRPr="001C5A2A" w:rsidRDefault="00D51040" w:rsidP="00D51040">
            <w:pPr>
              <w:spacing w:after="0"/>
              <w:rPr>
                <w:rFonts w:ascii="Times New Roman" w:eastAsia="Times New Roman" w:hAnsi="Times New Roman" w:cs="Times New Roman"/>
              </w:rPr>
            </w:pPr>
            <w:proofErr w:type="spellStart"/>
            <w:r w:rsidRPr="001C5A2A">
              <w:rPr>
                <w:rFonts w:ascii="Times New Roman" w:eastAsia="Times New Roman" w:hAnsi="Times New Roman" w:cs="Times New Roman"/>
              </w:rPr>
              <w:t>Водоохранные</w:t>
            </w:r>
            <w:proofErr w:type="spellEnd"/>
            <w:r w:rsidRPr="001C5A2A">
              <w:rPr>
                <w:rFonts w:ascii="Times New Roman" w:eastAsia="Times New Roman" w:hAnsi="Times New Roman" w:cs="Times New Roman"/>
              </w:rPr>
              <w:t xml:space="preserve"> зоны</w:t>
            </w:r>
          </w:p>
        </w:tc>
      </w:tr>
      <w:tr w:rsidR="00D51040" w:rsidRPr="001C5A2A" w14:paraId="197B20A9" w14:textId="77777777" w:rsidTr="00D51040">
        <w:trPr>
          <w:trHeight w:val="28"/>
        </w:trPr>
        <w:tc>
          <w:tcPr>
            <w:tcW w:w="9889" w:type="dxa"/>
          </w:tcPr>
          <w:p w14:paraId="415FF65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Прибрежные защитные полосы</w:t>
            </w:r>
          </w:p>
        </w:tc>
      </w:tr>
      <w:tr w:rsidR="00D51040" w:rsidRPr="001C5A2A" w14:paraId="649351AA" w14:textId="77777777" w:rsidTr="00D51040">
        <w:trPr>
          <w:trHeight w:val="28"/>
        </w:trPr>
        <w:tc>
          <w:tcPr>
            <w:tcW w:w="9889" w:type="dxa"/>
          </w:tcPr>
          <w:p w14:paraId="23A0A2D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Береговые полосы</w:t>
            </w:r>
          </w:p>
        </w:tc>
      </w:tr>
      <w:tr w:rsidR="00D51040" w:rsidRPr="001C5A2A" w14:paraId="5662CB01" w14:textId="77777777" w:rsidTr="00D51040">
        <w:trPr>
          <w:trHeight w:val="28"/>
        </w:trPr>
        <w:tc>
          <w:tcPr>
            <w:tcW w:w="9889" w:type="dxa"/>
          </w:tcPr>
          <w:p w14:paraId="02B0DED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Зона возможного затопления</w:t>
            </w:r>
          </w:p>
        </w:tc>
      </w:tr>
      <w:tr w:rsidR="00D51040" w:rsidRPr="001C5A2A" w14:paraId="18A22F83" w14:textId="77777777" w:rsidTr="00D51040">
        <w:trPr>
          <w:trHeight w:val="28"/>
        </w:trPr>
        <w:tc>
          <w:tcPr>
            <w:tcW w:w="9889" w:type="dxa"/>
          </w:tcPr>
          <w:p w14:paraId="2712D5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затопления и подтопления</w:t>
            </w:r>
          </w:p>
        </w:tc>
      </w:tr>
      <w:tr w:rsidR="00D51040" w:rsidRPr="001C5A2A" w14:paraId="693F3148" w14:textId="77777777" w:rsidTr="00D51040">
        <w:trPr>
          <w:trHeight w:val="28"/>
        </w:trPr>
        <w:tc>
          <w:tcPr>
            <w:tcW w:w="9889" w:type="dxa"/>
          </w:tcPr>
          <w:p w14:paraId="210573FB"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зоны военных складов</w:t>
            </w:r>
          </w:p>
        </w:tc>
      </w:tr>
      <w:tr w:rsidR="00D51040" w:rsidRPr="001C5A2A" w14:paraId="52FE5C2C" w14:textId="77777777" w:rsidTr="00D51040">
        <w:trPr>
          <w:trHeight w:val="28"/>
        </w:trPr>
        <w:tc>
          <w:tcPr>
            <w:tcW w:w="9889" w:type="dxa"/>
          </w:tcPr>
          <w:p w14:paraId="385293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районы военных складов</w:t>
            </w:r>
          </w:p>
        </w:tc>
      </w:tr>
      <w:tr w:rsidR="00D51040" w:rsidRPr="001C5A2A" w14:paraId="6BDB56DD" w14:textId="77777777" w:rsidTr="00D51040">
        <w:trPr>
          <w:trHeight w:val="21"/>
        </w:trPr>
        <w:tc>
          <w:tcPr>
            <w:tcW w:w="9889" w:type="dxa"/>
            <w:shd w:val="clear" w:color="auto" w:fill="auto"/>
          </w:tcPr>
          <w:p w14:paraId="0322DF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Площади залегания полезных ископаемых </w:t>
            </w:r>
          </w:p>
        </w:tc>
      </w:tr>
      <w:tr w:rsidR="00D51040" w:rsidRPr="001C5A2A" w14:paraId="1ABB73A8" w14:textId="77777777" w:rsidTr="00D51040">
        <w:trPr>
          <w:trHeight w:val="21"/>
        </w:trPr>
        <w:tc>
          <w:tcPr>
            <w:tcW w:w="9889" w:type="dxa"/>
            <w:shd w:val="clear" w:color="auto" w:fill="auto"/>
          </w:tcPr>
          <w:p w14:paraId="58A05A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Особо охраняемые природные территории</w:t>
            </w:r>
          </w:p>
        </w:tc>
      </w:tr>
      <w:tr w:rsidR="00D51040" w:rsidRPr="001C5A2A" w14:paraId="4442A2E4" w14:textId="77777777" w:rsidTr="00D51040">
        <w:trPr>
          <w:trHeight w:val="21"/>
        </w:trPr>
        <w:tc>
          <w:tcPr>
            <w:tcW w:w="9889" w:type="dxa"/>
            <w:shd w:val="clear" w:color="auto" w:fill="auto"/>
          </w:tcPr>
          <w:p w14:paraId="2450A12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Территория объектов культурного наследия</w:t>
            </w:r>
          </w:p>
        </w:tc>
      </w:tr>
      <w:tr w:rsidR="00D51040" w:rsidRPr="001C5A2A" w14:paraId="1E6D6FE8" w14:textId="77777777" w:rsidTr="00D51040">
        <w:trPr>
          <w:trHeight w:val="21"/>
        </w:trPr>
        <w:tc>
          <w:tcPr>
            <w:tcW w:w="9889" w:type="dxa"/>
            <w:shd w:val="clear" w:color="auto" w:fill="auto"/>
          </w:tcPr>
          <w:p w14:paraId="4B6FE33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Охранная зона объекта культурного наследия</w:t>
            </w:r>
          </w:p>
        </w:tc>
      </w:tr>
      <w:tr w:rsidR="00D51040" w:rsidRPr="001C5A2A" w14:paraId="09724950" w14:textId="77777777" w:rsidTr="00D51040">
        <w:trPr>
          <w:trHeight w:val="21"/>
        </w:trPr>
        <w:tc>
          <w:tcPr>
            <w:tcW w:w="9889" w:type="dxa"/>
            <w:shd w:val="clear" w:color="auto" w:fill="auto"/>
          </w:tcPr>
          <w:p w14:paraId="676ADB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регулирования застройки и хозяйственной деятельности объекта культурного наследия</w:t>
            </w:r>
          </w:p>
        </w:tc>
      </w:tr>
      <w:tr w:rsidR="00D51040" w:rsidRPr="001C5A2A" w14:paraId="5F0A9E9B" w14:textId="77777777" w:rsidTr="00D51040">
        <w:trPr>
          <w:trHeight w:val="21"/>
        </w:trPr>
        <w:tc>
          <w:tcPr>
            <w:tcW w:w="9889" w:type="dxa"/>
            <w:shd w:val="clear" w:color="auto" w:fill="auto"/>
          </w:tcPr>
          <w:p w14:paraId="007336D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охраняемого природного ландшафта</w:t>
            </w:r>
          </w:p>
        </w:tc>
      </w:tr>
      <w:tr w:rsidR="00D51040" w:rsidRPr="001C5A2A" w14:paraId="2B107635" w14:textId="77777777" w:rsidTr="00D51040">
        <w:trPr>
          <w:trHeight w:val="21"/>
        </w:trPr>
        <w:tc>
          <w:tcPr>
            <w:tcW w:w="9889" w:type="dxa"/>
            <w:shd w:val="clear" w:color="auto" w:fill="auto"/>
          </w:tcPr>
          <w:p w14:paraId="3573805E"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памятников истории и культуры до транспортных и инженерных коммуникаций</w:t>
            </w:r>
          </w:p>
        </w:tc>
      </w:tr>
    </w:tbl>
    <w:p w14:paraId="3193A3D9" w14:textId="77777777" w:rsidR="00D51040" w:rsidRPr="001C5A2A" w:rsidRDefault="00D51040"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cs="Times New Roman"/>
          <w:b/>
          <w:bCs/>
          <w:sz w:val="24"/>
          <w:szCs w:val="24"/>
        </w:rPr>
        <w:t xml:space="preserve"> Таблица </w:t>
      </w:r>
      <w:r w:rsidR="009361DA" w:rsidRPr="001C5A2A">
        <w:rPr>
          <w:rFonts w:ascii="Times New Roman" w:eastAsia="Times New Roman" w:hAnsi="Times New Roman" w:cs="Times New Roman"/>
          <w:b/>
          <w:bCs/>
          <w:sz w:val="24"/>
          <w:szCs w:val="24"/>
        </w:rPr>
        <w:fldChar w:fldCharType="begin"/>
      </w:r>
      <w:r w:rsidRPr="001C5A2A">
        <w:rPr>
          <w:rFonts w:ascii="Times New Roman" w:eastAsia="Times New Roman" w:hAnsi="Times New Roman" w:cs="Times New Roman"/>
          <w:b/>
          <w:bCs/>
          <w:sz w:val="24"/>
          <w:szCs w:val="24"/>
        </w:rPr>
        <w:instrText xml:space="preserve"> SEQ Таблица \* ARABIC </w:instrText>
      </w:r>
      <w:r w:rsidR="009361DA" w:rsidRPr="001C5A2A">
        <w:rPr>
          <w:rFonts w:ascii="Times New Roman" w:eastAsia="Times New Roman" w:hAnsi="Times New Roman" w:cs="Times New Roman"/>
          <w:b/>
          <w:bCs/>
          <w:sz w:val="24"/>
          <w:szCs w:val="24"/>
        </w:rPr>
        <w:fldChar w:fldCharType="separate"/>
      </w:r>
      <w:r w:rsidR="0002725E" w:rsidRPr="001C5A2A">
        <w:rPr>
          <w:rFonts w:ascii="Times New Roman" w:eastAsia="Times New Roman" w:hAnsi="Times New Roman" w:cs="Times New Roman"/>
          <w:b/>
          <w:bCs/>
          <w:noProof/>
          <w:sz w:val="24"/>
          <w:szCs w:val="24"/>
        </w:rPr>
        <w:t>1</w:t>
      </w:r>
      <w:r w:rsidR="009361DA" w:rsidRPr="001C5A2A">
        <w:rPr>
          <w:rFonts w:ascii="Times New Roman" w:eastAsia="Times New Roman" w:hAnsi="Times New Roman" w:cs="Times New Roman"/>
          <w:b/>
          <w:bCs/>
          <w:sz w:val="24"/>
          <w:szCs w:val="24"/>
        </w:rPr>
        <w:fldChar w:fldCharType="end"/>
      </w:r>
      <w:r w:rsidRPr="001C5A2A">
        <w:rPr>
          <w:rFonts w:ascii="Times New Roman" w:eastAsia="Times New Roman" w:hAnsi="Times New Roman" w:cs="Times New Roman"/>
          <w:b/>
          <w:bCs/>
          <w:sz w:val="24"/>
          <w:szCs w:val="24"/>
        </w:rPr>
        <w:t>. Перечень зон с особыми условиями использования территории</w:t>
      </w:r>
    </w:p>
    <w:p w14:paraId="08019872" w14:textId="77777777" w:rsidR="00A65A7F" w:rsidRPr="001C5A2A" w:rsidRDefault="00A65A7F" w:rsidP="00D51040">
      <w:pPr>
        <w:keepNext/>
        <w:pageBreakBefore/>
        <w:spacing w:after="0"/>
        <w:ind w:firstLine="709"/>
        <w:jc w:val="center"/>
        <w:outlineLvl w:val="3"/>
        <w:rPr>
          <w:rFonts w:ascii="Times New Roman" w:eastAsia="Times New Roman" w:hAnsi="Times New Roman" w:cs="Times New Roman"/>
          <w:b/>
          <w:bCs/>
          <w:sz w:val="24"/>
          <w:szCs w:val="24"/>
        </w:rPr>
      </w:pPr>
    </w:p>
    <w:p w14:paraId="4042145F" w14:textId="77777777" w:rsidR="00A65A7F" w:rsidRPr="001C5A2A" w:rsidRDefault="00A65A7F" w:rsidP="00D51040">
      <w:pPr>
        <w:pStyle w:val="2"/>
        <w:spacing w:before="0"/>
      </w:pPr>
      <w:bookmarkStart w:id="193" w:name="_Toc330317454"/>
      <w:bookmarkStart w:id="194" w:name="_Toc336271790"/>
      <w:bookmarkStart w:id="195" w:name="_Toc336271810"/>
      <w:bookmarkStart w:id="196" w:name="_Toc398890958"/>
      <w:bookmarkStart w:id="197" w:name="_Toc414831581"/>
      <w:bookmarkStart w:id="198" w:name="_Toc452336994"/>
      <w:bookmarkStart w:id="199" w:name="_Toc100216998"/>
      <w:r w:rsidRPr="001C5A2A">
        <w:t xml:space="preserve">Статья </w:t>
      </w:r>
      <w:r w:rsidR="00DD0AB5" w:rsidRPr="001C5A2A">
        <w:t>5</w:t>
      </w:r>
      <w:r w:rsidRPr="001C5A2A">
        <w:t xml:space="preserve">3. Санитарно-защитные зоны </w:t>
      </w:r>
      <w:bookmarkEnd w:id="193"/>
      <w:bookmarkEnd w:id="194"/>
      <w:bookmarkEnd w:id="195"/>
      <w:r w:rsidRPr="001C5A2A">
        <w:t>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196"/>
      <w:bookmarkEnd w:id="197"/>
      <w:bookmarkEnd w:id="198"/>
      <w:bookmarkEnd w:id="199"/>
    </w:p>
    <w:p w14:paraId="42145AE0" w14:textId="77777777" w:rsidR="00A65A7F" w:rsidRPr="001C5A2A" w:rsidRDefault="00A65A7F" w:rsidP="00D51040">
      <w:pPr>
        <w:spacing w:before="120" w:after="0" w:line="240" w:lineRule="auto"/>
        <w:ind w:firstLine="567"/>
        <w:jc w:val="both"/>
        <w:rPr>
          <w:rFonts w:ascii="Times New Roman" w:eastAsia="Times New Roman" w:hAnsi="Times New Roman"/>
          <w:b/>
          <w:sz w:val="24"/>
          <w:szCs w:val="24"/>
        </w:rPr>
      </w:pPr>
      <w:r w:rsidRPr="001C5A2A">
        <w:rPr>
          <w:rFonts w:ascii="Times New Roman" w:eastAsia="Times New Roman" w:hAnsi="Times New Roman"/>
          <w:b/>
          <w:sz w:val="24"/>
          <w:szCs w:val="24"/>
        </w:rPr>
        <w:t>Регламентирующий документ.</w:t>
      </w:r>
    </w:p>
    <w:p w14:paraId="21EF1F77"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14:paraId="6D96D4C5"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12.18</w:t>
      </w:r>
      <w:r w:rsidRPr="001C5A2A">
        <w:rPr>
          <w:rFonts w:ascii="Times New Roman" w:eastAsia="Times New Roman" w:hAnsi="Times New Roman"/>
          <w:sz w:val="24"/>
          <w:szCs w:val="24"/>
        </w:rPr>
        <w:t>.</w:t>
      </w:r>
    </w:p>
    <w:p w14:paraId="4E6D80C7" w14:textId="77777777" w:rsidR="00A65A7F" w:rsidRPr="001C5A2A" w:rsidRDefault="00A65A7F" w:rsidP="00D51040">
      <w:pPr>
        <w:spacing w:after="0" w:line="240" w:lineRule="auto"/>
        <w:ind w:firstLine="567"/>
        <w:jc w:val="both"/>
        <w:rPr>
          <w:rFonts w:ascii="Times New Roman" w:eastAsia="Times New Roman" w:hAnsi="Times New Roman"/>
          <w:bCs/>
          <w:sz w:val="24"/>
          <w:szCs w:val="24"/>
        </w:rPr>
      </w:pPr>
      <w:r w:rsidRPr="001C5A2A">
        <w:rPr>
          <w:rFonts w:ascii="Times New Roman" w:eastAsia="Times New Roman" w:hAnsi="Times New Roman"/>
          <w:bCs/>
          <w:sz w:val="24"/>
          <w:szCs w:val="24"/>
        </w:rPr>
        <w:t>СП 32.13330.2012 "Канализация. Наружные сети и сооружения", п. 4.20.</w:t>
      </w:r>
    </w:p>
    <w:p w14:paraId="59F22BD5" w14:textId="77777777" w:rsidR="00A65A7F" w:rsidRPr="001C5A2A" w:rsidRDefault="00A65A7F" w:rsidP="00D51040">
      <w:pPr>
        <w:spacing w:before="120"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b/>
          <w:sz w:val="24"/>
          <w:szCs w:val="24"/>
        </w:rPr>
        <w:t>Порядок установления и размеры.</w:t>
      </w:r>
      <w:r w:rsidRPr="001C5A2A">
        <w:rPr>
          <w:rFonts w:ascii="Times New Roman" w:eastAsia="Times New Roman" w:hAnsi="Times New Roman"/>
          <w:sz w:val="24"/>
          <w:szCs w:val="24"/>
        </w:rPr>
        <w:t xml:space="preserve"> </w:t>
      </w:r>
    </w:p>
    <w:p w14:paraId="3A88668B"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14:paraId="1DD2A602"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w:t>
      </w:r>
      <w:r w:rsidRPr="00D51040">
        <w:rPr>
          <w:rFonts w:ascii="Times New Roman" w:eastAsia="Times New Roman" w:hAnsi="Times New Roman"/>
          <w:sz w:val="24"/>
          <w:szCs w:val="24"/>
        </w:rPr>
        <w:t xml:space="preserve">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14:paraId="3537677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D51040">
        <w:rPr>
          <w:rFonts w:ascii="Times New Roman" w:eastAsia="Times New Roman" w:hAnsi="Times New Roman"/>
          <w:sz w:val="24"/>
          <w:szCs w:val="24"/>
        </w:rPr>
        <w:t>промплощадки</w:t>
      </w:r>
      <w:proofErr w:type="spellEnd"/>
      <w:r w:rsidRPr="00D51040">
        <w:rPr>
          <w:rFonts w:ascii="Times New Roman" w:eastAsia="Times New Roman" w:hAnsi="Times New Roman"/>
          <w:sz w:val="24"/>
          <w:szCs w:val="24"/>
        </w:rPr>
        <w:t xml:space="preserve"> и/или от источника выбросов загрязняющих веществ.</w:t>
      </w:r>
    </w:p>
    <w:p w14:paraId="2988A6FB"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7A7ABCD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первого класса – </w:t>
      </w:r>
      <w:smartTag w:uri="urn:schemas-microsoft-com:office:smarttags" w:element="metricconverter">
        <w:smartTagPr>
          <w:attr w:name="ProductID" w:val="1000 м"/>
        </w:smartTagPr>
        <w:r w:rsidRPr="00D51040">
          <w:rPr>
            <w:rFonts w:ascii="Times New Roman" w:eastAsia="Times New Roman" w:hAnsi="Times New Roman"/>
            <w:sz w:val="24"/>
            <w:szCs w:val="24"/>
          </w:rPr>
          <w:t>1000 м</w:t>
        </w:r>
      </w:smartTag>
      <w:r w:rsidRPr="00D51040">
        <w:rPr>
          <w:rFonts w:ascii="Times New Roman" w:eastAsia="Times New Roman" w:hAnsi="Times New Roman"/>
          <w:sz w:val="24"/>
          <w:szCs w:val="24"/>
        </w:rPr>
        <w:t>;</w:t>
      </w:r>
    </w:p>
    <w:p w14:paraId="51ABF6F3"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второго класса – </w:t>
      </w:r>
      <w:smartTag w:uri="urn:schemas-microsoft-com:office:smarttags" w:element="metricconverter">
        <w:smartTagPr>
          <w:attr w:name="ProductID" w:val="500 м"/>
        </w:smartTagPr>
        <w:r w:rsidRPr="00D51040">
          <w:rPr>
            <w:rFonts w:ascii="Times New Roman" w:eastAsia="Times New Roman" w:hAnsi="Times New Roman"/>
            <w:sz w:val="24"/>
            <w:szCs w:val="24"/>
          </w:rPr>
          <w:t>500 м</w:t>
        </w:r>
      </w:smartTag>
      <w:r w:rsidRPr="00D51040">
        <w:rPr>
          <w:rFonts w:ascii="Times New Roman" w:eastAsia="Times New Roman" w:hAnsi="Times New Roman"/>
          <w:sz w:val="24"/>
          <w:szCs w:val="24"/>
        </w:rPr>
        <w:t>;</w:t>
      </w:r>
    </w:p>
    <w:p w14:paraId="4D2D969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третьего класса – </w:t>
      </w:r>
      <w:smartTag w:uri="urn:schemas-microsoft-com:office:smarttags" w:element="metricconverter">
        <w:smartTagPr>
          <w:attr w:name="ProductID" w:val="300 м"/>
        </w:smartTagPr>
        <w:r w:rsidRPr="00D51040">
          <w:rPr>
            <w:rFonts w:ascii="Times New Roman" w:eastAsia="Times New Roman" w:hAnsi="Times New Roman"/>
            <w:sz w:val="24"/>
            <w:szCs w:val="24"/>
          </w:rPr>
          <w:t>300 м</w:t>
        </w:r>
      </w:smartTag>
      <w:r w:rsidRPr="00D51040">
        <w:rPr>
          <w:rFonts w:ascii="Times New Roman" w:eastAsia="Times New Roman" w:hAnsi="Times New Roman"/>
          <w:sz w:val="24"/>
          <w:szCs w:val="24"/>
        </w:rPr>
        <w:t>;</w:t>
      </w:r>
    </w:p>
    <w:p w14:paraId="68F67E7C"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535F494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bookmarkStart w:id="200" w:name="_Toc268485786"/>
      <w:bookmarkStart w:id="201" w:name="_Toc268487870"/>
      <w:bookmarkStart w:id="202" w:name="_Toc268488690"/>
      <w:r w:rsidRPr="00D51040">
        <w:rPr>
          <w:rFonts w:ascii="Times New Roman" w:eastAsia="Times New Roman" w:hAnsi="Times New Roman"/>
          <w:sz w:val="24"/>
          <w:szCs w:val="24"/>
        </w:rPr>
        <w:t>.</w:t>
      </w:r>
    </w:p>
    <w:p w14:paraId="098A96F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24CE2C5E"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14:paraId="1488D33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D51040">
        <w:rPr>
          <w:rFonts w:ascii="Times New Roman" w:eastAsia="Times New Roman" w:hAnsi="Times New Roman"/>
          <w:bCs/>
          <w:sz w:val="24"/>
          <w:szCs w:val="24"/>
        </w:rPr>
        <w:t>СП 42.13330.2011</w:t>
      </w:r>
      <w:r w:rsidRPr="00D51040">
        <w:rPr>
          <w:rFonts w:ascii="Times New Roman" w:eastAsia="Times New Roman" w:hAnsi="Times New Roman"/>
          <w:sz w:val="24"/>
          <w:szCs w:val="24"/>
        </w:rPr>
        <w:t xml:space="preserve">. </w:t>
      </w:r>
    </w:p>
    <w:p w14:paraId="601AA56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w:t>
      </w:r>
      <w:r w:rsidRPr="00D51040">
        <w:rPr>
          <w:rFonts w:ascii="Times New Roman" w:eastAsia="Times New Roman" w:hAnsi="Times New Roman"/>
          <w:sz w:val="24"/>
          <w:szCs w:val="24"/>
        </w:rPr>
        <w:lastRenderedPageBreak/>
        <w:t>случаи отступления от них должны согласовываться с органами санитарно-эпидемиологического надзора.</w:t>
      </w:r>
    </w:p>
    <w:p w14:paraId="7947B5B5"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bookmarkStart w:id="203" w:name="_Toc301256041"/>
      <w:r w:rsidRPr="00D51040">
        <w:rPr>
          <w:rFonts w:ascii="Times New Roman" w:eastAsia="Times New Roman" w:hAnsi="Times New Roman"/>
          <w:b/>
          <w:sz w:val="24"/>
          <w:szCs w:val="24"/>
        </w:rPr>
        <w:t>Режим использования территории</w:t>
      </w:r>
      <w:bookmarkEnd w:id="200"/>
      <w:bookmarkEnd w:id="201"/>
      <w:bookmarkEnd w:id="202"/>
      <w:bookmarkEnd w:id="203"/>
      <w:r w:rsidRPr="00D51040">
        <w:rPr>
          <w:rFonts w:ascii="Times New Roman" w:eastAsia="Times New Roman" w:hAnsi="Times New Roman"/>
          <w:b/>
          <w:sz w:val="24"/>
          <w:szCs w:val="24"/>
        </w:rPr>
        <w:t>.</w:t>
      </w:r>
    </w:p>
    <w:p w14:paraId="4F12CC6D"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F394C3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42C98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Допускается размещать в границах санитарно-защитной зоны промышленного объекта или производства:</w:t>
      </w:r>
    </w:p>
    <w:p w14:paraId="6DD29AB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51040">
        <w:rPr>
          <w:rFonts w:ascii="Times New Roman" w:eastAsia="Times New Roman" w:hAnsi="Times New Roman"/>
          <w:sz w:val="24"/>
          <w:szCs w:val="24"/>
        </w:rPr>
        <w:t>нефте</w:t>
      </w:r>
      <w:proofErr w:type="spellEnd"/>
      <w:r w:rsidRPr="00D51040">
        <w:rPr>
          <w:rFonts w:ascii="Times New Roman" w:eastAsia="Times New Roman" w:hAnsi="Times New Roman"/>
          <w:sz w:val="24"/>
          <w:szCs w:val="24"/>
        </w:rPr>
        <w:t xml:space="preserve">- и газопроводы, артезианские скважины для технического водоснабжения, </w:t>
      </w:r>
      <w:proofErr w:type="spellStart"/>
      <w:r w:rsidRPr="00D51040">
        <w:rPr>
          <w:rFonts w:ascii="Times New Roman" w:eastAsia="Times New Roman" w:hAnsi="Times New Roman"/>
          <w:sz w:val="24"/>
          <w:szCs w:val="24"/>
        </w:rPr>
        <w:t>водоохлаждающие</w:t>
      </w:r>
      <w:proofErr w:type="spellEnd"/>
      <w:r w:rsidRPr="00D51040">
        <w:rPr>
          <w:rFonts w:ascii="Times New Roman" w:eastAsia="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438656E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04" w:name="_Toc398890959"/>
    </w:p>
    <w:p w14:paraId="13C03EC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5134F284" w14:textId="77777777" w:rsidR="00A65A7F" w:rsidRPr="00D51040" w:rsidRDefault="00A65A7F" w:rsidP="00D51040">
      <w:pPr>
        <w:pStyle w:val="2"/>
      </w:pPr>
      <w:bookmarkStart w:id="205" w:name="_Toc414831582"/>
      <w:bookmarkStart w:id="206" w:name="_Toc452336995"/>
      <w:bookmarkStart w:id="207" w:name="_Toc100216999"/>
      <w:r w:rsidRPr="00D51040">
        <w:t xml:space="preserve">Статья </w:t>
      </w:r>
      <w:r w:rsidR="00DD0AB5" w:rsidRPr="00D51040">
        <w:t>54</w:t>
      </w:r>
      <w:r w:rsidRPr="00D51040">
        <w:t>. Санитарно-защитные зоны стационарных передающих радиотехнических объектов.</w:t>
      </w:r>
      <w:bookmarkEnd w:id="204"/>
      <w:bookmarkEnd w:id="205"/>
      <w:bookmarkEnd w:id="206"/>
      <w:bookmarkEnd w:id="207"/>
    </w:p>
    <w:p w14:paraId="7748A1D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874D666"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7551CA1D" w14:textId="77777777" w:rsidR="00A65A7F" w:rsidRPr="00D51040" w:rsidRDefault="00A65A7F" w:rsidP="00D51040">
      <w:pPr>
        <w:pStyle w:val="2"/>
      </w:pPr>
      <w:bookmarkStart w:id="208" w:name="_Toc398890960"/>
      <w:bookmarkStart w:id="209" w:name="_Toc414831583"/>
      <w:bookmarkStart w:id="210" w:name="_Toc452336996"/>
      <w:bookmarkStart w:id="211" w:name="_Toc100217000"/>
      <w:r w:rsidRPr="00D51040">
        <w:t xml:space="preserve">Статья </w:t>
      </w:r>
      <w:r w:rsidR="00DD0AB5" w:rsidRPr="00D51040">
        <w:t>55</w:t>
      </w:r>
      <w:r w:rsidRPr="00D51040">
        <w:t>. Зоны ограничения стационарных передающих радиотехнических объектов.</w:t>
      </w:r>
      <w:bookmarkEnd w:id="208"/>
      <w:bookmarkEnd w:id="209"/>
      <w:bookmarkEnd w:id="210"/>
      <w:bookmarkEnd w:id="211"/>
    </w:p>
    <w:p w14:paraId="5DC3AA2D"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6473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469F0A2C"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w:t>
      </w:r>
    </w:p>
    <w:p w14:paraId="5E562043" w14:textId="77777777" w:rsidR="00A65A7F" w:rsidRPr="00D51040" w:rsidRDefault="00A65A7F" w:rsidP="00D51040">
      <w:pPr>
        <w:pStyle w:val="2"/>
      </w:pPr>
      <w:bookmarkStart w:id="212" w:name="_Toc330317455"/>
      <w:bookmarkStart w:id="213" w:name="_Toc336271791"/>
      <w:bookmarkStart w:id="214" w:name="_Toc336271811"/>
      <w:bookmarkStart w:id="215" w:name="_Toc398890961"/>
      <w:bookmarkStart w:id="216" w:name="_Toc414831584"/>
      <w:bookmarkStart w:id="217" w:name="_Toc452336997"/>
      <w:bookmarkStart w:id="218" w:name="_Toc100217001"/>
      <w:r w:rsidRPr="00D51040">
        <w:lastRenderedPageBreak/>
        <w:t xml:space="preserve">Статья </w:t>
      </w:r>
      <w:r w:rsidR="00DD0AB5" w:rsidRPr="00D51040">
        <w:t>56</w:t>
      </w:r>
      <w:r w:rsidRPr="00D51040">
        <w:t xml:space="preserve">. Зоны минимальных расстояний </w:t>
      </w:r>
      <w:bookmarkEnd w:id="212"/>
      <w:bookmarkEnd w:id="213"/>
      <w:bookmarkEnd w:id="214"/>
      <w:r w:rsidRPr="00D51040">
        <w:t>магистральных дорог улично-дорожной сети населенных пунктов до застройки.</w:t>
      </w:r>
      <w:bookmarkEnd w:id="215"/>
      <w:bookmarkEnd w:id="216"/>
      <w:bookmarkEnd w:id="217"/>
      <w:bookmarkEnd w:id="218"/>
    </w:p>
    <w:p w14:paraId="292081DC"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F228E6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11.6</w:t>
      </w:r>
      <w:r w:rsidRPr="00D51040">
        <w:rPr>
          <w:rFonts w:ascii="Times New Roman" w:eastAsia="Times New Roman" w:hAnsi="Times New Roman"/>
          <w:sz w:val="24"/>
          <w:szCs w:val="24"/>
        </w:rPr>
        <w:t>.</w:t>
      </w:r>
    </w:p>
    <w:p w14:paraId="4BBD7861"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 xml:space="preserve">Порядок установления и размеры, режим использования территории. </w:t>
      </w:r>
    </w:p>
    <w:p w14:paraId="3EC00A3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а при условии применения </w:t>
      </w:r>
      <w:proofErr w:type="spellStart"/>
      <w:r w:rsidRPr="00D51040">
        <w:rPr>
          <w:rFonts w:ascii="Times New Roman" w:eastAsia="Times New Roman" w:hAnsi="Times New Roman"/>
          <w:sz w:val="24"/>
          <w:szCs w:val="24"/>
        </w:rPr>
        <w:t>шумозащитных</w:t>
      </w:r>
      <w:proofErr w:type="spellEnd"/>
      <w:r w:rsidRPr="00D51040">
        <w:rPr>
          <w:rFonts w:ascii="Times New Roman" w:eastAsia="Times New Roman" w:hAnsi="Times New Roman"/>
          <w:sz w:val="24"/>
          <w:szCs w:val="24"/>
        </w:rPr>
        <w:t xml:space="preserve"> устройств, обеспечивающих требования СП 51.13330, не менее </w:t>
      </w:r>
      <w:smartTag w:uri="urn:schemas-microsoft-com:office:smarttags" w:element="metricconverter">
        <w:smartTagPr>
          <w:attr w:name="ProductID" w:val="25 м"/>
        </w:smartTagPr>
        <w:r w:rsidRPr="00D51040">
          <w:rPr>
            <w:rFonts w:ascii="Times New Roman" w:eastAsia="Times New Roman" w:hAnsi="Times New Roman"/>
            <w:sz w:val="24"/>
            <w:szCs w:val="24"/>
          </w:rPr>
          <w:t>25 м</w:t>
        </w:r>
      </w:smartTag>
      <w:r w:rsidRPr="00D51040">
        <w:rPr>
          <w:rFonts w:ascii="Times New Roman" w:eastAsia="Times New Roman" w:hAnsi="Times New Roman"/>
          <w:sz w:val="24"/>
          <w:szCs w:val="24"/>
        </w:rPr>
        <w:t>.</w:t>
      </w:r>
    </w:p>
    <w:p w14:paraId="6854A5D0" w14:textId="77777777" w:rsidR="00A65A7F" w:rsidRPr="00D51040" w:rsidRDefault="00A65A7F" w:rsidP="00D51040">
      <w:pPr>
        <w:pStyle w:val="2"/>
      </w:pPr>
      <w:bookmarkStart w:id="219" w:name="_Toc398890962"/>
      <w:bookmarkStart w:id="220" w:name="_Toc414831585"/>
      <w:bookmarkStart w:id="221" w:name="_Toc452336998"/>
      <w:bookmarkStart w:id="222" w:name="_Toc100217002"/>
      <w:r w:rsidRPr="00D51040">
        <w:t xml:space="preserve">Статья </w:t>
      </w:r>
      <w:r w:rsidR="00DD0AB5" w:rsidRPr="00D51040">
        <w:t>57</w:t>
      </w:r>
      <w:r w:rsidRPr="00D51040">
        <w:t>. Придорожные полосы автомобильных дорог.</w:t>
      </w:r>
      <w:bookmarkEnd w:id="219"/>
      <w:bookmarkEnd w:id="220"/>
      <w:bookmarkEnd w:id="221"/>
      <w:bookmarkEnd w:id="222"/>
    </w:p>
    <w:p w14:paraId="126A017E"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7C80BF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14:paraId="207F4691" w14:textId="77777777" w:rsidR="00A65A7F" w:rsidRPr="00D51040" w:rsidRDefault="00A65A7F" w:rsidP="00D51040">
      <w:pPr>
        <w:spacing w:before="120"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DC2E19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14:paraId="48566C6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689648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семидесяти пяти метров - для автомобильных дорог первой и второй категорий;</w:t>
      </w:r>
    </w:p>
    <w:p w14:paraId="4FE1DF2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пятидесяти метров - для автомобильных дорог третьей и четвертой категорий;</w:t>
      </w:r>
    </w:p>
    <w:p w14:paraId="273B257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3) двадцати пяти метров - для автомобильных дорог пятой категории;</w:t>
      </w:r>
    </w:p>
    <w:p w14:paraId="23197D48"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3E80355"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16D494F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7464A831"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w:t>
      </w:r>
      <w:r w:rsidRPr="00D51040">
        <w:rPr>
          <w:rFonts w:ascii="Times New Roman" w:eastAsia="Times New Roman" w:hAnsi="Times New Roman"/>
          <w:sz w:val="24"/>
          <w:szCs w:val="24"/>
        </w:rPr>
        <w:lastRenderedPageBreak/>
        <w:t>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54954A6C" w14:textId="77777777" w:rsidR="00A65A7F" w:rsidRPr="00D51040" w:rsidRDefault="00A65A7F" w:rsidP="00D51040">
      <w:pPr>
        <w:pStyle w:val="2"/>
      </w:pPr>
      <w:bookmarkStart w:id="223" w:name="_Toc398891015"/>
      <w:bookmarkStart w:id="224" w:name="_Toc414831589"/>
      <w:bookmarkStart w:id="225" w:name="_Toc452337002"/>
      <w:bookmarkStart w:id="226" w:name="_Toc100217003"/>
      <w:r w:rsidRPr="00D51040">
        <w:t xml:space="preserve">Статья </w:t>
      </w:r>
      <w:r w:rsidR="00DD0AB5" w:rsidRPr="00D51040">
        <w:t>58</w:t>
      </w:r>
      <w:r w:rsidRPr="00D51040">
        <w:t>. Санитарные разрывы (санитарные полосы отчуждения) магистральных трубопроводов углеводородного сырья и компрессорных установок.</w:t>
      </w:r>
      <w:bookmarkEnd w:id="223"/>
      <w:bookmarkEnd w:id="224"/>
      <w:bookmarkEnd w:id="225"/>
      <w:bookmarkEnd w:id="226"/>
    </w:p>
    <w:p w14:paraId="7E54FD5A" w14:textId="77777777" w:rsidR="00A65A7F" w:rsidRPr="00D51040" w:rsidRDefault="00A65A7F" w:rsidP="00D51040">
      <w:pPr>
        <w:spacing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D886A05"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eastAsia="Times New Roman" w:hAnsi="Times New Roman"/>
          <w:bCs/>
          <w:sz w:val="24"/>
          <w:szCs w:val="24"/>
        </w:rPr>
        <w:t>2.7.</w:t>
      </w:r>
    </w:p>
    <w:p w14:paraId="15581344" w14:textId="77777777" w:rsidR="00A65A7F" w:rsidRPr="00D51040" w:rsidRDefault="00A65A7F" w:rsidP="00D51040">
      <w:pPr>
        <w:spacing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6EE7DC2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D51040">
        <w:rPr>
          <w:rFonts w:ascii="Times New Roman" w:eastAsia="Times New Roman" w:hAnsi="Times New Roman"/>
          <w:bCs/>
          <w:sz w:val="24"/>
          <w:szCs w:val="24"/>
        </w:rPr>
        <w:t xml:space="preserve">2.7 </w:t>
      </w:r>
      <w:r w:rsidRPr="00D51040">
        <w:rPr>
          <w:rFonts w:ascii="Times New Roman" w:eastAsia="Times New Roman" w:hAnsi="Times New Roman"/>
          <w:sz w:val="24"/>
          <w:szCs w:val="24"/>
        </w:rPr>
        <w:t>СанПиН 2.2.1/2.1.1.1200-03).</w:t>
      </w:r>
    </w:p>
    <w:p w14:paraId="4FF6F806" w14:textId="77777777" w:rsidR="00A65A7F" w:rsidRPr="00D51040" w:rsidRDefault="00A65A7F" w:rsidP="00D51040">
      <w:pPr>
        <w:pStyle w:val="2"/>
      </w:pPr>
      <w:bookmarkStart w:id="227" w:name="_Toc398890966"/>
      <w:bookmarkStart w:id="228" w:name="_Toc414831590"/>
      <w:bookmarkStart w:id="229" w:name="_Toc452337003"/>
      <w:bookmarkStart w:id="230" w:name="_Toc100217004"/>
      <w:r w:rsidRPr="00D51040">
        <w:t xml:space="preserve">Статья </w:t>
      </w:r>
      <w:r w:rsidR="00DD0AB5" w:rsidRPr="00D51040">
        <w:t>59</w:t>
      </w:r>
      <w:r w:rsidRPr="00D51040">
        <w:t>. Зоны минимальных расстояний объектов магистральных трубопроводов углеводородного сырья.</w:t>
      </w:r>
      <w:bookmarkEnd w:id="227"/>
      <w:bookmarkEnd w:id="228"/>
      <w:bookmarkEnd w:id="229"/>
      <w:bookmarkEnd w:id="230"/>
    </w:p>
    <w:p w14:paraId="5095EF3F"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308216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 123-ФЗ « Технический регламент о требованиях пожарной безопасности», ст. 74.</w:t>
      </w:r>
    </w:p>
    <w:p w14:paraId="09F613E9"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СП 36.13330.2012 «Магистральные трубопроводы», п. </w:t>
      </w:r>
      <w:r w:rsidRPr="00D51040">
        <w:rPr>
          <w:rFonts w:ascii="Times New Roman" w:eastAsia="Times New Roman" w:hAnsi="Times New Roman"/>
          <w:bCs/>
          <w:sz w:val="24"/>
          <w:szCs w:val="24"/>
        </w:rPr>
        <w:t>7.15, 7.16</w:t>
      </w:r>
      <w:r w:rsidRPr="00D51040">
        <w:rPr>
          <w:rFonts w:ascii="Times New Roman" w:eastAsia="Times New Roman" w:hAnsi="Times New Roman"/>
          <w:sz w:val="24"/>
          <w:szCs w:val="24"/>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D51040">
          <w:rPr>
            <w:rFonts w:ascii="Times New Roman" w:eastAsia="Times New Roman" w:hAnsi="Times New Roman"/>
            <w:sz w:val="24"/>
            <w:szCs w:val="24"/>
          </w:rPr>
          <w:t>40 °C</w:t>
        </w:r>
      </w:smartTag>
      <w:r w:rsidRPr="00D51040">
        <w:rPr>
          <w:rFonts w:ascii="Times New Roman" w:eastAsia="Times New Roman" w:hAnsi="Times New Roman"/>
          <w:sz w:val="24"/>
          <w:szCs w:val="24"/>
        </w:rPr>
        <w:t>.)</w:t>
      </w:r>
    </w:p>
    <w:p w14:paraId="40667A8E"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14:paraId="36787A2B" w14:textId="77777777" w:rsidR="00A65A7F" w:rsidRPr="00D51040" w:rsidRDefault="00A65A7F" w:rsidP="00D51040">
      <w:pPr>
        <w:pStyle w:val="2"/>
      </w:pPr>
      <w:bookmarkStart w:id="231" w:name="_Toc398890967"/>
      <w:bookmarkStart w:id="232" w:name="_Toc414831591"/>
      <w:bookmarkStart w:id="233" w:name="_Toc452337004"/>
      <w:bookmarkStart w:id="234" w:name="_Toc100217005"/>
      <w:r w:rsidRPr="00D51040">
        <w:t xml:space="preserve">Статья </w:t>
      </w:r>
      <w:r w:rsidR="00DD0AB5" w:rsidRPr="00D51040">
        <w:t>60</w:t>
      </w:r>
      <w:r w:rsidRPr="00D51040">
        <w:t>. Охранные зоны объектов газораспределительной сети.</w:t>
      </w:r>
      <w:bookmarkEnd w:id="231"/>
      <w:bookmarkEnd w:id="232"/>
      <w:bookmarkEnd w:id="233"/>
      <w:bookmarkEnd w:id="234"/>
    </w:p>
    <w:p w14:paraId="46F3A2A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BB2E09E" w14:textId="77777777" w:rsidR="00A65A7F" w:rsidRPr="00D51040" w:rsidRDefault="00A65A7F" w:rsidP="00D51040">
      <w:pPr>
        <w:spacing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sz w:val="24"/>
          <w:szCs w:val="24"/>
        </w:rPr>
        <w:t xml:space="preserve">Постановление Правительства РФ от 20 ноября </w:t>
      </w:r>
      <w:smartTag w:uri="urn:schemas-microsoft-com:office:smarttags" w:element="metricconverter">
        <w:smartTagPr>
          <w:attr w:name="ProductID" w:val="2000 г"/>
        </w:smartTagPr>
        <w:r w:rsidRPr="00D51040">
          <w:rPr>
            <w:rFonts w:ascii="Times New Roman" w:eastAsia="Times New Roman" w:hAnsi="Times New Roman"/>
            <w:sz w:val="24"/>
            <w:szCs w:val="24"/>
          </w:rPr>
          <w:t>2000 г</w:t>
        </w:r>
      </w:smartTag>
      <w:r w:rsidRPr="00D51040">
        <w:rPr>
          <w:rFonts w:ascii="Times New Roman" w:eastAsia="Times New Roman" w:hAnsi="Times New Roman"/>
          <w:sz w:val="24"/>
          <w:szCs w:val="24"/>
        </w:rPr>
        <w:t>. № 878 "Об утверждении Правил охраны газораспределительных сетей".</w:t>
      </w:r>
    </w:p>
    <w:p w14:paraId="685FD6FA"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FC71CE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Для газораспределительных сетей установлены следующие охранные зоны:</w:t>
      </w:r>
    </w:p>
    <w:p w14:paraId="54AC62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с каждой стороны газопровода;</w:t>
      </w:r>
    </w:p>
    <w:p w14:paraId="744B6BCA"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w:t>
      </w:r>
      <w:r w:rsidRPr="00D51040">
        <w:rPr>
          <w:rFonts w:ascii="Times New Roman" w:eastAsia="Times New Roman" w:hAnsi="Times New Roman"/>
          <w:sz w:val="24"/>
          <w:szCs w:val="24"/>
        </w:rPr>
        <w:lastRenderedPageBreak/>
        <w:t xml:space="preserve">условными линиями, проходящими на расстоянии </w:t>
      </w:r>
      <w:smartTag w:uri="urn:schemas-microsoft-com:office:smarttags" w:element="metricconverter">
        <w:smartTagPr>
          <w:attr w:name="ProductID" w:val="3 метров"/>
        </w:smartTagPr>
        <w:r w:rsidRPr="00D51040">
          <w:rPr>
            <w:rFonts w:ascii="Times New Roman" w:eastAsia="Times New Roman" w:hAnsi="Times New Roman"/>
            <w:sz w:val="24"/>
            <w:szCs w:val="24"/>
          </w:rPr>
          <w:t>3 метров</w:t>
        </w:r>
      </w:smartTag>
      <w:r w:rsidRPr="00D51040">
        <w:rPr>
          <w:rFonts w:ascii="Times New Roman" w:eastAsia="Times New Roman" w:hAnsi="Times New Roman"/>
          <w:sz w:val="24"/>
          <w:szCs w:val="24"/>
        </w:rPr>
        <w:t xml:space="preserve"> от газопровода со стороны провода и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 с противоположной стороны;</w:t>
      </w:r>
    </w:p>
    <w:p w14:paraId="0C73136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D51040">
          <w:rPr>
            <w:rFonts w:ascii="Times New Roman" w:eastAsia="Times New Roman" w:hAnsi="Times New Roman"/>
            <w:sz w:val="24"/>
            <w:szCs w:val="24"/>
          </w:rPr>
          <w:t>10 метров</w:t>
        </w:r>
      </w:smartTag>
      <w:r w:rsidRPr="00D51040">
        <w:rPr>
          <w:rFonts w:ascii="Times New Roman" w:eastAsia="Times New Roman" w:hAnsi="Times New Roman"/>
          <w:sz w:val="24"/>
          <w:szCs w:val="24"/>
        </w:rPr>
        <w:t xml:space="preserve"> от границ этих объектов. Для газорегуляторных пунктов, пристроенных к зданиям, охранная зона не регламентируется;</w:t>
      </w:r>
    </w:p>
    <w:p w14:paraId="35BD1DE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D51040">
          <w:rPr>
            <w:rFonts w:ascii="Times New Roman" w:eastAsia="Times New Roman" w:hAnsi="Times New Roman"/>
            <w:sz w:val="24"/>
            <w:szCs w:val="24"/>
          </w:rPr>
          <w:t>6 метров</w:t>
        </w:r>
      </w:smartTag>
      <w:r w:rsidRPr="00D51040">
        <w:rPr>
          <w:rFonts w:ascii="Times New Roman" w:eastAsia="Times New Roman" w:hAnsi="Times New Roman"/>
          <w:sz w:val="24"/>
          <w:szCs w:val="24"/>
        </w:rPr>
        <w:t xml:space="preserve">, по </w:t>
      </w:r>
      <w:smartTag w:uri="urn:schemas-microsoft-com:office:smarttags" w:element="metricconverter">
        <w:smartTagPr>
          <w:attr w:name="ProductID" w:val="3 метра"/>
        </w:smartTagPr>
        <w:r w:rsidRPr="00D51040">
          <w:rPr>
            <w:rFonts w:ascii="Times New Roman" w:eastAsia="Times New Roman" w:hAnsi="Times New Roman"/>
            <w:sz w:val="24"/>
            <w:szCs w:val="24"/>
          </w:rPr>
          <w:t>3 метра</w:t>
        </w:r>
      </w:smartTag>
      <w:r w:rsidRPr="00D51040">
        <w:rPr>
          <w:rFonts w:ascii="Times New Roman" w:eastAsia="Times New Roman" w:hAnsi="Times New Roman"/>
          <w:sz w:val="24"/>
          <w:szCs w:val="24"/>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3320B6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21ED37E1" w14:textId="77777777" w:rsidR="00A65A7F" w:rsidRPr="00D51040" w:rsidRDefault="00A65A7F" w:rsidP="00D51040">
      <w:pPr>
        <w:pStyle w:val="2"/>
      </w:pPr>
      <w:bookmarkStart w:id="235" w:name="_Toc398890968"/>
      <w:bookmarkStart w:id="236" w:name="_Toc414831592"/>
      <w:bookmarkStart w:id="237" w:name="_Toc452337005"/>
      <w:bookmarkStart w:id="238" w:name="_Toc100217006"/>
      <w:bookmarkStart w:id="239" w:name="_Toc336271794"/>
      <w:bookmarkStart w:id="240" w:name="_Toc336271814"/>
      <w:r w:rsidRPr="00D51040">
        <w:t xml:space="preserve">Статья </w:t>
      </w:r>
      <w:r w:rsidR="00DD0AB5" w:rsidRPr="00D51040">
        <w:t>61</w:t>
      </w:r>
      <w:r w:rsidRPr="00D51040">
        <w:t>. Охранные зоны магистральных трубопроводов.</w:t>
      </w:r>
      <w:bookmarkEnd w:id="235"/>
      <w:bookmarkEnd w:id="236"/>
      <w:bookmarkEnd w:id="237"/>
      <w:bookmarkEnd w:id="238"/>
    </w:p>
    <w:p w14:paraId="2485801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08ED109"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D51040">
          <w:rPr>
            <w:rFonts w:ascii="Times New Roman" w:hAnsi="Times New Roman"/>
            <w:sz w:val="24"/>
            <w:szCs w:val="24"/>
          </w:rPr>
          <w:t>1992 г</w:t>
        </w:r>
      </w:smartTag>
      <w:r w:rsidRPr="00D51040">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D51040">
          <w:rPr>
            <w:rFonts w:ascii="Times New Roman" w:hAnsi="Times New Roman"/>
            <w:sz w:val="24"/>
            <w:szCs w:val="24"/>
          </w:rPr>
          <w:t>1992 г</w:t>
        </w:r>
      </w:smartTag>
      <w:r w:rsidRPr="00D51040">
        <w:rPr>
          <w:rFonts w:ascii="Times New Roman" w:hAnsi="Times New Roman"/>
          <w:sz w:val="24"/>
          <w:szCs w:val="24"/>
        </w:rPr>
        <w:t>.).</w:t>
      </w:r>
    </w:p>
    <w:p w14:paraId="71F61D55"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09D048A2"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7F20F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14:paraId="2621048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D51040">
          <w:rPr>
            <w:rFonts w:ascii="Times New Roman" w:eastAsia="Times New Roman" w:hAnsi="Times New Roman"/>
            <w:sz w:val="24"/>
            <w:szCs w:val="24"/>
          </w:rPr>
          <w:t>25 м</w:t>
        </w:r>
      </w:smartTag>
      <w:r w:rsidRPr="00D51040">
        <w:rPr>
          <w:rFonts w:ascii="Times New Roman" w:eastAsia="Times New Roman" w:hAnsi="Times New Roman"/>
          <w:sz w:val="24"/>
          <w:szCs w:val="24"/>
        </w:rPr>
        <w:t xml:space="preserve"> от оси трубопровода с каждой стороны;</w:t>
      </w:r>
    </w:p>
    <w:p w14:paraId="5BB712C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оси трубопровода с каждой стороны;</w:t>
      </w:r>
    </w:p>
    <w:p w14:paraId="1958E39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21FFCA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с каждой стороны;</w:t>
      </w:r>
    </w:p>
    <w:p w14:paraId="202BB87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вокруг емкостей для хранения и </w:t>
      </w:r>
      <w:proofErr w:type="spellStart"/>
      <w:r w:rsidRPr="00D51040">
        <w:rPr>
          <w:rFonts w:ascii="Times New Roman" w:eastAsia="Times New Roman" w:hAnsi="Times New Roman"/>
          <w:sz w:val="24"/>
          <w:szCs w:val="24"/>
        </w:rPr>
        <w:t>разгазирования</w:t>
      </w:r>
      <w:proofErr w:type="spellEnd"/>
      <w:r w:rsidRPr="00D51040">
        <w:rPr>
          <w:rFonts w:ascii="Times New Roman" w:eastAsia="Times New Roman" w:hAnsi="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во все стороны;</w:t>
      </w:r>
    </w:p>
    <w:p w14:paraId="48501FA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во все стороны.</w:t>
      </w:r>
    </w:p>
    <w:p w14:paraId="44DBD8AF" w14:textId="77777777" w:rsidR="00A65A7F" w:rsidRPr="00D51040" w:rsidRDefault="00A65A7F" w:rsidP="00D51040">
      <w:pPr>
        <w:pStyle w:val="2"/>
      </w:pPr>
      <w:bookmarkStart w:id="241" w:name="_Toc398890969"/>
      <w:bookmarkStart w:id="242" w:name="_Toc414831593"/>
      <w:bookmarkStart w:id="243" w:name="_Toc452337006"/>
      <w:bookmarkStart w:id="244" w:name="_Toc100217007"/>
      <w:r w:rsidRPr="00D51040">
        <w:t>Статья 6</w:t>
      </w:r>
      <w:r w:rsidR="00DD0AB5" w:rsidRPr="00D51040">
        <w:t>2</w:t>
      </w:r>
      <w:r w:rsidRPr="00D51040">
        <w:t>. Охранные зоны объектов электросетевого хозяйства.</w:t>
      </w:r>
      <w:bookmarkEnd w:id="239"/>
      <w:bookmarkEnd w:id="240"/>
      <w:bookmarkEnd w:id="241"/>
      <w:bookmarkEnd w:id="242"/>
      <w:bookmarkEnd w:id="243"/>
      <w:bookmarkEnd w:id="244"/>
    </w:p>
    <w:p w14:paraId="41148B3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C2C9391"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D51040">
          <w:rPr>
            <w:rFonts w:ascii="Times New Roman" w:hAnsi="Times New Roman"/>
            <w:sz w:val="24"/>
            <w:szCs w:val="24"/>
          </w:rPr>
          <w:t>2009 г</w:t>
        </w:r>
      </w:smartTag>
      <w:r w:rsidRPr="00D51040">
        <w:rPr>
          <w:rFonts w:ascii="Times New Roman" w:hAnsi="Times New Roman"/>
          <w:sz w:val="24"/>
          <w:szCs w:val="24"/>
        </w:rPr>
        <w:t>. № 160</w:t>
      </w:r>
      <w:r w:rsidRPr="00D51040">
        <w:rPr>
          <w:rFonts w:ascii="Times New Roman" w:eastAsia="Times New Roman" w:hAnsi="Times New Roman"/>
          <w:sz w:val="24"/>
          <w:szCs w:val="24"/>
        </w:rPr>
        <w:t xml:space="preserve"> «</w:t>
      </w:r>
      <w:r w:rsidRPr="00D51040">
        <w:rPr>
          <w:rFonts w:ascii="Times New Roman" w:hAnsi="Times New Roman"/>
          <w:sz w:val="24"/>
          <w:szCs w:val="24"/>
        </w:rPr>
        <w:t>О порядке установления охранных зон объектов электросетевого</w:t>
      </w:r>
      <w:r w:rsidRPr="00D51040">
        <w:rPr>
          <w:rFonts w:ascii="Times New Roman" w:eastAsia="Times New Roman" w:hAnsi="Times New Roman"/>
          <w:sz w:val="24"/>
          <w:szCs w:val="24"/>
        </w:rPr>
        <w:t xml:space="preserve"> </w:t>
      </w:r>
      <w:r w:rsidRPr="00D51040">
        <w:rPr>
          <w:rFonts w:ascii="Times New Roman" w:hAnsi="Times New Roman"/>
          <w:sz w:val="24"/>
          <w:szCs w:val="24"/>
        </w:rPr>
        <w:t>хозяйства и особых условий использования земельных участков, расположенных в границах таких зон».</w:t>
      </w:r>
    </w:p>
    <w:p w14:paraId="6526076D"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lastRenderedPageBreak/>
        <w:t xml:space="preserve">СанПиН 2.2.1/2.1.1.1200-03 «Санитарно-защитные зоны и санитарная классификация предприятий, сооружений и иных объектов», п. </w:t>
      </w:r>
      <w:r w:rsidRPr="00D51040">
        <w:rPr>
          <w:rFonts w:ascii="Times New Roman" w:hAnsi="Times New Roman"/>
          <w:bCs/>
          <w:sz w:val="24"/>
          <w:szCs w:val="24"/>
        </w:rPr>
        <w:t>6.3.</w:t>
      </w:r>
    </w:p>
    <w:p w14:paraId="7EF7D40F" w14:textId="77777777" w:rsidR="00A65A7F" w:rsidRPr="00D51040" w:rsidRDefault="00A65A7F" w:rsidP="00D51040">
      <w:pPr>
        <w:pStyle w:val="2"/>
      </w:pPr>
      <w:bookmarkStart w:id="245" w:name="_Toc398890970"/>
      <w:bookmarkStart w:id="246" w:name="_Toc414831594"/>
      <w:bookmarkStart w:id="247" w:name="_Toc452337007"/>
      <w:bookmarkStart w:id="248" w:name="_Toc100217008"/>
      <w:r w:rsidRPr="00D51040">
        <w:t xml:space="preserve">Статья </w:t>
      </w:r>
      <w:r w:rsidR="00DD0AB5" w:rsidRPr="00D51040">
        <w:t>63</w:t>
      </w:r>
      <w:r w:rsidRPr="00D51040">
        <w:t>. Охранные зоны объектов связи.</w:t>
      </w:r>
      <w:bookmarkEnd w:id="245"/>
      <w:bookmarkEnd w:id="246"/>
      <w:bookmarkEnd w:id="247"/>
      <w:bookmarkEnd w:id="248"/>
    </w:p>
    <w:p w14:paraId="048F402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69C156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Постановление Правительства РФ от 9 июня </w:t>
      </w:r>
      <w:smartTag w:uri="urn:schemas-microsoft-com:office:smarttags" w:element="metricconverter">
        <w:smartTagPr>
          <w:attr w:name="ProductID" w:val="1995 г"/>
        </w:smartTagPr>
        <w:r w:rsidRPr="00D51040">
          <w:rPr>
            <w:rFonts w:ascii="Times New Roman" w:eastAsia="Times New Roman" w:hAnsi="Times New Roman"/>
            <w:sz w:val="24"/>
            <w:szCs w:val="24"/>
          </w:rPr>
          <w:t>1995 г</w:t>
        </w:r>
      </w:smartTag>
      <w:r w:rsidRPr="00D51040">
        <w:rPr>
          <w:rFonts w:ascii="Times New Roman" w:eastAsia="Times New Roman" w:hAnsi="Times New Roman"/>
          <w:sz w:val="24"/>
          <w:szCs w:val="24"/>
        </w:rPr>
        <w:t>. № 578 "Об утверждении Правил охраны линий и сооружений связи Российской Федерации".</w:t>
      </w:r>
    </w:p>
    <w:p w14:paraId="2CEE8523" w14:textId="77777777" w:rsidR="00A65A7F" w:rsidRPr="00D51040" w:rsidRDefault="00A65A7F" w:rsidP="00D51040">
      <w:pPr>
        <w:pStyle w:val="2"/>
      </w:pPr>
      <w:bookmarkStart w:id="249" w:name="_Toc398890971"/>
      <w:bookmarkStart w:id="250" w:name="_Toc414831595"/>
      <w:bookmarkStart w:id="251" w:name="_Toc452337008"/>
      <w:bookmarkStart w:id="252" w:name="_Toc100217009"/>
      <w:r w:rsidRPr="00D51040">
        <w:t xml:space="preserve">Статья </w:t>
      </w:r>
      <w:r w:rsidR="00DD0AB5" w:rsidRPr="00D51040">
        <w:t>64</w:t>
      </w:r>
      <w:r w:rsidRPr="00D51040">
        <w:t xml:space="preserve">. Зона санитарной охраны объектов </w:t>
      </w:r>
      <w:proofErr w:type="spellStart"/>
      <w:r w:rsidRPr="00D51040">
        <w:t>водообеспечивающей</w:t>
      </w:r>
      <w:proofErr w:type="spellEnd"/>
      <w:r w:rsidRPr="00D51040">
        <w:t xml:space="preserve"> сети.</w:t>
      </w:r>
      <w:bookmarkEnd w:id="249"/>
      <w:bookmarkEnd w:id="250"/>
      <w:bookmarkEnd w:id="251"/>
      <w:bookmarkEnd w:id="252"/>
    </w:p>
    <w:p w14:paraId="55764C55"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B30B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 xml:space="preserve">СанПиН </w:t>
      </w:r>
      <w:r w:rsidRPr="00D51040">
        <w:rPr>
          <w:rFonts w:ascii="Times New Roman" w:eastAsia="Times New Roman" w:hAnsi="Times New Roman"/>
          <w:bCs/>
          <w:sz w:val="24"/>
          <w:szCs w:val="24"/>
          <w:shd w:val="clear" w:color="auto" w:fill="FFFFFF"/>
        </w:rPr>
        <w:t>2.1.4.1110-02 «Зоны санитарной охраны источников водоснабжения и водопроводов питьевого назначения»</w:t>
      </w:r>
      <w:r w:rsidRPr="00D51040">
        <w:rPr>
          <w:rFonts w:ascii="Times New Roman" w:eastAsia="MS Mincho" w:hAnsi="Times New Roman"/>
          <w:bCs/>
          <w:sz w:val="24"/>
          <w:szCs w:val="24"/>
        </w:rPr>
        <w:t>.</w:t>
      </w:r>
    </w:p>
    <w:p w14:paraId="6367F201" w14:textId="77777777" w:rsidR="00A65A7F" w:rsidRPr="00D51040" w:rsidRDefault="00A65A7F" w:rsidP="00D51040">
      <w:pPr>
        <w:spacing w:after="0" w:line="240" w:lineRule="auto"/>
        <w:ind w:firstLine="709"/>
        <w:jc w:val="both"/>
        <w:rPr>
          <w:rFonts w:ascii="Times New Roman" w:eastAsia="Times New Roman" w:hAnsi="Times New Roman"/>
          <w:bCs/>
          <w:sz w:val="24"/>
          <w:szCs w:val="24"/>
          <w:shd w:val="clear" w:color="auto" w:fill="FFFFFF"/>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bCs/>
          <w:sz w:val="24"/>
          <w:szCs w:val="24"/>
          <w:shd w:val="clear" w:color="auto" w:fill="FFFFFF"/>
        </w:rPr>
        <w:t xml:space="preserve">. </w:t>
      </w:r>
    </w:p>
    <w:p w14:paraId="25BC0C4C"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A3083B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723A07F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374FFAE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14:paraId="1258381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водопроводных сооружений принимается на расстоянии:</w:t>
      </w:r>
    </w:p>
    <w:p w14:paraId="5D6DC17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w:t>
      </w:r>
    </w:p>
    <w:p w14:paraId="56A317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водонапорных башен - не менее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w:t>
      </w:r>
    </w:p>
    <w:p w14:paraId="49C917E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остальных помещений (отстойники, </w:t>
      </w:r>
      <w:proofErr w:type="spellStart"/>
      <w:r w:rsidRPr="00D51040">
        <w:rPr>
          <w:rFonts w:ascii="Times New Roman" w:eastAsia="Times New Roman" w:hAnsi="Times New Roman"/>
          <w:sz w:val="24"/>
          <w:szCs w:val="24"/>
        </w:rPr>
        <w:t>реагентное</w:t>
      </w:r>
      <w:proofErr w:type="spellEnd"/>
      <w:r w:rsidRPr="00D51040">
        <w:rPr>
          <w:rFonts w:ascii="Times New Roman" w:eastAsia="Times New Roman" w:hAnsi="Times New Roman"/>
          <w:sz w:val="24"/>
          <w:szCs w:val="24"/>
        </w:rPr>
        <w:t xml:space="preserve"> хозяйство, склад хлора, насосные станции и др.) - не менее </w:t>
      </w:r>
      <w:smartTag w:uri="urn:schemas-microsoft-com:office:smarttags" w:element="metricconverter">
        <w:smartTagPr>
          <w:attr w:name="ProductID" w:val="15 м"/>
        </w:smartTagPr>
        <w:r w:rsidRPr="00D51040">
          <w:rPr>
            <w:rFonts w:ascii="Times New Roman" w:eastAsia="Times New Roman" w:hAnsi="Times New Roman"/>
            <w:sz w:val="24"/>
            <w:szCs w:val="24"/>
          </w:rPr>
          <w:t>15 м</w:t>
        </w:r>
      </w:smartTag>
      <w:r w:rsidRPr="00D51040">
        <w:rPr>
          <w:rFonts w:ascii="Times New Roman" w:eastAsia="Times New Roman" w:hAnsi="Times New Roman"/>
          <w:sz w:val="24"/>
          <w:szCs w:val="24"/>
        </w:rPr>
        <w:t>.</w:t>
      </w:r>
    </w:p>
    <w:p w14:paraId="42A6348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7D393F4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w:t>
      </w:r>
    </w:p>
    <w:p w14:paraId="183DA81E"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10673D3A" w14:textId="77777777" w:rsidR="00A65A7F" w:rsidRPr="00D51040" w:rsidRDefault="00A65A7F" w:rsidP="00D51040">
      <w:pPr>
        <w:pStyle w:val="2"/>
      </w:pPr>
      <w:bookmarkStart w:id="253" w:name="_Toc398890972"/>
      <w:bookmarkStart w:id="254" w:name="_Toc414831596"/>
      <w:bookmarkStart w:id="255" w:name="_Toc452337009"/>
      <w:bookmarkStart w:id="256" w:name="_Toc100217010"/>
      <w:r w:rsidRPr="00D51040">
        <w:t xml:space="preserve">Статья </w:t>
      </w:r>
      <w:r w:rsidR="00DD0AB5" w:rsidRPr="00D51040">
        <w:t>65</w:t>
      </w:r>
      <w:r w:rsidRPr="00D51040">
        <w:t>. Санитарно-защитные полосы водоводов.</w:t>
      </w:r>
      <w:bookmarkEnd w:id="253"/>
      <w:bookmarkEnd w:id="254"/>
      <w:bookmarkEnd w:id="255"/>
      <w:bookmarkEnd w:id="256"/>
    </w:p>
    <w:p w14:paraId="63A481A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0DFA1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840472E"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04F78F1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водоводов представлена санитарно-защитной полосой.</w:t>
      </w:r>
    </w:p>
    <w:p w14:paraId="28396E5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Ширину санитарно-защитной полосы следует принимать по обе стороны от крайних линий водопровода:</w:t>
      </w:r>
    </w:p>
    <w:p w14:paraId="3E4A41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при отсутствии грунтовых вод - не менее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 xml:space="preserve"> при диаметре водоводов до </w:t>
      </w:r>
      <w:smartTag w:uri="urn:schemas-microsoft-com:office:smarttags" w:element="metricconverter">
        <w:smartTagPr>
          <w:attr w:name="ProductID" w:val="1000 мм"/>
        </w:smartTagPr>
        <w:r w:rsidRPr="00D51040">
          <w:rPr>
            <w:rFonts w:ascii="Times New Roman" w:eastAsia="Times New Roman" w:hAnsi="Times New Roman"/>
            <w:sz w:val="24"/>
            <w:szCs w:val="24"/>
          </w:rPr>
          <w:t>1000 мм</w:t>
        </w:r>
      </w:smartTag>
      <w:r w:rsidRPr="00D51040">
        <w:rPr>
          <w:rFonts w:ascii="Times New Roman" w:eastAsia="Times New Roman" w:hAnsi="Times New Roman"/>
          <w:sz w:val="24"/>
          <w:szCs w:val="24"/>
        </w:rPr>
        <w:t xml:space="preserve"> и не менее </w:t>
      </w:r>
      <w:smartTag w:uri="urn:schemas-microsoft-com:office:smarttags" w:element="metricconverter">
        <w:smartTagPr>
          <w:attr w:name="ProductID" w:val="20 м"/>
        </w:smartTagPr>
        <w:r w:rsidRPr="00D51040">
          <w:rPr>
            <w:rFonts w:ascii="Times New Roman" w:eastAsia="Times New Roman" w:hAnsi="Times New Roman"/>
            <w:sz w:val="24"/>
            <w:szCs w:val="24"/>
          </w:rPr>
          <w:t>20 м</w:t>
        </w:r>
      </w:smartTag>
      <w:r w:rsidRPr="00D51040">
        <w:rPr>
          <w:rFonts w:ascii="Times New Roman" w:eastAsia="Times New Roman" w:hAnsi="Times New Roman"/>
          <w:sz w:val="24"/>
          <w:szCs w:val="24"/>
        </w:rPr>
        <w:t xml:space="preserve"> при диаметре водоводов более </w:t>
      </w:r>
      <w:smartTag w:uri="urn:schemas-microsoft-com:office:smarttags" w:element="metricconverter">
        <w:smartTagPr>
          <w:attr w:name="ProductID" w:val="1000 мм"/>
        </w:smartTagPr>
        <w:r w:rsidRPr="00D51040">
          <w:rPr>
            <w:rFonts w:ascii="Times New Roman" w:eastAsia="Times New Roman" w:hAnsi="Times New Roman"/>
            <w:sz w:val="24"/>
            <w:szCs w:val="24"/>
          </w:rPr>
          <w:t>1000 мм</w:t>
        </w:r>
      </w:smartTag>
      <w:r w:rsidRPr="00D51040">
        <w:rPr>
          <w:rFonts w:ascii="Times New Roman" w:eastAsia="Times New Roman" w:hAnsi="Times New Roman"/>
          <w:sz w:val="24"/>
          <w:szCs w:val="24"/>
        </w:rPr>
        <w:t>;</w:t>
      </w:r>
    </w:p>
    <w:p w14:paraId="41BF425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при наличии грунтовых вод -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вне зависимости от диаметра водоводов.</w:t>
      </w:r>
    </w:p>
    <w:p w14:paraId="6161971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77EF2F9D" w14:textId="77777777" w:rsidR="00A65A7F" w:rsidRPr="00D51040" w:rsidRDefault="00A65A7F" w:rsidP="00D51040">
      <w:pPr>
        <w:pStyle w:val="2"/>
      </w:pPr>
      <w:bookmarkStart w:id="257" w:name="_Toc330317453"/>
      <w:bookmarkStart w:id="258" w:name="_Toc336271789"/>
      <w:bookmarkStart w:id="259" w:name="_Toc336271809"/>
      <w:bookmarkStart w:id="260" w:name="_Toc398890973"/>
      <w:bookmarkStart w:id="261" w:name="_Toc414831597"/>
      <w:bookmarkStart w:id="262" w:name="_Toc452337010"/>
      <w:bookmarkStart w:id="263" w:name="_Toc100217011"/>
      <w:r w:rsidRPr="00D51040">
        <w:t xml:space="preserve">Статья </w:t>
      </w:r>
      <w:r w:rsidR="00DD0AB5" w:rsidRPr="00D51040">
        <w:t>66</w:t>
      </w:r>
      <w:r w:rsidRPr="00D51040">
        <w:t xml:space="preserve">. </w:t>
      </w:r>
      <w:bookmarkEnd w:id="257"/>
      <w:r w:rsidRPr="00D51040">
        <w:t>I пояс зоны санитарной охраны поверхностного источника питьевого водоснабжения</w:t>
      </w:r>
      <w:bookmarkEnd w:id="258"/>
      <w:bookmarkEnd w:id="259"/>
      <w:r w:rsidRPr="00D51040">
        <w:t>.</w:t>
      </w:r>
      <w:bookmarkEnd w:id="260"/>
      <w:bookmarkEnd w:id="261"/>
      <w:bookmarkEnd w:id="262"/>
      <w:bookmarkEnd w:id="263"/>
    </w:p>
    <w:p w14:paraId="2E02927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3B8F55C"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59A98B0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5846BB98"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2C979754" w14:textId="77777777" w:rsidR="00A65A7F" w:rsidRPr="00D51040" w:rsidRDefault="00A65A7F" w:rsidP="00D51040">
      <w:pPr>
        <w:spacing w:after="0" w:line="240" w:lineRule="auto"/>
        <w:ind w:firstLine="709"/>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4E95349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4D0EDB0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4DF6279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а) для водотоков:</w:t>
      </w:r>
    </w:p>
    <w:p w14:paraId="77588EB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вверх по течению - не менее </w:t>
      </w:r>
      <w:smartTag w:uri="urn:schemas-microsoft-com:office:smarttags" w:element="metricconverter">
        <w:smartTagPr>
          <w:attr w:name="ProductID" w:val="200 м"/>
        </w:smartTagPr>
        <w:r w:rsidRPr="00D51040">
          <w:rPr>
            <w:rFonts w:ascii="Times New Roman" w:eastAsia="Times New Roman" w:hAnsi="Times New Roman"/>
            <w:sz w:val="24"/>
            <w:szCs w:val="24"/>
          </w:rPr>
          <w:t>200 м</w:t>
        </w:r>
      </w:smartTag>
      <w:r w:rsidRPr="00D51040">
        <w:rPr>
          <w:rFonts w:ascii="Times New Roman" w:eastAsia="Times New Roman" w:hAnsi="Times New Roman"/>
          <w:sz w:val="24"/>
          <w:szCs w:val="24"/>
        </w:rPr>
        <w:t xml:space="preserve"> от водозабора;</w:t>
      </w:r>
    </w:p>
    <w:p w14:paraId="1B68B0D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вниз по течению -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водозабора;</w:t>
      </w:r>
    </w:p>
    <w:p w14:paraId="1A5418C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по прилегающему к водозабору берегу -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линии уреза воды летне-осенней межени;</w:t>
      </w:r>
    </w:p>
    <w:p w14:paraId="2747050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 направлении к противоположному от водозабора берегу при ширине реки</w:t>
      </w:r>
    </w:p>
    <w:p w14:paraId="6A99822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или канала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 вся акватория и противоположный берег шириной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от линии уреза воды при летне-осенней межени, при ширине реки или канала</w:t>
      </w:r>
    </w:p>
    <w:p w14:paraId="1E225E5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более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 полоса акватории шириной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27892EF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во всех направлениях по акватории водозабора и по прилегающему к водозабору берегу от линии уреза воды при летне-осенней межени.</w:t>
      </w:r>
    </w:p>
    <w:p w14:paraId="54DB2533"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762EF834" w14:textId="77777777" w:rsidR="00A65A7F" w:rsidRPr="00D51040" w:rsidRDefault="00A65A7F" w:rsidP="00D51040">
      <w:pPr>
        <w:pStyle w:val="2"/>
      </w:pPr>
      <w:bookmarkStart w:id="264" w:name="_Toc398890974"/>
      <w:bookmarkStart w:id="265" w:name="_Toc414831598"/>
      <w:bookmarkStart w:id="266" w:name="_Toc452337011"/>
      <w:bookmarkStart w:id="267" w:name="_Toc100217012"/>
      <w:r w:rsidRPr="00D51040">
        <w:t xml:space="preserve">Статья </w:t>
      </w:r>
      <w:r w:rsidR="00DD0AB5" w:rsidRPr="00D51040">
        <w:t>67</w:t>
      </w:r>
      <w:r w:rsidRPr="00D51040">
        <w:t>. I пояс зоны санитарной охраны подземного источника питьевого водоснабжения.</w:t>
      </w:r>
      <w:bookmarkEnd w:id="264"/>
      <w:bookmarkEnd w:id="265"/>
      <w:bookmarkEnd w:id="266"/>
      <w:bookmarkEnd w:id="267"/>
    </w:p>
    <w:p w14:paraId="02F4EB9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8FDB2C8"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07C0505E"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77D7E8F9"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1118A4D" w14:textId="77777777" w:rsidR="00A65A7F" w:rsidRPr="00D51040" w:rsidRDefault="00A65A7F" w:rsidP="00D51040">
      <w:pPr>
        <w:spacing w:after="0" w:line="240" w:lineRule="auto"/>
        <w:ind w:firstLine="709"/>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8F389D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1FC874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 при использовании недостаточно защищенных подземных вод.</w:t>
      </w:r>
    </w:p>
    <w:p w14:paraId="4FDD8348"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002439E" w14:textId="77777777" w:rsidR="00A65A7F" w:rsidRPr="00D51040" w:rsidRDefault="00A65A7F" w:rsidP="00D51040">
      <w:pPr>
        <w:pStyle w:val="2"/>
      </w:pPr>
      <w:bookmarkStart w:id="268" w:name="_Toc398890975"/>
      <w:bookmarkStart w:id="269" w:name="_Toc414831599"/>
      <w:bookmarkStart w:id="270" w:name="_Toc452337012"/>
      <w:bookmarkStart w:id="271" w:name="_Toc100217013"/>
      <w:r w:rsidRPr="00D51040">
        <w:t xml:space="preserve">Статья </w:t>
      </w:r>
      <w:r w:rsidR="00DD0AB5" w:rsidRPr="00D51040">
        <w:t>68</w:t>
      </w:r>
      <w:r w:rsidRPr="00D51040">
        <w:t>. II пояс зоны санитарной охраны поверхностного источника питьевого водоснабжения.</w:t>
      </w:r>
      <w:bookmarkEnd w:id="268"/>
      <w:bookmarkEnd w:id="269"/>
      <w:bookmarkEnd w:id="270"/>
      <w:bookmarkEnd w:id="271"/>
    </w:p>
    <w:p w14:paraId="71E8C27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9782BD1"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235AC31"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01BC7A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14:paraId="04C6B161"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558F7EB3"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CFC7629" w14:textId="77777777" w:rsidR="00A65A7F" w:rsidRPr="00D51040" w:rsidRDefault="00A65A7F" w:rsidP="00D51040">
      <w:pPr>
        <w:pStyle w:val="2"/>
      </w:pPr>
      <w:bookmarkStart w:id="272" w:name="_Toc398890976"/>
      <w:bookmarkStart w:id="273" w:name="_Toc414831600"/>
      <w:bookmarkStart w:id="274" w:name="_Toc452337013"/>
      <w:bookmarkStart w:id="275" w:name="_Toc100217014"/>
      <w:r w:rsidRPr="00D51040">
        <w:t xml:space="preserve">Статья </w:t>
      </w:r>
      <w:r w:rsidR="00DD0AB5" w:rsidRPr="00D51040">
        <w:t>69</w:t>
      </w:r>
      <w:r w:rsidRPr="00D51040">
        <w:t>. II пояс зоны санитарной охраны подземного источника питьевого водоснабжения.</w:t>
      </w:r>
      <w:bookmarkEnd w:id="272"/>
      <w:bookmarkEnd w:id="273"/>
      <w:bookmarkEnd w:id="274"/>
      <w:bookmarkEnd w:id="275"/>
    </w:p>
    <w:p w14:paraId="7C4DFAA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694D684"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26F672AD"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79A1FD4"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4EC3DEB5" w14:textId="77777777" w:rsidR="00A65A7F" w:rsidRPr="00D51040" w:rsidRDefault="00A65A7F" w:rsidP="00D51040">
      <w:pPr>
        <w:pStyle w:val="2"/>
      </w:pPr>
      <w:bookmarkStart w:id="276" w:name="_Toc398890977"/>
      <w:bookmarkStart w:id="277" w:name="_Toc414831601"/>
      <w:bookmarkStart w:id="278" w:name="_Toc452337014"/>
      <w:bookmarkStart w:id="279" w:name="_Toc100217015"/>
      <w:r w:rsidRPr="00D51040">
        <w:t xml:space="preserve">Статья </w:t>
      </w:r>
      <w:r w:rsidR="00DD0AB5" w:rsidRPr="00D51040">
        <w:t>70</w:t>
      </w:r>
      <w:r w:rsidRPr="00D51040">
        <w:t>. III пояс зоны санитарной охраны поверхностного источника питьевого водоснабжения.</w:t>
      </w:r>
      <w:bookmarkEnd w:id="276"/>
      <w:bookmarkEnd w:id="277"/>
      <w:bookmarkEnd w:id="278"/>
      <w:bookmarkEnd w:id="279"/>
    </w:p>
    <w:p w14:paraId="4B43A5A9"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7D373169"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496F945C"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89B7A2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5FA9A66C"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0A6253EE" w14:textId="77777777" w:rsidR="00A65A7F" w:rsidRPr="00D51040" w:rsidRDefault="00A65A7F" w:rsidP="00D51040">
      <w:pPr>
        <w:pStyle w:val="2"/>
      </w:pPr>
      <w:bookmarkStart w:id="280" w:name="_Toc398890978"/>
      <w:bookmarkStart w:id="281" w:name="_Toc414831602"/>
      <w:bookmarkStart w:id="282" w:name="_Toc452337015"/>
      <w:bookmarkStart w:id="283" w:name="_Toc100217016"/>
      <w:r w:rsidRPr="00D51040">
        <w:t xml:space="preserve">Статья </w:t>
      </w:r>
      <w:r w:rsidR="00DD0AB5" w:rsidRPr="00D51040">
        <w:t>71</w:t>
      </w:r>
      <w:r w:rsidRPr="00D51040">
        <w:t>. III пояс зоны санитарной охраны подземного источника питьевого водоснабжения.</w:t>
      </w:r>
      <w:bookmarkEnd w:id="280"/>
      <w:bookmarkEnd w:id="281"/>
      <w:bookmarkEnd w:id="282"/>
      <w:bookmarkEnd w:id="283"/>
    </w:p>
    <w:p w14:paraId="793A8B0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5F3926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7C439E87"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925949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41C1F591"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lastRenderedPageBreak/>
        <w:t xml:space="preserve">Границы третьего пояса зоны санитарной охраны подземных источников водоснабжения устанавливают расчетом. </w:t>
      </w:r>
    </w:p>
    <w:p w14:paraId="48F6828F" w14:textId="77777777" w:rsidR="00A65A7F" w:rsidRPr="00D51040" w:rsidRDefault="00A65A7F" w:rsidP="00D51040">
      <w:pPr>
        <w:pStyle w:val="2"/>
      </w:pPr>
      <w:bookmarkStart w:id="284" w:name="_Toc398890979"/>
      <w:bookmarkStart w:id="285" w:name="_Toc414831603"/>
      <w:bookmarkStart w:id="286" w:name="_Toc452337016"/>
      <w:bookmarkStart w:id="287" w:name="_Toc100217017"/>
      <w:r w:rsidRPr="00D51040">
        <w:t xml:space="preserve">Статья </w:t>
      </w:r>
      <w:r w:rsidR="00DD0AB5" w:rsidRPr="00D51040">
        <w:t>72</w:t>
      </w:r>
      <w:r w:rsidRPr="00D51040">
        <w:t>. Зоны минимальных расстояний подземных инженерных сетей до зданий и сооружений, соседних инженерных подземных сетей.</w:t>
      </w:r>
      <w:bookmarkEnd w:id="284"/>
      <w:bookmarkEnd w:id="285"/>
      <w:bookmarkEnd w:id="286"/>
      <w:bookmarkEnd w:id="287"/>
    </w:p>
    <w:p w14:paraId="33FB7B58"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1B7BF2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12.35, 12.36</w:t>
      </w:r>
      <w:r w:rsidRPr="00D51040">
        <w:rPr>
          <w:rFonts w:ascii="Times New Roman" w:eastAsia="Times New Roman" w:hAnsi="Times New Roman"/>
          <w:sz w:val="24"/>
          <w:szCs w:val="24"/>
        </w:rPr>
        <w:t>.</w:t>
      </w:r>
    </w:p>
    <w:p w14:paraId="112E03E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2D57A31C" w14:textId="77777777" w:rsidR="00A65A7F" w:rsidRPr="00D51040" w:rsidRDefault="00A65A7F" w:rsidP="00D51040">
      <w:pPr>
        <w:spacing w:after="0" w:line="240" w:lineRule="auto"/>
        <w:ind w:firstLine="709"/>
        <w:jc w:val="both"/>
        <w:rPr>
          <w:rFonts w:ascii="Times New Roman" w:eastAsia="Times New Roman" w:hAnsi="Times New Roman"/>
          <w:bCs/>
          <w:sz w:val="24"/>
          <w:szCs w:val="24"/>
        </w:rPr>
      </w:pPr>
      <w:r w:rsidRPr="00D51040">
        <w:rPr>
          <w:rFonts w:ascii="Times New Roman" w:eastAsia="Times New Roman" w:hAnsi="Times New Roman"/>
          <w:bCs/>
          <w:sz w:val="24"/>
          <w:szCs w:val="24"/>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33" w:anchor="i361832" w:tooltip="Таблица 15" w:history="1">
        <w:r w:rsidRPr="00D51040">
          <w:rPr>
            <w:rFonts w:ascii="Times New Roman" w:eastAsia="Times New Roman" w:hAnsi="Times New Roman"/>
            <w:bCs/>
            <w:sz w:val="24"/>
            <w:szCs w:val="24"/>
          </w:rPr>
          <w:t>15</w:t>
        </w:r>
      </w:hyperlink>
      <w:r w:rsidRPr="00D51040">
        <w:rPr>
          <w:rFonts w:ascii="Times New Roman" w:eastAsia="Times New Roman" w:hAnsi="Times New Roman"/>
          <w:bCs/>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34" w:tooltip="Газораспределительные системы" w:history="1">
        <w:r w:rsidRPr="00D51040">
          <w:rPr>
            <w:rFonts w:ascii="Times New Roman" w:eastAsia="Times New Roman" w:hAnsi="Times New Roman"/>
            <w:bCs/>
            <w:sz w:val="24"/>
            <w:szCs w:val="24"/>
          </w:rPr>
          <w:t>СП 62.13330</w:t>
        </w:r>
      </w:hyperlink>
      <w:r w:rsidRPr="00D51040">
        <w:rPr>
          <w:rFonts w:ascii="Times New Roman" w:eastAsia="Times New Roman" w:hAnsi="Times New Roman"/>
          <w:bCs/>
          <w:sz w:val="24"/>
          <w:szCs w:val="24"/>
        </w:rPr>
        <w:t>.</w:t>
      </w:r>
    </w:p>
    <w:p w14:paraId="161930E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35" w:tooltip="Генеральные планы промышленных предприятий" w:history="1">
        <w:r w:rsidRPr="00D51040">
          <w:rPr>
            <w:rFonts w:ascii="Times New Roman" w:eastAsia="Times New Roman" w:hAnsi="Times New Roman"/>
            <w:sz w:val="24"/>
            <w:szCs w:val="24"/>
          </w:rPr>
          <w:t>СП 18.13330</w:t>
        </w:r>
      </w:hyperlink>
      <w:r w:rsidRPr="00D51040">
        <w:rPr>
          <w:rFonts w:ascii="Times New Roman" w:eastAsia="Times New Roman" w:hAnsi="Times New Roman"/>
          <w:sz w:val="24"/>
          <w:szCs w:val="24"/>
        </w:rPr>
        <w:t>.</w:t>
      </w:r>
    </w:p>
    <w:p w14:paraId="5F74FB0F" w14:textId="77777777" w:rsidR="00A65A7F" w:rsidRPr="00D51040" w:rsidRDefault="00A65A7F" w:rsidP="00D51040">
      <w:pPr>
        <w:pStyle w:val="2"/>
      </w:pPr>
      <w:bookmarkStart w:id="288" w:name="_Toc398890980"/>
      <w:bookmarkStart w:id="289" w:name="_Toc414831604"/>
      <w:bookmarkStart w:id="290" w:name="_Toc452337017"/>
      <w:bookmarkStart w:id="291" w:name="_Toc100217018"/>
      <w:bookmarkStart w:id="292" w:name="_Toc336271796"/>
      <w:bookmarkStart w:id="293" w:name="_Toc336271816"/>
      <w:r w:rsidRPr="00D51040">
        <w:t>Статья 7</w:t>
      </w:r>
      <w:r w:rsidR="00DD0AB5" w:rsidRPr="00D51040">
        <w:t>3</w:t>
      </w:r>
      <w:r w:rsidRPr="00D51040">
        <w:t xml:space="preserve">. </w:t>
      </w:r>
      <w:proofErr w:type="spellStart"/>
      <w:r w:rsidRPr="00D51040">
        <w:t>Водоохранные</w:t>
      </w:r>
      <w:proofErr w:type="spellEnd"/>
      <w:r w:rsidRPr="00D51040">
        <w:t xml:space="preserve"> зоны.</w:t>
      </w:r>
      <w:bookmarkEnd w:id="288"/>
      <w:bookmarkEnd w:id="289"/>
      <w:bookmarkEnd w:id="290"/>
      <w:bookmarkEnd w:id="291"/>
      <w:r w:rsidRPr="00D51040">
        <w:t xml:space="preserve"> </w:t>
      </w:r>
    </w:p>
    <w:p w14:paraId="25D047B1" w14:textId="77777777" w:rsidR="00A65A7F" w:rsidRPr="00D51040" w:rsidRDefault="00A65A7F" w:rsidP="00D51040">
      <w:pPr>
        <w:spacing w:before="120" w:after="0" w:line="240" w:lineRule="auto"/>
        <w:ind w:firstLine="709"/>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25B119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«Водный кодекс Российской Федерации» от 03.06.2006 г. № 74-ФЗ, ст. 65.</w:t>
      </w:r>
    </w:p>
    <w:p w14:paraId="3ABEA1DA" w14:textId="77777777" w:rsidR="00A65A7F" w:rsidRPr="00D51040" w:rsidRDefault="00A65A7F" w:rsidP="00D51040">
      <w:pPr>
        <w:spacing w:before="120" w:after="0" w:line="240" w:lineRule="auto"/>
        <w:ind w:firstLine="709"/>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E53F36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proofErr w:type="spellStart"/>
      <w:r w:rsidRPr="00D51040">
        <w:rPr>
          <w:rFonts w:ascii="Times New Roman" w:eastAsia="Times New Roman" w:hAnsi="Times New Roman"/>
          <w:sz w:val="24"/>
          <w:szCs w:val="24"/>
        </w:rPr>
        <w:t>Водоохранные</w:t>
      </w:r>
      <w:proofErr w:type="spellEnd"/>
      <w:r w:rsidRPr="00D51040">
        <w:rPr>
          <w:rFonts w:ascii="Times New Roman" w:eastAsia="Times New Roman" w:hAnsi="Times New Roman"/>
          <w:sz w:val="24"/>
          <w:szCs w:val="24"/>
        </w:rPr>
        <w:t xml:space="preserve"> зоны выделяются в целях:</w:t>
      </w:r>
    </w:p>
    <w:p w14:paraId="35AE5E2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предупреждения и предотвращения микробного и химического загрязнения поверхностных вод;</w:t>
      </w:r>
    </w:p>
    <w:p w14:paraId="7D5F224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предотвращения загрязнения, засорения, заиления и истощения водных объектов;</w:t>
      </w:r>
    </w:p>
    <w:p w14:paraId="45B2363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 сохранения среды обитания объектов водного, животного и растительного мира.</w:t>
      </w:r>
    </w:p>
    <w:p w14:paraId="60D78A2A"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Границы и режимы использования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установлены Водным кодексом Российской Федерации.</w:t>
      </w:r>
    </w:p>
    <w:p w14:paraId="47DC5C7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рек, ручьев устанавливается от их истока протяженностью:</w:t>
      </w:r>
    </w:p>
    <w:p w14:paraId="6BD396E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1) до </w:t>
      </w:r>
      <w:smartTag w:uri="urn:schemas-microsoft-com:office:smarttags" w:element="metricconverter">
        <w:smartTagPr>
          <w:attr w:name="ProductID" w:val="10 км"/>
        </w:smartTagPr>
        <w:r w:rsidRPr="00D51040">
          <w:rPr>
            <w:rFonts w:ascii="Times New Roman" w:eastAsia="Times New Roman" w:hAnsi="Times New Roman"/>
            <w:sz w:val="24"/>
            <w:szCs w:val="24"/>
          </w:rPr>
          <w:t>10 км</w:t>
        </w:r>
      </w:smartTag>
      <w:r w:rsidRPr="00D51040">
        <w:rPr>
          <w:rFonts w:ascii="Times New Roman" w:eastAsia="Times New Roman" w:hAnsi="Times New Roman"/>
          <w:sz w:val="24"/>
          <w:szCs w:val="24"/>
        </w:rPr>
        <w:t xml:space="preserve"> – в размере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w:t>
      </w:r>
    </w:p>
    <w:p w14:paraId="2F50B75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2) от 10 до </w:t>
      </w:r>
      <w:smartTag w:uri="urn:schemas-microsoft-com:office:smarttags" w:element="metricconverter">
        <w:smartTagPr>
          <w:attr w:name="ProductID" w:val="50 км"/>
        </w:smartTagPr>
        <w:r w:rsidRPr="00D51040">
          <w:rPr>
            <w:rFonts w:ascii="Times New Roman" w:eastAsia="Times New Roman" w:hAnsi="Times New Roman"/>
            <w:sz w:val="24"/>
            <w:szCs w:val="24"/>
          </w:rPr>
          <w:t>50 км</w:t>
        </w:r>
      </w:smartTag>
      <w:r w:rsidRPr="00D51040">
        <w:rPr>
          <w:rFonts w:ascii="Times New Roman" w:eastAsia="Times New Roman" w:hAnsi="Times New Roman"/>
          <w:sz w:val="24"/>
          <w:szCs w:val="24"/>
        </w:rPr>
        <w:t xml:space="preserve"> – в размере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4696710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3) от </w:t>
      </w:r>
      <w:smartTag w:uri="urn:schemas-microsoft-com:office:smarttags" w:element="metricconverter">
        <w:smartTagPr>
          <w:attr w:name="ProductID" w:val="50 км"/>
        </w:smartTagPr>
        <w:r w:rsidRPr="00D51040">
          <w:rPr>
            <w:rFonts w:ascii="Times New Roman" w:eastAsia="Times New Roman" w:hAnsi="Times New Roman"/>
            <w:sz w:val="24"/>
            <w:szCs w:val="24"/>
          </w:rPr>
          <w:t>50 км</w:t>
        </w:r>
      </w:smartTag>
      <w:r w:rsidRPr="00D51040">
        <w:rPr>
          <w:rFonts w:ascii="Times New Roman" w:eastAsia="Times New Roman" w:hAnsi="Times New Roman"/>
          <w:sz w:val="24"/>
          <w:szCs w:val="24"/>
        </w:rPr>
        <w:t xml:space="preserve"> и более – в размере </w:t>
      </w:r>
      <w:smartTag w:uri="urn:schemas-microsoft-com:office:smarttags" w:element="metricconverter">
        <w:smartTagPr>
          <w:attr w:name="ProductID" w:val="200 м"/>
        </w:smartTagPr>
        <w:r w:rsidRPr="00D51040">
          <w:rPr>
            <w:rFonts w:ascii="Times New Roman" w:eastAsia="Times New Roman" w:hAnsi="Times New Roman"/>
            <w:sz w:val="24"/>
            <w:szCs w:val="24"/>
          </w:rPr>
          <w:t>200 м</w:t>
        </w:r>
      </w:smartTag>
      <w:r w:rsidRPr="00D51040">
        <w:rPr>
          <w:rFonts w:ascii="Times New Roman" w:eastAsia="Times New Roman" w:hAnsi="Times New Roman"/>
          <w:sz w:val="24"/>
          <w:szCs w:val="24"/>
        </w:rPr>
        <w:t>.</w:t>
      </w:r>
    </w:p>
    <w:p w14:paraId="147AED0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реки, ручья протяженностью менее </w:t>
      </w:r>
      <w:smartTag w:uri="urn:schemas-microsoft-com:office:smarttags" w:element="metricconverter">
        <w:smartTagPr>
          <w:attr w:name="ProductID" w:val="10 км"/>
        </w:smartTagPr>
        <w:r w:rsidRPr="00D51040">
          <w:rPr>
            <w:rFonts w:ascii="Times New Roman" w:eastAsia="Times New Roman" w:hAnsi="Times New Roman"/>
            <w:sz w:val="24"/>
            <w:szCs w:val="24"/>
          </w:rPr>
          <w:t>10 км</w:t>
        </w:r>
      </w:smartTag>
      <w:r w:rsidRPr="00D51040">
        <w:rPr>
          <w:rFonts w:ascii="Times New Roman" w:eastAsia="Times New Roman" w:hAnsi="Times New Roman"/>
          <w:sz w:val="24"/>
          <w:szCs w:val="24"/>
        </w:rPr>
        <w:t xml:space="preserve"> от истока до устья </w:t>
      </w:r>
      <w:proofErr w:type="spellStart"/>
      <w:r w:rsidRPr="00D51040">
        <w:rPr>
          <w:rFonts w:ascii="Times New Roman" w:eastAsia="Times New Roman" w:hAnsi="Times New Roman"/>
          <w:sz w:val="24"/>
          <w:szCs w:val="24"/>
        </w:rPr>
        <w:t>водоохранная</w:t>
      </w:r>
      <w:proofErr w:type="spellEnd"/>
      <w:r w:rsidRPr="00D51040">
        <w:rPr>
          <w:rFonts w:ascii="Times New Roman" w:eastAsia="Times New Roman" w:hAnsi="Times New Roman"/>
          <w:sz w:val="24"/>
          <w:szCs w:val="24"/>
        </w:rPr>
        <w:t xml:space="preserve"> зона совпадает с прибрежной защитной полосой. Радиус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для истоков реки, ручья устанавливается в размере пятидесяти метров.</w:t>
      </w:r>
    </w:p>
    <w:p w14:paraId="4AE3734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водохранилища, расположенного на водотоке, устанавливается равной ширине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этого водотока.</w:t>
      </w:r>
    </w:p>
    <w:p w14:paraId="12C9D61E" w14:textId="77777777" w:rsidR="00A65A7F" w:rsidRPr="00F659FF" w:rsidRDefault="00A65A7F" w:rsidP="00D51040">
      <w:pPr>
        <w:keepNext/>
        <w:spacing w:before="120" w:after="0" w:line="240" w:lineRule="auto"/>
        <w:ind w:firstLine="709"/>
        <w:jc w:val="both"/>
        <w:outlineLvl w:val="3"/>
        <w:rPr>
          <w:rFonts w:ascii="Times New Roman" w:eastAsia="Times New Roman" w:hAnsi="Times New Roman"/>
          <w:b/>
          <w:bCs/>
          <w:sz w:val="24"/>
          <w:szCs w:val="24"/>
        </w:rPr>
      </w:pPr>
      <w:r w:rsidRPr="00A160A5">
        <w:rPr>
          <w:rFonts w:ascii="Times New Roman" w:eastAsia="Times New Roman" w:hAnsi="Times New Roman"/>
          <w:b/>
          <w:bCs/>
          <w:sz w:val="24"/>
          <w:szCs w:val="24"/>
        </w:rPr>
        <w:t xml:space="preserve">Таблица </w:t>
      </w:r>
      <w:r w:rsidR="009361DA" w:rsidRPr="00A160A5">
        <w:rPr>
          <w:rFonts w:ascii="Times New Roman" w:eastAsia="Times New Roman" w:hAnsi="Times New Roman"/>
          <w:b/>
          <w:bCs/>
          <w:sz w:val="24"/>
          <w:szCs w:val="24"/>
        </w:rPr>
        <w:fldChar w:fldCharType="begin"/>
      </w:r>
      <w:r w:rsidRPr="00A160A5">
        <w:rPr>
          <w:rFonts w:ascii="Times New Roman" w:eastAsia="Times New Roman" w:hAnsi="Times New Roman"/>
          <w:b/>
          <w:bCs/>
          <w:sz w:val="24"/>
          <w:szCs w:val="24"/>
        </w:rPr>
        <w:instrText xml:space="preserve"> SEQ Таблица \* ARABIC </w:instrText>
      </w:r>
      <w:r w:rsidR="009361DA" w:rsidRPr="00A160A5">
        <w:rPr>
          <w:rFonts w:ascii="Times New Roman" w:eastAsia="Times New Roman" w:hAnsi="Times New Roman"/>
          <w:b/>
          <w:bCs/>
          <w:sz w:val="24"/>
          <w:szCs w:val="24"/>
        </w:rPr>
        <w:fldChar w:fldCharType="separate"/>
      </w:r>
      <w:r w:rsidR="0002725E">
        <w:rPr>
          <w:rFonts w:ascii="Times New Roman" w:eastAsia="Times New Roman" w:hAnsi="Times New Roman"/>
          <w:b/>
          <w:bCs/>
          <w:noProof/>
          <w:sz w:val="24"/>
          <w:szCs w:val="24"/>
        </w:rPr>
        <w:t>2</w:t>
      </w:r>
      <w:r w:rsidR="009361DA" w:rsidRPr="00A160A5">
        <w:rPr>
          <w:rFonts w:ascii="Times New Roman" w:eastAsia="Times New Roman" w:hAnsi="Times New Roman"/>
          <w:b/>
          <w:bCs/>
          <w:sz w:val="24"/>
          <w:szCs w:val="24"/>
        </w:rPr>
        <w:fldChar w:fldCharType="end"/>
      </w:r>
      <w:r w:rsidR="00143297" w:rsidRPr="00D16163">
        <w:rPr>
          <w:rFonts w:ascii="Times New Roman" w:eastAsia="Times New Roman" w:hAnsi="Times New Roman"/>
          <w:b/>
          <w:bCs/>
          <w:sz w:val="24"/>
          <w:szCs w:val="24"/>
        </w:rPr>
        <w:t>4</w:t>
      </w:r>
      <w:r w:rsidRPr="00A160A5">
        <w:rPr>
          <w:rFonts w:ascii="Times New Roman" w:eastAsia="Times New Roman" w:hAnsi="Times New Roman"/>
          <w:b/>
          <w:bCs/>
          <w:sz w:val="24"/>
          <w:szCs w:val="24"/>
        </w:rPr>
        <w:t xml:space="preserve">. Перечень водных объектов, расположенных на территории поселения и установленные размеры </w:t>
      </w:r>
      <w:proofErr w:type="spellStart"/>
      <w:r w:rsidRPr="00A160A5">
        <w:rPr>
          <w:rFonts w:ascii="Times New Roman" w:eastAsia="Times New Roman" w:hAnsi="Times New Roman"/>
          <w:b/>
          <w:bCs/>
          <w:sz w:val="24"/>
          <w:szCs w:val="24"/>
        </w:rPr>
        <w:t>водоохранных</w:t>
      </w:r>
      <w:proofErr w:type="spellEnd"/>
      <w:r w:rsidRPr="00A160A5">
        <w:rPr>
          <w:rFonts w:ascii="Times New Roman" w:eastAsia="Times New Roman" w:hAnsi="Times New Roman"/>
          <w:b/>
          <w:bCs/>
          <w:sz w:val="24"/>
          <w:szCs w:val="24"/>
        </w:rPr>
        <w:t xml:space="preserve"> зон, береговых полос и прибрежных защитных </w:t>
      </w:r>
      <w:r w:rsidRPr="00F659FF">
        <w:rPr>
          <w:rFonts w:ascii="Times New Roman" w:eastAsia="Times New Roman" w:hAnsi="Times New Roman"/>
          <w:b/>
          <w:bCs/>
          <w:sz w:val="24"/>
          <w:szCs w:val="24"/>
        </w:rPr>
        <w:t>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2433"/>
        <w:gridCol w:w="2591"/>
        <w:gridCol w:w="1815"/>
      </w:tblGrid>
      <w:tr w:rsidR="00A65A7F" w:rsidRPr="00D51040" w14:paraId="6FECF7FA" w14:textId="77777777" w:rsidTr="005E4C77">
        <w:tc>
          <w:tcPr>
            <w:tcW w:w="1500" w:type="pct"/>
            <w:vAlign w:val="center"/>
          </w:tcPr>
          <w:p w14:paraId="6427EB47" w14:textId="77777777" w:rsidR="00A65A7F" w:rsidRPr="00D51040" w:rsidRDefault="00A65A7F" w:rsidP="00D34D16">
            <w:pPr>
              <w:spacing w:after="0" w:line="240" w:lineRule="auto"/>
              <w:jc w:val="center"/>
              <w:rPr>
                <w:rFonts w:ascii="Times New Roman" w:hAnsi="Times New Roman"/>
                <w:b/>
                <w:sz w:val="24"/>
                <w:szCs w:val="24"/>
              </w:rPr>
            </w:pPr>
            <w:r w:rsidRPr="00D51040">
              <w:rPr>
                <w:rFonts w:ascii="Times New Roman" w:hAnsi="Times New Roman"/>
                <w:b/>
                <w:sz w:val="24"/>
                <w:szCs w:val="24"/>
              </w:rPr>
              <w:t>Наименование водного объекта</w:t>
            </w:r>
            <w:r w:rsidR="00D34D16">
              <w:rPr>
                <w:rFonts w:ascii="Times New Roman" w:hAnsi="Times New Roman"/>
                <w:b/>
                <w:sz w:val="24"/>
                <w:szCs w:val="24"/>
              </w:rPr>
              <w:t>/протяженность</w:t>
            </w:r>
          </w:p>
        </w:tc>
        <w:tc>
          <w:tcPr>
            <w:tcW w:w="1245" w:type="pct"/>
            <w:vAlign w:val="center"/>
          </w:tcPr>
          <w:p w14:paraId="6A79ED57" w14:textId="77777777" w:rsidR="00A65A7F" w:rsidRPr="00D51040" w:rsidRDefault="00A65A7F" w:rsidP="00D51040">
            <w:pPr>
              <w:spacing w:after="0" w:line="240" w:lineRule="auto"/>
              <w:jc w:val="center"/>
              <w:rPr>
                <w:rFonts w:ascii="Times New Roman" w:hAnsi="Times New Roman"/>
                <w:b/>
                <w:sz w:val="24"/>
                <w:szCs w:val="24"/>
              </w:rPr>
            </w:pPr>
            <w:proofErr w:type="spellStart"/>
            <w:r w:rsidRPr="00D51040">
              <w:rPr>
                <w:rFonts w:ascii="Times New Roman" w:hAnsi="Times New Roman"/>
                <w:b/>
                <w:sz w:val="24"/>
                <w:szCs w:val="24"/>
              </w:rPr>
              <w:t>Водоохранная</w:t>
            </w:r>
            <w:proofErr w:type="spellEnd"/>
            <w:r w:rsidRPr="00D51040">
              <w:rPr>
                <w:rFonts w:ascii="Times New Roman" w:hAnsi="Times New Roman"/>
                <w:b/>
                <w:sz w:val="24"/>
                <w:szCs w:val="24"/>
              </w:rPr>
              <w:t xml:space="preserve"> зона, м</w:t>
            </w:r>
          </w:p>
        </w:tc>
        <w:tc>
          <w:tcPr>
            <w:tcW w:w="1326" w:type="pct"/>
            <w:vAlign w:val="center"/>
          </w:tcPr>
          <w:p w14:paraId="629307AF"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Прибрежная полоса, м</w:t>
            </w:r>
          </w:p>
        </w:tc>
        <w:tc>
          <w:tcPr>
            <w:tcW w:w="929" w:type="pct"/>
            <w:vAlign w:val="center"/>
          </w:tcPr>
          <w:p w14:paraId="3D9A9FB0"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Береговая полоса, м</w:t>
            </w:r>
          </w:p>
        </w:tc>
      </w:tr>
      <w:tr w:rsidR="00A65A7F" w:rsidRPr="00D51040" w14:paraId="36F46D85" w14:textId="77777777" w:rsidTr="005E4C77">
        <w:trPr>
          <w:trHeight w:val="20"/>
        </w:trPr>
        <w:tc>
          <w:tcPr>
            <w:tcW w:w="1500" w:type="pct"/>
            <w:vAlign w:val="center"/>
          </w:tcPr>
          <w:p w14:paraId="70F2383D"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Лужа</w:t>
            </w:r>
            <w:r w:rsidR="00D34D16">
              <w:rPr>
                <w:rFonts w:ascii="Times New Roman" w:hAnsi="Times New Roman"/>
                <w:sz w:val="24"/>
                <w:szCs w:val="24"/>
              </w:rPr>
              <w:t>/159 км.</w:t>
            </w:r>
          </w:p>
        </w:tc>
        <w:tc>
          <w:tcPr>
            <w:tcW w:w="1245" w:type="pct"/>
            <w:vAlign w:val="center"/>
          </w:tcPr>
          <w:p w14:paraId="1764774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200</w:t>
            </w:r>
          </w:p>
        </w:tc>
        <w:tc>
          <w:tcPr>
            <w:tcW w:w="1326" w:type="pct"/>
            <w:vAlign w:val="center"/>
          </w:tcPr>
          <w:p w14:paraId="0440565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333C9A33"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EE31595" w14:textId="77777777" w:rsidTr="005E4C77">
        <w:trPr>
          <w:trHeight w:val="20"/>
        </w:trPr>
        <w:tc>
          <w:tcPr>
            <w:tcW w:w="1500" w:type="pct"/>
            <w:vAlign w:val="center"/>
          </w:tcPr>
          <w:p w14:paraId="5A1A5CBC"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Бобровка</w:t>
            </w:r>
            <w:r w:rsidR="00D34D16">
              <w:rPr>
                <w:rFonts w:ascii="Times New Roman" w:hAnsi="Times New Roman"/>
                <w:sz w:val="24"/>
                <w:szCs w:val="24"/>
              </w:rPr>
              <w:t>/19 км.</w:t>
            </w:r>
          </w:p>
        </w:tc>
        <w:tc>
          <w:tcPr>
            <w:tcW w:w="1245" w:type="pct"/>
            <w:vAlign w:val="center"/>
          </w:tcPr>
          <w:p w14:paraId="406474D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68E2F5B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65F9E56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05BF6529" w14:textId="77777777" w:rsidTr="005E4C77">
        <w:trPr>
          <w:trHeight w:val="28"/>
        </w:trPr>
        <w:tc>
          <w:tcPr>
            <w:tcW w:w="1500" w:type="pct"/>
            <w:vAlign w:val="center"/>
          </w:tcPr>
          <w:p w14:paraId="28BFDB8F"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Ксема</w:t>
            </w:r>
            <w:proofErr w:type="spellEnd"/>
            <w:r w:rsidR="00D34D16">
              <w:rPr>
                <w:rFonts w:ascii="Times New Roman" w:hAnsi="Times New Roman"/>
                <w:sz w:val="24"/>
                <w:szCs w:val="24"/>
              </w:rPr>
              <w:t>/19 км.</w:t>
            </w:r>
          </w:p>
        </w:tc>
        <w:tc>
          <w:tcPr>
            <w:tcW w:w="1245" w:type="pct"/>
            <w:vAlign w:val="center"/>
          </w:tcPr>
          <w:p w14:paraId="6356BC0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1178A33A"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C1AA88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58FD3A3" w14:textId="77777777" w:rsidTr="005E4C77">
        <w:trPr>
          <w:trHeight w:val="28"/>
        </w:trPr>
        <w:tc>
          <w:tcPr>
            <w:tcW w:w="1500" w:type="pct"/>
            <w:vAlign w:val="center"/>
          </w:tcPr>
          <w:p w14:paraId="1A9898E2"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Руть</w:t>
            </w:r>
            <w:proofErr w:type="spellEnd"/>
            <w:r w:rsidR="00D34D16">
              <w:rPr>
                <w:rFonts w:ascii="Times New Roman" w:hAnsi="Times New Roman"/>
                <w:sz w:val="24"/>
                <w:szCs w:val="24"/>
              </w:rPr>
              <w:t>/36 км.</w:t>
            </w:r>
          </w:p>
        </w:tc>
        <w:tc>
          <w:tcPr>
            <w:tcW w:w="1245" w:type="pct"/>
            <w:vAlign w:val="center"/>
          </w:tcPr>
          <w:p w14:paraId="6B2DD86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58D42AD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E7BFC6D"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0392679" w14:textId="77777777" w:rsidTr="005E4C77">
        <w:trPr>
          <w:trHeight w:val="20"/>
        </w:trPr>
        <w:tc>
          <w:tcPr>
            <w:tcW w:w="1500" w:type="pct"/>
            <w:vAlign w:val="center"/>
          </w:tcPr>
          <w:p w14:paraId="09B6FF97"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Межиха</w:t>
            </w:r>
            <w:proofErr w:type="spellEnd"/>
            <w:r w:rsidR="00D34D16">
              <w:rPr>
                <w:rFonts w:ascii="Times New Roman" w:hAnsi="Times New Roman"/>
                <w:sz w:val="24"/>
                <w:szCs w:val="24"/>
              </w:rPr>
              <w:t>/25 км.</w:t>
            </w:r>
          </w:p>
        </w:tc>
        <w:tc>
          <w:tcPr>
            <w:tcW w:w="1245" w:type="pct"/>
            <w:vAlign w:val="center"/>
          </w:tcPr>
          <w:p w14:paraId="4C78027F"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33049648"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206215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3CBC8D5" w14:textId="77777777" w:rsidTr="005E4C77">
        <w:trPr>
          <w:trHeight w:val="20"/>
        </w:trPr>
        <w:tc>
          <w:tcPr>
            <w:tcW w:w="1500" w:type="pct"/>
            <w:vAlign w:val="center"/>
          </w:tcPr>
          <w:p w14:paraId="3B85C813" w14:textId="77777777" w:rsidR="00A65A7F" w:rsidRPr="00D51040" w:rsidRDefault="00A65A7F" w:rsidP="00D51040">
            <w:pPr>
              <w:spacing w:after="0" w:line="240" w:lineRule="auto"/>
              <w:rPr>
                <w:rFonts w:ascii="Times New Roman" w:hAnsi="Times New Roman"/>
                <w:sz w:val="24"/>
                <w:szCs w:val="24"/>
              </w:rPr>
            </w:pPr>
            <w:r w:rsidRPr="00D51040">
              <w:rPr>
                <w:rFonts w:ascii="Times New Roman" w:hAnsi="Times New Roman"/>
                <w:sz w:val="24"/>
                <w:szCs w:val="24"/>
              </w:rPr>
              <w:t>ручьи</w:t>
            </w:r>
          </w:p>
        </w:tc>
        <w:tc>
          <w:tcPr>
            <w:tcW w:w="1245" w:type="pct"/>
            <w:vAlign w:val="center"/>
          </w:tcPr>
          <w:p w14:paraId="16594BC2"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1326" w:type="pct"/>
            <w:vAlign w:val="center"/>
          </w:tcPr>
          <w:p w14:paraId="7ABC168F"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929" w:type="pct"/>
            <w:vAlign w:val="center"/>
          </w:tcPr>
          <w:p w14:paraId="1CBA57EC"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w:t>
            </w:r>
          </w:p>
        </w:tc>
      </w:tr>
    </w:tbl>
    <w:p w14:paraId="2BE473E3"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lastRenderedPageBreak/>
        <w:t>Режим использования территории.</w:t>
      </w:r>
    </w:p>
    <w:p w14:paraId="763EA38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запрещаются:</w:t>
      </w:r>
    </w:p>
    <w:p w14:paraId="5C13761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71A6FFE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EB3A10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3C34487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CCC609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7A30BA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1503BED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4BBE2E6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5A06100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35A11596" w14:textId="77777777" w:rsidR="00A65A7F" w:rsidRPr="00D51040" w:rsidRDefault="00A65A7F" w:rsidP="00D51040">
      <w:pPr>
        <w:pStyle w:val="2"/>
      </w:pPr>
      <w:bookmarkStart w:id="294" w:name="_Toc336271788"/>
      <w:bookmarkStart w:id="295" w:name="_Toc336271808"/>
      <w:bookmarkStart w:id="296" w:name="_Toc398890981"/>
      <w:bookmarkStart w:id="297" w:name="_Toc414831605"/>
      <w:bookmarkStart w:id="298" w:name="_Toc452337018"/>
      <w:bookmarkStart w:id="299" w:name="_Toc100217019"/>
      <w:r w:rsidRPr="00D51040">
        <w:t xml:space="preserve">Статья </w:t>
      </w:r>
      <w:r w:rsidR="00DD0AB5" w:rsidRPr="00D51040">
        <w:t>74</w:t>
      </w:r>
      <w:r w:rsidRPr="00D51040">
        <w:t>. Прибрежные защитные полосы.</w:t>
      </w:r>
      <w:bookmarkEnd w:id="294"/>
      <w:bookmarkEnd w:id="295"/>
      <w:bookmarkEnd w:id="296"/>
      <w:bookmarkEnd w:id="297"/>
      <w:bookmarkEnd w:id="298"/>
      <w:bookmarkEnd w:id="299"/>
    </w:p>
    <w:p w14:paraId="7FC5F4CE"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684D7074"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65</w:t>
      </w:r>
      <w:r w:rsidRPr="00D51040">
        <w:rPr>
          <w:rFonts w:ascii="Times New Roman" w:eastAsia="MS Mincho" w:hAnsi="Times New Roman"/>
          <w:sz w:val="24"/>
          <w:szCs w:val="24"/>
        </w:rPr>
        <w:t>.</w:t>
      </w:r>
    </w:p>
    <w:p w14:paraId="7DE00873"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B11CB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 xml:space="preserve"> для обратного или нулевого уклона, </w:t>
      </w:r>
      <w:smartTag w:uri="urn:schemas-microsoft-com:office:smarttags" w:element="metricconverter">
        <w:smartTagPr>
          <w:attr w:name="ProductID" w:val="40 м"/>
        </w:smartTagPr>
        <w:r w:rsidRPr="00D51040">
          <w:rPr>
            <w:rFonts w:ascii="Times New Roman" w:eastAsia="Times New Roman" w:hAnsi="Times New Roman"/>
            <w:sz w:val="24"/>
            <w:szCs w:val="24"/>
          </w:rPr>
          <w:t>40 м</w:t>
        </w:r>
      </w:smartTag>
      <w:r w:rsidRPr="00D51040">
        <w:rPr>
          <w:rFonts w:ascii="Times New Roman" w:eastAsia="Times New Roman" w:hAnsi="Times New Roman"/>
          <w:sz w:val="24"/>
          <w:szCs w:val="24"/>
        </w:rPr>
        <w:t xml:space="preserve"> – для уклона до 3 градусов и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 для уклона три и более градуса. </w:t>
      </w:r>
    </w:p>
    <w:p w14:paraId="23A7528D"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D51040">
          <w:rPr>
            <w:rFonts w:ascii="Times New Roman" w:eastAsia="MS Mincho" w:hAnsi="Times New Roman"/>
            <w:sz w:val="24"/>
            <w:szCs w:val="24"/>
          </w:rPr>
          <w:t>50 м</w:t>
        </w:r>
      </w:smartTag>
      <w:r w:rsidRPr="00D51040">
        <w:rPr>
          <w:rFonts w:ascii="Times New Roman" w:eastAsia="MS Mincho" w:hAnsi="Times New Roman"/>
          <w:sz w:val="24"/>
          <w:szCs w:val="24"/>
        </w:rPr>
        <w:t>.</w:t>
      </w:r>
    </w:p>
    <w:p w14:paraId="6516BC4B"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 xml:space="preserve">Ширина прибрежной защитной полосы озера, водохранилища, имеющих особо ценное </w:t>
      </w:r>
      <w:proofErr w:type="spellStart"/>
      <w:r w:rsidRPr="00D51040">
        <w:rPr>
          <w:rFonts w:ascii="Times New Roman" w:eastAsia="MS Mincho" w:hAnsi="Times New Roman"/>
          <w:sz w:val="24"/>
          <w:szCs w:val="24"/>
        </w:rPr>
        <w:t>рыбохозяйственное</w:t>
      </w:r>
      <w:proofErr w:type="spellEnd"/>
      <w:r w:rsidRPr="00D51040">
        <w:rPr>
          <w:rFonts w:ascii="Times New Roman" w:eastAsia="MS Mincho" w:hAnsi="Times New Roman"/>
          <w:sz w:val="24"/>
          <w:szCs w:val="24"/>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D51040">
          <w:rPr>
            <w:rFonts w:ascii="Times New Roman" w:eastAsia="MS Mincho" w:hAnsi="Times New Roman"/>
            <w:sz w:val="24"/>
            <w:szCs w:val="24"/>
          </w:rPr>
          <w:t>200 м</w:t>
        </w:r>
      </w:smartTag>
      <w:r w:rsidRPr="00D51040">
        <w:rPr>
          <w:rFonts w:ascii="Times New Roman" w:eastAsia="MS Mincho" w:hAnsi="Times New Roman"/>
          <w:sz w:val="24"/>
          <w:szCs w:val="24"/>
        </w:rPr>
        <w:t>. независимо от уклона прилегающих земель.</w:t>
      </w:r>
    </w:p>
    <w:p w14:paraId="3442779E" w14:textId="77777777" w:rsidR="00A65A7F" w:rsidRPr="00D51040" w:rsidRDefault="00A65A7F" w:rsidP="00D51040">
      <w:pPr>
        <w:spacing w:after="0" w:line="240" w:lineRule="auto"/>
        <w:ind w:firstLine="709"/>
        <w:jc w:val="both"/>
        <w:rPr>
          <w:rFonts w:ascii="Times New Roman" w:eastAsia="Times New Roman" w:hAnsi="Times New Roman"/>
          <w:bCs/>
          <w:sz w:val="24"/>
          <w:szCs w:val="24"/>
        </w:rPr>
      </w:pPr>
      <w:r w:rsidRPr="00D51040">
        <w:rPr>
          <w:rFonts w:ascii="Times New Roman" w:eastAsia="Times New Roman" w:hAnsi="Times New Roman"/>
          <w:bCs/>
          <w:sz w:val="24"/>
          <w:szCs w:val="24"/>
        </w:rPr>
        <w:t>Примечание</w:t>
      </w:r>
      <w:r w:rsidRPr="00D51040">
        <w:rPr>
          <w:rFonts w:ascii="Times New Roman" w:eastAsia="Times New Roman" w:hAnsi="Times New Roman"/>
          <w:sz w:val="24"/>
          <w:szCs w:val="24"/>
        </w:rPr>
        <w:t xml:space="preserve">. </w:t>
      </w:r>
      <w:r w:rsidRPr="00D51040">
        <w:rPr>
          <w:rFonts w:ascii="Times New Roman" w:eastAsia="Times New Roman" w:hAnsi="Times New Roman"/>
          <w:bCs/>
          <w:sz w:val="24"/>
          <w:szCs w:val="24"/>
        </w:rPr>
        <w:t xml:space="preserve">На карте градостроительного зонирования показаны максимальные </w:t>
      </w:r>
      <w:r w:rsidRPr="00D51040">
        <w:rPr>
          <w:rFonts w:ascii="Times New Roman" w:eastAsia="Times New Roman" w:hAnsi="Times New Roman"/>
          <w:sz w:val="24"/>
          <w:szCs w:val="24"/>
        </w:rPr>
        <w:t>прибрежные защитные полосы</w:t>
      </w:r>
      <w:r w:rsidRPr="00D51040">
        <w:rPr>
          <w:rFonts w:ascii="Times New Roman" w:eastAsia="Times New Roman" w:hAnsi="Times New Roman"/>
          <w:bCs/>
          <w:sz w:val="24"/>
          <w:szCs w:val="24"/>
        </w:rPr>
        <w:t>.</w:t>
      </w:r>
    </w:p>
    <w:p w14:paraId="74F3B13A"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lastRenderedPageBreak/>
        <w:t>Режим использования территории.</w:t>
      </w:r>
    </w:p>
    <w:p w14:paraId="43E2ED3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прибрежных защитных полос запрещается:</w:t>
      </w:r>
    </w:p>
    <w:p w14:paraId="73B232A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bookmarkStart w:id="300" w:name="_Toc398890982"/>
      <w:r w:rsidRPr="00D51040">
        <w:rPr>
          <w:rFonts w:ascii="Times New Roman" w:eastAsia="Times New Roman" w:hAnsi="Times New Roman"/>
          <w:sz w:val="24"/>
          <w:szCs w:val="24"/>
        </w:rPr>
        <w:t>1) использование сточных вод в целях регулирования плодородия почв;</w:t>
      </w:r>
    </w:p>
    <w:p w14:paraId="164E70A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A43DEC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78C64FA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AEAD84A"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E787D4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7F69EF8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1E16910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62C710A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9) распашка земель;</w:t>
      </w:r>
    </w:p>
    <w:p w14:paraId="09D7100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10) размещение отвалов размываемых грунтов;</w:t>
      </w:r>
    </w:p>
    <w:p w14:paraId="1A8F380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11) выпас сельскохозяйственных животных и организация для них летних лагерей, ванн.</w:t>
      </w:r>
    </w:p>
    <w:p w14:paraId="03647F8B" w14:textId="77777777" w:rsidR="00A65A7F" w:rsidRPr="00D51040" w:rsidRDefault="00A65A7F" w:rsidP="00D51040">
      <w:pPr>
        <w:pStyle w:val="2"/>
      </w:pPr>
      <w:bookmarkStart w:id="301" w:name="_Toc414831606"/>
      <w:bookmarkStart w:id="302" w:name="_Toc452337019"/>
      <w:bookmarkStart w:id="303" w:name="_Toc100217020"/>
      <w:r w:rsidRPr="00D51040">
        <w:t xml:space="preserve">Статья </w:t>
      </w:r>
      <w:r w:rsidR="00DD0AB5" w:rsidRPr="00D51040">
        <w:t>7</w:t>
      </w:r>
      <w:r w:rsidRPr="00D51040">
        <w:t>5. Береговые полосы.</w:t>
      </w:r>
      <w:bookmarkEnd w:id="300"/>
      <w:bookmarkEnd w:id="301"/>
      <w:bookmarkEnd w:id="302"/>
      <w:bookmarkEnd w:id="303"/>
    </w:p>
    <w:p w14:paraId="417DB0AB"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DEF5A4E"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 61</w:t>
      </w:r>
      <w:r w:rsidRPr="00D51040">
        <w:rPr>
          <w:rFonts w:ascii="Times New Roman" w:eastAsia="MS Mincho" w:hAnsi="Times New Roman"/>
          <w:sz w:val="24"/>
          <w:szCs w:val="24"/>
        </w:rPr>
        <w:t>.</w:t>
      </w:r>
    </w:p>
    <w:p w14:paraId="32680F12"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D16E9D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317030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bookmarkStart w:id="304" w:name="p125"/>
      <w:bookmarkEnd w:id="304"/>
      <w:r w:rsidRPr="00D51040">
        <w:rPr>
          <w:rFonts w:ascii="Times New Roman" w:eastAsia="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34DBF66A"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bookmarkStart w:id="305" w:name="p126"/>
      <w:bookmarkEnd w:id="305"/>
      <w:r w:rsidRPr="00D51040">
        <w:rPr>
          <w:rFonts w:ascii="Times New Roman" w:eastAsia="Times New Roman" w:hAnsi="Times New Roman"/>
          <w:b/>
          <w:sz w:val="24"/>
          <w:szCs w:val="24"/>
        </w:rPr>
        <w:t>Режим использования территории.</w:t>
      </w:r>
    </w:p>
    <w:p w14:paraId="7589164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272960F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w:t>
      </w:r>
      <w:r w:rsidRPr="00D51040">
        <w:rPr>
          <w:rFonts w:ascii="Times New Roman" w:eastAsia="Times New Roman" w:hAnsi="Times New Roman"/>
          <w:sz w:val="24"/>
          <w:szCs w:val="24"/>
        </w:rPr>
        <w:lastRenderedPageBreak/>
        <w:t>водных объектов, обязаны осуществлять мероприятия по охране водных объектов, предотвращению их загрязнения и засорения.</w:t>
      </w:r>
    </w:p>
    <w:p w14:paraId="797A9BA7" w14:textId="77777777" w:rsidR="00A65A7F" w:rsidRPr="00D51040" w:rsidRDefault="00A65A7F" w:rsidP="00D51040">
      <w:pPr>
        <w:pStyle w:val="2"/>
      </w:pPr>
      <w:bookmarkStart w:id="306" w:name="_Toc398890983"/>
      <w:bookmarkStart w:id="307" w:name="_Toc414831607"/>
      <w:bookmarkStart w:id="308" w:name="_Toc452337020"/>
      <w:bookmarkStart w:id="309" w:name="_Toc100217021"/>
      <w:r w:rsidRPr="00D51040">
        <w:t xml:space="preserve">Статья </w:t>
      </w:r>
      <w:r w:rsidR="00DD0AB5" w:rsidRPr="00D51040">
        <w:t>7</w:t>
      </w:r>
      <w:r w:rsidRPr="00D51040">
        <w:t>6. Зона возможного затопления.</w:t>
      </w:r>
      <w:bookmarkEnd w:id="306"/>
      <w:bookmarkEnd w:id="307"/>
      <w:bookmarkEnd w:id="308"/>
      <w:bookmarkEnd w:id="309"/>
    </w:p>
    <w:p w14:paraId="6FB25C63"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88F329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w:t>
      </w:r>
      <w:r w:rsidRPr="00D51040">
        <w:rPr>
          <w:rFonts w:ascii="Times New Roman" w:eastAsia="Times New Roman" w:hAnsi="Times New Roman"/>
          <w:sz w:val="24"/>
          <w:szCs w:val="24"/>
        </w:rPr>
        <w:t xml:space="preserve">, </w:t>
      </w:r>
      <w:r w:rsidRPr="00D51040">
        <w:rPr>
          <w:rFonts w:ascii="Times New Roman" w:eastAsia="Times New Roman" w:hAnsi="Times New Roman"/>
          <w:spacing w:val="-6"/>
          <w:sz w:val="24"/>
          <w:szCs w:val="24"/>
        </w:rPr>
        <w:t>п. 14.6</w:t>
      </w:r>
      <w:r w:rsidRPr="00D51040">
        <w:rPr>
          <w:rFonts w:ascii="Times New Roman" w:eastAsia="Times New Roman" w:hAnsi="Times New Roman"/>
          <w:sz w:val="24"/>
          <w:szCs w:val="24"/>
        </w:rPr>
        <w:t>.</w:t>
      </w:r>
    </w:p>
    <w:p w14:paraId="18945845"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0E0B164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D51040">
          <w:rPr>
            <w:rFonts w:ascii="Times New Roman" w:eastAsia="Times New Roman" w:hAnsi="Times New Roman"/>
            <w:sz w:val="24"/>
            <w:szCs w:val="24"/>
          </w:rPr>
          <w:t>1,5 м</w:t>
        </w:r>
      </w:smartTag>
      <w:r w:rsidRPr="00D51040">
        <w:rPr>
          <w:rFonts w:ascii="Times New Roman" w:eastAsia="Times New Roman" w:hAnsi="Times New Roman"/>
          <w:sz w:val="24"/>
          <w:szCs w:val="24"/>
        </w:rPr>
        <w:t xml:space="preserve"> и более), не имеющих соответствующих сооружений инженерной защиты.</w:t>
      </w:r>
    </w:p>
    <w:p w14:paraId="5A615E27" w14:textId="77777777" w:rsidR="00A65A7F" w:rsidRPr="00D51040" w:rsidRDefault="00A65A7F" w:rsidP="00D51040">
      <w:pPr>
        <w:pStyle w:val="2"/>
      </w:pPr>
      <w:bookmarkStart w:id="310" w:name="_Toc398890984"/>
      <w:bookmarkStart w:id="311" w:name="_Toc414831608"/>
      <w:bookmarkStart w:id="312" w:name="_Toc452337021"/>
      <w:bookmarkStart w:id="313" w:name="_Toc100217022"/>
      <w:r w:rsidRPr="00D51040">
        <w:t xml:space="preserve">Статья </w:t>
      </w:r>
      <w:r w:rsidR="00DD0AB5" w:rsidRPr="00D51040">
        <w:t>77</w:t>
      </w:r>
      <w:r w:rsidRPr="00D51040">
        <w:t>. Зоны затопления и подтопления.</w:t>
      </w:r>
      <w:bookmarkEnd w:id="310"/>
      <w:bookmarkEnd w:id="311"/>
      <w:bookmarkEnd w:id="312"/>
      <w:bookmarkEnd w:id="313"/>
    </w:p>
    <w:p w14:paraId="6465F441"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845A5" w14:textId="77777777" w:rsidR="00A65A7F" w:rsidRPr="00D51040" w:rsidRDefault="00A65A7F" w:rsidP="00D51040">
      <w:pPr>
        <w:tabs>
          <w:tab w:val="left" w:pos="851"/>
        </w:tabs>
        <w:spacing w:after="0" w:line="240" w:lineRule="auto"/>
        <w:ind w:firstLine="567"/>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67.1</w:t>
      </w:r>
      <w:r w:rsidRPr="00D51040">
        <w:rPr>
          <w:rFonts w:ascii="Times New Roman" w:eastAsia="MS Mincho" w:hAnsi="Times New Roman"/>
          <w:sz w:val="24"/>
          <w:szCs w:val="24"/>
        </w:rPr>
        <w:t>.</w:t>
      </w:r>
    </w:p>
    <w:p w14:paraId="73749139"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D51040">
          <w:rPr>
            <w:rFonts w:ascii="Times New Roman" w:eastAsia="Times New Roman" w:hAnsi="Times New Roman"/>
            <w:sz w:val="24"/>
            <w:szCs w:val="24"/>
          </w:rPr>
          <w:t>2014 г</w:t>
        </w:r>
      </w:smartTag>
      <w:r w:rsidRPr="00D51040">
        <w:rPr>
          <w:rFonts w:ascii="Times New Roman" w:eastAsia="Times New Roman" w:hAnsi="Times New Roman"/>
          <w:sz w:val="24"/>
          <w:szCs w:val="24"/>
        </w:rPr>
        <w:t>. № 360).</w:t>
      </w:r>
    </w:p>
    <w:p w14:paraId="59F4201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w:t>
      </w:r>
      <w:r w:rsidRPr="00D51040">
        <w:rPr>
          <w:rFonts w:ascii="Times New Roman" w:eastAsia="Times New Roman" w:hAnsi="Times New Roman"/>
          <w:sz w:val="24"/>
          <w:szCs w:val="24"/>
        </w:rPr>
        <w:t xml:space="preserve">, </w:t>
      </w:r>
      <w:r w:rsidRPr="00D51040">
        <w:rPr>
          <w:rFonts w:ascii="Times New Roman" w:eastAsia="Times New Roman" w:hAnsi="Times New Roman"/>
          <w:spacing w:val="-6"/>
          <w:sz w:val="24"/>
          <w:szCs w:val="24"/>
        </w:rPr>
        <w:t>п. 13.6</w:t>
      </w:r>
      <w:r w:rsidRPr="00D51040">
        <w:rPr>
          <w:rFonts w:ascii="Times New Roman" w:eastAsia="Times New Roman" w:hAnsi="Times New Roman"/>
          <w:sz w:val="24"/>
          <w:szCs w:val="24"/>
        </w:rPr>
        <w:t>.</w:t>
      </w:r>
    </w:p>
    <w:p w14:paraId="057FA08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СП 104.13330.2012 «СНиП 2.06.15-85 Инженерная защита территорий от затопления и подтопления».</w:t>
      </w:r>
    </w:p>
    <w:p w14:paraId="0C3DCE7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СП 58.13330.2010 «СНиП 33-01-2003 Гидротехнические сооружения. Основные положения».</w:t>
      </w:r>
    </w:p>
    <w:p w14:paraId="3A262490"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w:t>
      </w:r>
    </w:p>
    <w:p w14:paraId="64557BC8"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14:paraId="3E7A8ED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Зоны затопления определяются в отношении:</w:t>
      </w:r>
    </w:p>
    <w:p w14:paraId="7EC65FC9"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территорий, которые прилегают к </w:t>
      </w:r>
      <w:proofErr w:type="spellStart"/>
      <w:r w:rsidRPr="00D51040">
        <w:rPr>
          <w:rFonts w:ascii="Times New Roman" w:eastAsia="Times New Roman" w:hAnsi="Times New Roman"/>
          <w:sz w:val="24"/>
          <w:szCs w:val="24"/>
        </w:rPr>
        <w:t>незарегулированным</w:t>
      </w:r>
      <w:proofErr w:type="spellEnd"/>
      <w:r w:rsidRPr="00D51040">
        <w:rPr>
          <w:rFonts w:ascii="Times New Roman" w:eastAsia="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1B559D21"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3E79BF4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14:paraId="5FAABFEF"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34920AD1"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61B5C958"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14:paraId="15FA118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подтопления определяются:</w:t>
      </w:r>
    </w:p>
    <w:p w14:paraId="357E683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D51040">
          <w:rPr>
            <w:rFonts w:ascii="Times New Roman" w:eastAsia="Times New Roman" w:hAnsi="Times New Roman"/>
            <w:sz w:val="24"/>
            <w:szCs w:val="24"/>
          </w:rPr>
          <w:t>0,3 метра</w:t>
        </w:r>
      </w:smartTag>
      <w:r w:rsidRPr="00D51040">
        <w:rPr>
          <w:rFonts w:ascii="Times New Roman" w:eastAsia="Times New Roman" w:hAnsi="Times New Roman"/>
          <w:sz w:val="24"/>
          <w:szCs w:val="24"/>
        </w:rPr>
        <w:t>;</w:t>
      </w:r>
    </w:p>
    <w:p w14:paraId="4D70E47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от поверхности;</w:t>
      </w:r>
    </w:p>
    <w:p w14:paraId="7EF984F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D51040">
          <w:rPr>
            <w:rFonts w:ascii="Times New Roman" w:eastAsia="Times New Roman" w:hAnsi="Times New Roman"/>
            <w:sz w:val="24"/>
            <w:szCs w:val="24"/>
          </w:rPr>
          <w:t>3 метров</w:t>
        </w:r>
      </w:smartTag>
      <w:r w:rsidRPr="00D51040">
        <w:rPr>
          <w:rFonts w:ascii="Times New Roman" w:eastAsia="Times New Roman" w:hAnsi="Times New Roman"/>
          <w:sz w:val="24"/>
          <w:szCs w:val="24"/>
        </w:rPr>
        <w:t>.</w:t>
      </w:r>
    </w:p>
    <w:p w14:paraId="456DF7FA"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p>
    <w:p w14:paraId="26CF175A"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bookmarkEnd w:id="292"/>
    <w:bookmarkEnd w:id="293"/>
    <w:p w14:paraId="71BF8FE4"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D00008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затопления, подтопления запрещаются:</w:t>
      </w:r>
    </w:p>
    <w:p w14:paraId="64205D9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48B3F01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A0F0BC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6E42E40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173380A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2DDAFD2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14:paraId="452E986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D51040">
          <w:rPr>
            <w:rFonts w:ascii="Times New Roman" w:eastAsia="Times New Roman" w:hAnsi="Times New Roman"/>
            <w:sz w:val="24"/>
            <w:szCs w:val="24"/>
          </w:rPr>
          <w:t>0,5 м</w:t>
        </w:r>
      </w:smartTag>
      <w:r w:rsidRPr="00D51040">
        <w:rPr>
          <w:rFonts w:ascii="Times New Roman" w:eastAsia="Times New Roman" w:hAnsi="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14:paraId="2798D1ED" w14:textId="77777777" w:rsidR="00A65A7F" w:rsidRPr="00D51040" w:rsidRDefault="00A65A7F" w:rsidP="00D51040">
      <w:pPr>
        <w:pStyle w:val="2"/>
      </w:pPr>
      <w:bookmarkStart w:id="314" w:name="_Toc452337024"/>
      <w:bookmarkStart w:id="315" w:name="_Toc100217023"/>
      <w:r w:rsidRPr="00D51040">
        <w:t xml:space="preserve">Статья </w:t>
      </w:r>
      <w:r w:rsidR="00DD0AB5" w:rsidRPr="00D51040">
        <w:t>78</w:t>
      </w:r>
      <w:r w:rsidRPr="00D51040">
        <w:t>. Площади залегания полезных ископаемых.</w:t>
      </w:r>
      <w:bookmarkEnd w:id="314"/>
      <w:bookmarkEnd w:id="315"/>
    </w:p>
    <w:p w14:paraId="2CBA4146"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066DB8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Градостроительный кодекс РФ.</w:t>
      </w:r>
    </w:p>
    <w:p w14:paraId="0501376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Земельный кодекс РФ.</w:t>
      </w:r>
    </w:p>
    <w:p w14:paraId="1AB7C823"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Закон РФ "О недрах" от 21.02.1992 № 2395-1, ст. 25.</w:t>
      </w:r>
    </w:p>
    <w:p w14:paraId="17859469"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7A9B3B7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30448EE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12BB166" w14:textId="20F9CE01" w:rsidR="00A65A7F"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2A60CDAA" w14:textId="77777777" w:rsidR="00FF6F46" w:rsidRPr="00955465" w:rsidRDefault="00FF6F46" w:rsidP="00D51040">
      <w:pPr>
        <w:tabs>
          <w:tab w:val="left" w:pos="851"/>
        </w:tabs>
        <w:spacing w:after="0" w:line="240" w:lineRule="auto"/>
        <w:ind w:firstLine="567"/>
        <w:jc w:val="both"/>
        <w:rPr>
          <w:rFonts w:ascii="Times New Roman" w:eastAsia="Times New Roman" w:hAnsi="Times New Roman"/>
          <w:sz w:val="24"/>
          <w:szCs w:val="24"/>
        </w:rPr>
      </w:pPr>
    </w:p>
    <w:p w14:paraId="144182B4" w14:textId="77777777" w:rsidR="006A2D10" w:rsidRDefault="006A2D10" w:rsidP="006A2D10">
      <w:pPr>
        <w:pStyle w:val="3"/>
      </w:pPr>
      <w:bookmarkStart w:id="316" w:name="_Toc100217024"/>
      <w:r w:rsidRPr="00717BAC">
        <w:lastRenderedPageBreak/>
        <w:t>ЧАСТЬ III. КАРТА ГРАДОСТРОИТЕЛЬНОГО ЗОНИРОВАНИЯ ТЕРРИТОРИИ СЕЛЬСКОГО ПОСЕЛЕНИЯ</w:t>
      </w:r>
      <w:r>
        <w:t xml:space="preserve"> </w:t>
      </w:r>
      <w:r w:rsidRPr="00717BAC">
        <w:t>ДЕРЕВНЯ АСЕНЬЕВСКОЕ</w:t>
      </w:r>
      <w:r>
        <w:t>.</w:t>
      </w:r>
      <w:bookmarkEnd w:id="316"/>
    </w:p>
    <w:p w14:paraId="303FF567" w14:textId="77777777" w:rsidR="006A2D10" w:rsidRPr="00717BAC" w:rsidRDefault="006A2D10" w:rsidP="006A2D10">
      <w:pPr>
        <w:pStyle w:val="1"/>
      </w:pPr>
      <w:bookmarkStart w:id="317" w:name="_Toc100217025"/>
      <w:r>
        <w:t xml:space="preserve">РАЗДЕЛ </w:t>
      </w:r>
      <w:r w:rsidR="00DD0AB5">
        <w:t>11</w:t>
      </w:r>
      <w:r w:rsidRPr="00717BAC">
        <w:t xml:space="preserve">. </w:t>
      </w:r>
      <w:r w:rsidR="008D712D">
        <w:t>Карта градостроительного</w:t>
      </w:r>
      <w:r w:rsidRPr="00717BAC">
        <w:t xml:space="preserve"> зонировани</w:t>
      </w:r>
      <w:r w:rsidR="008D712D">
        <w:t>я</w:t>
      </w:r>
      <w:r w:rsidRPr="00717BAC">
        <w:t xml:space="preserve"> территории сельского поселения деревня </w:t>
      </w:r>
      <w:proofErr w:type="spellStart"/>
      <w:r w:rsidRPr="00717BAC">
        <w:t>Асеньевское</w:t>
      </w:r>
      <w:bookmarkEnd w:id="317"/>
      <w:proofErr w:type="spellEnd"/>
    </w:p>
    <w:p w14:paraId="20B64B3C" w14:textId="77777777" w:rsidR="006A2D10" w:rsidRPr="00717BAC" w:rsidRDefault="006A2D10" w:rsidP="006A2D10">
      <w:pPr>
        <w:pStyle w:val="2"/>
      </w:pPr>
      <w:bookmarkStart w:id="318" w:name="_Статья_35._Территориальные"/>
      <w:bookmarkStart w:id="319" w:name="_Toc100217026"/>
      <w:bookmarkEnd w:id="318"/>
      <w:r w:rsidRPr="00717BAC">
        <w:t xml:space="preserve">Статья </w:t>
      </w:r>
      <w:r w:rsidR="00DD0AB5">
        <w:t>79</w:t>
      </w:r>
      <w:r w:rsidRPr="00717BAC">
        <w:t>. Территориальные зоны</w:t>
      </w:r>
      <w:bookmarkEnd w:id="319"/>
    </w:p>
    <w:p w14:paraId="0C70F5F8" w14:textId="77777777" w:rsidR="006A2D10" w:rsidRDefault="008D712D" w:rsidP="006A2D10">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Карта градостроительного зонирования территории </w:t>
      </w:r>
      <w:r w:rsidR="006A2D10" w:rsidRPr="005469F8">
        <w:rPr>
          <w:rFonts w:ascii="Times New Roman" w:hAnsi="Times New Roman"/>
          <w:sz w:val="24"/>
          <w:szCs w:val="24"/>
        </w:rPr>
        <w:t xml:space="preserve">МО СП д. </w:t>
      </w:r>
      <w:proofErr w:type="spellStart"/>
      <w:r w:rsidR="006A2D10" w:rsidRPr="005469F8">
        <w:rPr>
          <w:rFonts w:ascii="Times New Roman" w:hAnsi="Times New Roman"/>
          <w:sz w:val="24"/>
          <w:szCs w:val="24"/>
        </w:rPr>
        <w:t>Асеньевское</w:t>
      </w:r>
      <w:proofErr w:type="spellEnd"/>
      <w:r w:rsidR="006A2D10" w:rsidRPr="005469F8">
        <w:rPr>
          <w:rFonts w:ascii="Times New Roman" w:hAnsi="Times New Roman"/>
          <w:sz w:val="24"/>
          <w:szCs w:val="24"/>
        </w:rPr>
        <w:t xml:space="preserve"> определены в соответствии с статье</w:t>
      </w:r>
      <w:r>
        <w:rPr>
          <w:rFonts w:ascii="Times New Roman" w:hAnsi="Times New Roman"/>
          <w:sz w:val="24"/>
          <w:szCs w:val="24"/>
        </w:rPr>
        <w:t>й 35 Градостроительного кодекса.</w:t>
      </w:r>
    </w:p>
    <w:p w14:paraId="6498F545"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Основой зонирования является генеральный план</w:t>
      </w:r>
      <w:r>
        <w:rPr>
          <w:rFonts w:ascii="Times New Roman" w:eastAsia="Times New Roman" w:hAnsi="Times New Roman"/>
          <w:sz w:val="24"/>
          <w:szCs w:val="24"/>
        </w:rPr>
        <w:t xml:space="preserve"> поселения</w:t>
      </w:r>
      <w:r w:rsidRPr="00955465">
        <w:rPr>
          <w:rFonts w:ascii="Times New Roman" w:eastAsia="Times New Roman" w:hAnsi="Times New Roman"/>
          <w:sz w:val="24"/>
          <w:szCs w:val="24"/>
        </w:rPr>
        <w:t>.</w:t>
      </w:r>
    </w:p>
    <w:p w14:paraId="5B065186" w14:textId="77777777" w:rsidR="008D712D" w:rsidRPr="00955465" w:rsidRDefault="008D712D" w:rsidP="008D712D">
      <w:pPr>
        <w:tabs>
          <w:tab w:val="left" w:pos="6856"/>
        </w:tabs>
        <w:spacing w:after="0" w:line="240" w:lineRule="auto"/>
        <w:ind w:firstLine="709"/>
        <w:jc w:val="both"/>
        <w:rPr>
          <w:rFonts w:ascii="Times New Roman" w:eastAsia="Times New Roman" w:hAnsi="Times New Roman"/>
          <w:spacing w:val="-4"/>
          <w:sz w:val="24"/>
          <w:szCs w:val="24"/>
        </w:rPr>
      </w:pPr>
      <w:r w:rsidRPr="00955465">
        <w:rPr>
          <w:rFonts w:ascii="Times New Roman" w:eastAsia="Times New Roman" w:hAnsi="Times New Roman"/>
          <w:spacing w:val="-4"/>
          <w:sz w:val="24"/>
          <w:szCs w:val="24"/>
        </w:rPr>
        <w:t>На карте градостроительного зонирования показаны:</w:t>
      </w:r>
    </w:p>
    <w:p w14:paraId="1C726C61"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 xml:space="preserve">1) территориальные зоны в соответствии с </w:t>
      </w:r>
      <w:hyperlink w:anchor="_ЧАСТЬ_II._ГРАДОСТРОИТЕЛЬНЫЕ" w:history="1">
        <w:r w:rsidRPr="00D51040">
          <w:rPr>
            <w:rStyle w:val="af1"/>
            <w:rFonts w:ascii="Times New Roman" w:eastAsia="Times New Roman" w:hAnsi="Times New Roman"/>
            <w:sz w:val="24"/>
            <w:szCs w:val="24"/>
          </w:rPr>
          <w:t>Частью 2</w:t>
        </w:r>
      </w:hyperlink>
      <w:r w:rsidRPr="00955465">
        <w:rPr>
          <w:rFonts w:ascii="Times New Roman" w:eastAsia="Times New Roman" w:hAnsi="Times New Roman"/>
          <w:sz w:val="24"/>
          <w:szCs w:val="24"/>
        </w:rPr>
        <w:t xml:space="preserve"> настоящих Правил;</w:t>
      </w:r>
    </w:p>
    <w:p w14:paraId="6CB491E3"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 xml:space="preserve">2) границы зон с особыми условиями использования территорий – санитарно-защитные зоны, </w:t>
      </w:r>
      <w:proofErr w:type="spellStart"/>
      <w:r w:rsidRPr="00955465">
        <w:rPr>
          <w:rFonts w:ascii="Times New Roman" w:eastAsia="Times New Roman" w:hAnsi="Times New Roman"/>
          <w:sz w:val="24"/>
          <w:szCs w:val="24"/>
        </w:rPr>
        <w:t>водоохранные</w:t>
      </w:r>
      <w:proofErr w:type="spellEnd"/>
      <w:r w:rsidRPr="00955465">
        <w:rPr>
          <w:rFonts w:ascii="Times New Roman" w:eastAsia="Times New Roman" w:hAnsi="Times New Roman"/>
          <w:sz w:val="24"/>
          <w:szCs w:val="24"/>
        </w:rPr>
        <w:t xml:space="preserve"> зоны, иные зоны, установленные в соответствии с законодательством Российской Федерации;</w:t>
      </w:r>
    </w:p>
    <w:p w14:paraId="664DAAB2" w14:textId="77777777" w:rsidR="008D712D"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14:paraId="4C9A6AF8" w14:textId="77777777" w:rsidR="008D712D" w:rsidRPr="00D51040" w:rsidRDefault="008D712D" w:rsidP="008D712D">
      <w:pPr>
        <w:spacing w:after="0" w:line="240" w:lineRule="auto"/>
        <w:ind w:firstLine="709"/>
        <w:jc w:val="both"/>
        <w:rPr>
          <w:rFonts w:ascii="Times New Roman" w:eastAsia="Times New Roman" w:hAnsi="Times New Roman"/>
          <w:spacing w:val="-4"/>
          <w:sz w:val="24"/>
          <w:szCs w:val="24"/>
        </w:rPr>
      </w:pPr>
      <w:r w:rsidRPr="00D51040">
        <w:rPr>
          <w:rFonts w:ascii="Times New Roman" w:eastAsia="Times New Roman" w:hAnsi="Times New Roman"/>
          <w:spacing w:val="-4"/>
          <w:sz w:val="24"/>
          <w:szCs w:val="2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14:paraId="5B06930B" w14:textId="77777777" w:rsidR="008D712D" w:rsidRPr="00D51040" w:rsidRDefault="008D712D" w:rsidP="008D712D">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14:paraId="2643FCDE" w14:textId="77777777" w:rsidR="008D712D" w:rsidRDefault="008D712D" w:rsidP="008D712D">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Структура и кодировка территориальных зон, принята согласно таблице условных обозначений и наименований территориальных зон, </w:t>
      </w:r>
      <w:r w:rsidRPr="00D51040">
        <w:rPr>
          <w:rFonts w:ascii="Times New Roman" w:eastAsia="Times New Roman" w:hAnsi="Times New Roman"/>
          <w:spacing w:val="20"/>
          <w:sz w:val="24"/>
          <w:szCs w:val="24"/>
        </w:rPr>
        <w:t xml:space="preserve">приложения к Приказу </w:t>
      </w:r>
      <w:r w:rsidRPr="00D51040">
        <w:rPr>
          <w:rFonts w:ascii="Times New Roman" w:eastAsia="Times New Roman" w:hAnsi="Times New Roman"/>
          <w:sz w:val="24"/>
          <w:szCs w:val="24"/>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19488B65" w14:textId="77777777" w:rsidR="006A2D10" w:rsidRPr="009905C3" w:rsidRDefault="006A2D10" w:rsidP="006538E6">
      <w:pPr>
        <w:pStyle w:val="a3"/>
        <w:numPr>
          <w:ilvl w:val="0"/>
          <w:numId w:val="56"/>
        </w:numPr>
        <w:spacing w:before="240"/>
        <w:ind w:left="426" w:hanging="426"/>
        <w:jc w:val="both"/>
        <w:rPr>
          <w:rFonts w:ascii="Times New Roman" w:hAnsi="Times New Roman"/>
          <w:sz w:val="24"/>
          <w:szCs w:val="24"/>
        </w:rPr>
      </w:pPr>
      <w:r w:rsidRPr="009905C3">
        <w:rPr>
          <w:rFonts w:ascii="Times New Roman" w:hAnsi="Times New Roman"/>
          <w:sz w:val="24"/>
          <w:szCs w:val="24"/>
        </w:rPr>
        <w:t>В соответствии с п. 15 статьи 35 Градостроительного кодекса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F1864C1"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жилых зон включаются:</w:t>
      </w:r>
    </w:p>
    <w:p w14:paraId="35DE0965"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1) зона застройки индивидуальными жилыми домами;</w:t>
      </w:r>
    </w:p>
    <w:p w14:paraId="221B33E5" w14:textId="77777777" w:rsidR="006A2D10"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2) зона застройки малоэтажными</w:t>
      </w:r>
      <w:r w:rsidR="00D51040">
        <w:rPr>
          <w:rFonts w:ascii="Times New Roman" w:hAnsi="Times New Roman"/>
          <w:sz w:val="24"/>
          <w:szCs w:val="24"/>
        </w:rPr>
        <w:t xml:space="preserve"> многоквартирными</w:t>
      </w:r>
      <w:r w:rsidRPr="005469F8">
        <w:rPr>
          <w:rFonts w:ascii="Times New Roman" w:hAnsi="Times New Roman"/>
          <w:sz w:val="24"/>
          <w:szCs w:val="24"/>
        </w:rPr>
        <w:t xml:space="preserve"> жилыми домами;</w:t>
      </w:r>
    </w:p>
    <w:p w14:paraId="08A2A79E"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общественно-деловых зон включаются:</w:t>
      </w:r>
    </w:p>
    <w:p w14:paraId="6305208D"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1) зона общественного назначения;</w:t>
      </w:r>
    </w:p>
    <w:p w14:paraId="56BEBE5A"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2) зона делового назначения;</w:t>
      </w:r>
    </w:p>
    <w:p w14:paraId="6E996992"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3) общественно-деловые зоны иных видов.</w:t>
      </w:r>
    </w:p>
    <w:p w14:paraId="0E73EEF1"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Pr>
          <w:rFonts w:ascii="Times New Roman" w:hAnsi="Times New Roman"/>
          <w:sz w:val="24"/>
          <w:szCs w:val="24"/>
        </w:rPr>
        <w:t>В</w:t>
      </w:r>
      <w:r w:rsidRPr="005469F8">
        <w:rPr>
          <w:rFonts w:ascii="Times New Roman" w:hAnsi="Times New Roman"/>
          <w:sz w:val="24"/>
          <w:szCs w:val="24"/>
        </w:rPr>
        <w:t xml:space="preserve"> состав производственных зон, зон инженерной и транспортной инфраструктур могут включаться:</w:t>
      </w:r>
    </w:p>
    <w:p w14:paraId="10A2526B"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lastRenderedPageBreak/>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3E40958F"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14:paraId="4EB65BC0"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t>3) иные виды производственной, инженерной и транспортной инфраструктур.</w:t>
      </w:r>
    </w:p>
    <w:p w14:paraId="44EAB58F" w14:textId="77777777" w:rsidR="006A2D10" w:rsidRPr="00412646" w:rsidRDefault="006A2D10" w:rsidP="006538E6">
      <w:pPr>
        <w:pStyle w:val="a3"/>
        <w:numPr>
          <w:ilvl w:val="0"/>
          <w:numId w:val="56"/>
        </w:numPr>
        <w:spacing w:before="240"/>
        <w:ind w:left="426" w:hanging="426"/>
        <w:jc w:val="both"/>
        <w:rPr>
          <w:rFonts w:ascii="Times New Roman" w:hAnsi="Times New Roman"/>
          <w:sz w:val="24"/>
          <w:szCs w:val="24"/>
        </w:rPr>
      </w:pPr>
      <w:r w:rsidRPr="00412646">
        <w:rPr>
          <w:rFonts w:ascii="Times New Roman" w:hAnsi="Times New Roman"/>
          <w:sz w:val="24"/>
          <w:szCs w:val="24"/>
        </w:rPr>
        <w:t>В состав зон сельскохозяйственного использования включаются:</w:t>
      </w:r>
    </w:p>
    <w:p w14:paraId="7B43FC7F" w14:textId="77777777" w:rsidR="006A2D10" w:rsidRPr="00412646" w:rsidRDefault="006A2D10" w:rsidP="006A2D10">
      <w:pPr>
        <w:spacing w:after="0" w:line="240" w:lineRule="auto"/>
        <w:ind w:firstLine="253"/>
        <w:jc w:val="both"/>
        <w:rPr>
          <w:rFonts w:ascii="Times New Roman" w:hAnsi="Times New Roman"/>
          <w:sz w:val="24"/>
          <w:szCs w:val="24"/>
        </w:rPr>
      </w:pPr>
      <w:r w:rsidRPr="00412646">
        <w:rPr>
          <w:rFonts w:ascii="Times New Roman" w:hAnsi="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A3A9443" w14:textId="77777777" w:rsidR="006A2D10" w:rsidRDefault="006A2D10" w:rsidP="006A2D10">
      <w:pPr>
        <w:spacing w:after="0" w:line="240" w:lineRule="auto"/>
        <w:ind w:firstLine="253"/>
        <w:jc w:val="both"/>
        <w:rPr>
          <w:rFonts w:ascii="Times New Roman" w:hAnsi="Times New Roman"/>
          <w:sz w:val="24"/>
          <w:szCs w:val="24"/>
        </w:rPr>
      </w:pPr>
      <w:r w:rsidRPr="00412646">
        <w:rPr>
          <w:rFonts w:ascii="Times New Roman" w:hAnsi="Times New Roman"/>
          <w:sz w:val="24"/>
          <w:szCs w:val="24"/>
        </w:rPr>
        <w:t>2)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3456BF8F" w14:textId="77777777" w:rsidR="00D51040" w:rsidRPr="00412646" w:rsidRDefault="00D51040" w:rsidP="006A2D10">
      <w:pPr>
        <w:spacing w:after="0" w:line="240" w:lineRule="auto"/>
        <w:ind w:firstLine="253"/>
        <w:jc w:val="both"/>
        <w:rPr>
          <w:rFonts w:ascii="Times New Roman" w:hAnsi="Times New Roman"/>
          <w:sz w:val="24"/>
          <w:szCs w:val="24"/>
        </w:rPr>
      </w:pPr>
      <w:r>
        <w:rPr>
          <w:rFonts w:ascii="Times New Roman" w:hAnsi="Times New Roman"/>
          <w:sz w:val="24"/>
          <w:szCs w:val="24"/>
        </w:rPr>
        <w:t>3) зона для ведения дачного хозяйства.</w:t>
      </w:r>
    </w:p>
    <w:p w14:paraId="7EFF961B" w14:textId="77777777" w:rsidR="006A2D10" w:rsidRPr="005469F8" w:rsidRDefault="006A2D10" w:rsidP="00D51040">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sectPr w:rsidR="006A2D10" w:rsidRPr="005469F8" w:rsidSect="00D51040">
      <w:footerReference w:type="default" r:id="rId36"/>
      <w:pgSz w:w="11906" w:h="16838"/>
      <w:pgMar w:top="1134"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F6452" w14:textId="77777777" w:rsidR="005E2EA7" w:rsidRDefault="005E2EA7" w:rsidP="00EF344C">
      <w:pPr>
        <w:spacing w:after="0" w:line="240" w:lineRule="auto"/>
      </w:pPr>
      <w:r>
        <w:separator/>
      </w:r>
    </w:p>
  </w:endnote>
  <w:endnote w:type="continuationSeparator" w:id="0">
    <w:p w14:paraId="7D1DBB4B" w14:textId="77777777" w:rsidR="005E2EA7" w:rsidRDefault="005E2EA7" w:rsidP="00EF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927472"/>
      <w:docPartObj>
        <w:docPartGallery w:val="Page Numbers (Bottom of Page)"/>
        <w:docPartUnique/>
      </w:docPartObj>
    </w:sdtPr>
    <w:sdtEndPr/>
    <w:sdtContent>
      <w:p w14:paraId="53B18FF1" w14:textId="77777777" w:rsidR="00A86363" w:rsidRDefault="00A86363">
        <w:pPr>
          <w:pStyle w:val="a7"/>
          <w:jc w:val="right"/>
        </w:pPr>
        <w:r>
          <w:fldChar w:fldCharType="begin"/>
        </w:r>
        <w:r>
          <w:instrText>PAGE   \* MERGEFORMAT</w:instrText>
        </w:r>
        <w:r>
          <w:fldChar w:fldCharType="separate"/>
        </w:r>
        <w:r w:rsidR="001454E2">
          <w:rPr>
            <w:noProof/>
          </w:rPr>
          <w:t>- 1 -</w:t>
        </w:r>
        <w:r>
          <w:rPr>
            <w:noProof/>
          </w:rPr>
          <w:fldChar w:fldCharType="end"/>
        </w:r>
      </w:p>
    </w:sdtContent>
  </w:sdt>
  <w:p w14:paraId="5DEBEB96" w14:textId="77777777" w:rsidR="00A86363" w:rsidRDefault="00A863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DDD47" w14:textId="77777777" w:rsidR="005E2EA7" w:rsidRDefault="005E2EA7" w:rsidP="00EF344C">
      <w:pPr>
        <w:spacing w:after="0" w:line="240" w:lineRule="auto"/>
      </w:pPr>
      <w:r>
        <w:separator/>
      </w:r>
    </w:p>
  </w:footnote>
  <w:footnote w:type="continuationSeparator" w:id="0">
    <w:p w14:paraId="27105CD4" w14:textId="77777777" w:rsidR="005E2EA7" w:rsidRDefault="005E2EA7" w:rsidP="00EF3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9AA"/>
    <w:multiLevelType w:val="hybridMultilevel"/>
    <w:tmpl w:val="74B2666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48357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1D0204"/>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41365F"/>
    <w:multiLevelType w:val="hybridMultilevel"/>
    <w:tmpl w:val="832CBE64"/>
    <w:lvl w:ilvl="0" w:tplc="9D2C1D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DE41925"/>
    <w:multiLevelType w:val="hybridMultilevel"/>
    <w:tmpl w:val="C3DA19F4"/>
    <w:lvl w:ilvl="0" w:tplc="64AEDDAC">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FF1964"/>
    <w:multiLevelType w:val="hybridMultilevel"/>
    <w:tmpl w:val="94B45A6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91049A"/>
    <w:multiLevelType w:val="hybridMultilevel"/>
    <w:tmpl w:val="C05AF6A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D07B1A"/>
    <w:multiLevelType w:val="hybridMultilevel"/>
    <w:tmpl w:val="775A1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1E1362"/>
    <w:multiLevelType w:val="hybridMultilevel"/>
    <w:tmpl w:val="A186215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4">
    <w:nsid w:val="11DB3690"/>
    <w:multiLevelType w:val="hybridMultilevel"/>
    <w:tmpl w:val="AFE6B06C"/>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2091CA4"/>
    <w:multiLevelType w:val="hybridMultilevel"/>
    <w:tmpl w:val="FE4C2FD0"/>
    <w:lvl w:ilvl="0" w:tplc="04190005">
      <w:start w:val="1"/>
      <w:numFmt w:val="bullet"/>
      <w:lvlText w:val=""/>
      <w:lvlJc w:val="left"/>
      <w:pPr>
        <w:ind w:left="1416" w:hanging="360"/>
      </w:pPr>
      <w:rPr>
        <w:rFonts w:ascii="Wingdings" w:hAnsi="Wingdings" w:hint="default"/>
      </w:rPr>
    </w:lvl>
    <w:lvl w:ilvl="1" w:tplc="E4DA4190">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nsid w:val="1FFD521A"/>
    <w:multiLevelType w:val="hybridMultilevel"/>
    <w:tmpl w:val="7CA66460"/>
    <w:lvl w:ilvl="0" w:tplc="8FDA495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3B0673"/>
    <w:multiLevelType w:val="hybridMultilevel"/>
    <w:tmpl w:val="0FD603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40B7D4A"/>
    <w:multiLevelType w:val="hybridMultilevel"/>
    <w:tmpl w:val="BB74D9A0"/>
    <w:lvl w:ilvl="0" w:tplc="70667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EF61A5"/>
    <w:multiLevelType w:val="hybridMultilevel"/>
    <w:tmpl w:val="461E41C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2">
    <w:nsid w:val="2BC560D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6143DF"/>
    <w:multiLevelType w:val="hybridMultilevel"/>
    <w:tmpl w:val="E59875B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5B6710"/>
    <w:multiLevelType w:val="hybridMultilevel"/>
    <w:tmpl w:val="92EE494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7008F2"/>
    <w:multiLevelType w:val="hybridMultilevel"/>
    <w:tmpl w:val="DAF20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24D037A"/>
    <w:multiLevelType w:val="hybridMultilevel"/>
    <w:tmpl w:val="9FD682D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32E2536"/>
    <w:multiLevelType w:val="hybridMultilevel"/>
    <w:tmpl w:val="F5A0860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E97B17"/>
    <w:multiLevelType w:val="hybridMultilevel"/>
    <w:tmpl w:val="A9C8062C"/>
    <w:lvl w:ilvl="0" w:tplc="1E7A8B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601917"/>
    <w:multiLevelType w:val="hybridMultilevel"/>
    <w:tmpl w:val="A0207736"/>
    <w:lvl w:ilvl="0" w:tplc="DFF8A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7F43D97"/>
    <w:multiLevelType w:val="hybridMultilevel"/>
    <w:tmpl w:val="D6448F7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8E01595"/>
    <w:multiLevelType w:val="hybridMultilevel"/>
    <w:tmpl w:val="08B42B92"/>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3906A3"/>
    <w:multiLevelType w:val="hybridMultilevel"/>
    <w:tmpl w:val="1E0C2C92"/>
    <w:lvl w:ilvl="0" w:tplc="8A6612FE">
      <w:start w:val="10"/>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5">
    <w:nsid w:val="3DB21408"/>
    <w:multiLevelType w:val="hybridMultilevel"/>
    <w:tmpl w:val="D5327448"/>
    <w:lvl w:ilvl="0" w:tplc="0FC66A52">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DF54B8"/>
    <w:multiLevelType w:val="hybridMultilevel"/>
    <w:tmpl w:val="44F6DFC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EC832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F445FF6"/>
    <w:multiLevelType w:val="hybridMultilevel"/>
    <w:tmpl w:val="5DB2E5E2"/>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FB2556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400795F"/>
    <w:multiLevelType w:val="hybridMultilevel"/>
    <w:tmpl w:val="A0E87C2A"/>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8F52A31"/>
    <w:multiLevelType w:val="hybridMultilevel"/>
    <w:tmpl w:val="848C6148"/>
    <w:lvl w:ilvl="0" w:tplc="E4DA4190">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2">
    <w:nsid w:val="49E76049"/>
    <w:multiLevelType w:val="hybridMultilevel"/>
    <w:tmpl w:val="5D1ED1A2"/>
    <w:lvl w:ilvl="0" w:tplc="BE9AD0D4">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504C06"/>
    <w:multiLevelType w:val="hybridMultilevel"/>
    <w:tmpl w:val="9648DB92"/>
    <w:lvl w:ilvl="0" w:tplc="BA00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CF2171E"/>
    <w:multiLevelType w:val="hybridMultilevel"/>
    <w:tmpl w:val="639CCBE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D8F394C"/>
    <w:multiLevelType w:val="hybridMultilevel"/>
    <w:tmpl w:val="9A7E532E"/>
    <w:lvl w:ilvl="0" w:tplc="FFB6AD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6">
    <w:nsid w:val="52F55AFD"/>
    <w:multiLevelType w:val="hybridMultilevel"/>
    <w:tmpl w:val="D5A018F8"/>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226344"/>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4C5DC3"/>
    <w:multiLevelType w:val="hybridMultilevel"/>
    <w:tmpl w:val="0426690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69719A1"/>
    <w:multiLevelType w:val="hybridMultilevel"/>
    <w:tmpl w:val="D54C4EA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58020463"/>
    <w:multiLevelType w:val="hybridMultilevel"/>
    <w:tmpl w:val="01A219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ACC1129"/>
    <w:multiLevelType w:val="hybridMultilevel"/>
    <w:tmpl w:val="E204502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55">
    <w:nsid w:val="5DDD30FB"/>
    <w:multiLevelType w:val="hybridMultilevel"/>
    <w:tmpl w:val="F228676C"/>
    <w:lvl w:ilvl="0" w:tplc="6D70F7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nsid w:val="5F904F3A"/>
    <w:multiLevelType w:val="hybridMultilevel"/>
    <w:tmpl w:val="6BB6B5C0"/>
    <w:lvl w:ilvl="0" w:tplc="E4DA41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0C0785E"/>
    <w:multiLevelType w:val="hybridMultilevel"/>
    <w:tmpl w:val="5920903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2D66E7C"/>
    <w:multiLevelType w:val="hybridMultilevel"/>
    <w:tmpl w:val="0EC019B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3700457"/>
    <w:multiLevelType w:val="hybridMultilevel"/>
    <w:tmpl w:val="3B56A1B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3CD024D"/>
    <w:multiLevelType w:val="hybridMultilevel"/>
    <w:tmpl w:val="2CEA863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4DE7249"/>
    <w:multiLevelType w:val="hybridMultilevel"/>
    <w:tmpl w:val="3D08CC06"/>
    <w:lvl w:ilvl="0" w:tplc="E4DA41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65013439"/>
    <w:multiLevelType w:val="hybridMultilevel"/>
    <w:tmpl w:val="332A4F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6674E63"/>
    <w:multiLevelType w:val="hybridMultilevel"/>
    <w:tmpl w:val="7A00C8F4"/>
    <w:lvl w:ilvl="0" w:tplc="D2FE15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nsid w:val="6707465C"/>
    <w:multiLevelType w:val="hybridMultilevel"/>
    <w:tmpl w:val="1EEEFE5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8497C78"/>
    <w:multiLevelType w:val="hybridMultilevel"/>
    <w:tmpl w:val="96EEB46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94375D3"/>
    <w:multiLevelType w:val="hybridMultilevel"/>
    <w:tmpl w:val="217E57A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A9E02E0"/>
    <w:multiLevelType w:val="hybridMultilevel"/>
    <w:tmpl w:val="A2B0D6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B1E2CE2"/>
    <w:multiLevelType w:val="hybridMultilevel"/>
    <w:tmpl w:val="0FE4234C"/>
    <w:lvl w:ilvl="0" w:tplc="E4DA4190">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71">
    <w:nsid w:val="6F1375E5"/>
    <w:multiLevelType w:val="hybridMultilevel"/>
    <w:tmpl w:val="30E084E6"/>
    <w:lvl w:ilvl="0" w:tplc="FEA4973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715D45CA"/>
    <w:multiLevelType w:val="hybridMultilevel"/>
    <w:tmpl w:val="44A4CE96"/>
    <w:lvl w:ilvl="0" w:tplc="E4DA41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723B2177"/>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25C7CEB"/>
    <w:multiLevelType w:val="hybridMultilevel"/>
    <w:tmpl w:val="1C7E943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84A0889"/>
    <w:multiLevelType w:val="hybridMultilevel"/>
    <w:tmpl w:val="E6A8418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9">
    <w:nsid w:val="7B83261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7C6924B9"/>
    <w:multiLevelType w:val="hybridMultilevel"/>
    <w:tmpl w:val="6C080D2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D755537"/>
    <w:multiLevelType w:val="hybridMultilevel"/>
    <w:tmpl w:val="FB94EA1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6"/>
  </w:num>
  <w:num w:numId="2">
    <w:abstractNumId w:val="13"/>
  </w:num>
  <w:num w:numId="3">
    <w:abstractNumId w:val="20"/>
  </w:num>
  <w:num w:numId="4">
    <w:abstractNumId w:val="69"/>
  </w:num>
  <w:num w:numId="5">
    <w:abstractNumId w:val="57"/>
  </w:num>
  <w:num w:numId="6">
    <w:abstractNumId w:val="50"/>
  </w:num>
  <w:num w:numId="7">
    <w:abstractNumId w:val="10"/>
  </w:num>
  <w:num w:numId="8">
    <w:abstractNumId w:val="38"/>
  </w:num>
  <w:num w:numId="9">
    <w:abstractNumId w:val="42"/>
  </w:num>
  <w:num w:numId="10">
    <w:abstractNumId w:val="46"/>
  </w:num>
  <w:num w:numId="11">
    <w:abstractNumId w:val="53"/>
  </w:num>
  <w:num w:numId="12">
    <w:abstractNumId w:val="62"/>
  </w:num>
  <w:num w:numId="13">
    <w:abstractNumId w:val="32"/>
  </w:num>
  <w:num w:numId="14">
    <w:abstractNumId w:val="14"/>
  </w:num>
  <w:num w:numId="15">
    <w:abstractNumId w:val="0"/>
  </w:num>
  <w:num w:numId="16">
    <w:abstractNumId w:val="51"/>
  </w:num>
  <w:num w:numId="17">
    <w:abstractNumId w:val="26"/>
  </w:num>
  <w:num w:numId="18">
    <w:abstractNumId w:val="49"/>
  </w:num>
  <w:num w:numId="19">
    <w:abstractNumId w:val="12"/>
  </w:num>
  <w:num w:numId="20">
    <w:abstractNumId w:val="44"/>
  </w:num>
  <w:num w:numId="21">
    <w:abstractNumId w:val="59"/>
  </w:num>
  <w:num w:numId="22">
    <w:abstractNumId w:val="48"/>
  </w:num>
  <w:num w:numId="23">
    <w:abstractNumId w:val="17"/>
  </w:num>
  <w:num w:numId="24">
    <w:abstractNumId w:val="81"/>
  </w:num>
  <w:num w:numId="25">
    <w:abstractNumId w:val="77"/>
  </w:num>
  <w:num w:numId="26">
    <w:abstractNumId w:val="25"/>
  </w:num>
  <w:num w:numId="27">
    <w:abstractNumId w:val="61"/>
  </w:num>
  <w:num w:numId="28">
    <w:abstractNumId w:val="36"/>
  </w:num>
  <w:num w:numId="29">
    <w:abstractNumId w:val="28"/>
  </w:num>
  <w:num w:numId="30">
    <w:abstractNumId w:val="11"/>
  </w:num>
  <w:num w:numId="31">
    <w:abstractNumId w:val="68"/>
  </w:num>
  <w:num w:numId="32">
    <w:abstractNumId w:val="56"/>
  </w:num>
  <w:num w:numId="33">
    <w:abstractNumId w:val="23"/>
  </w:num>
  <w:num w:numId="34">
    <w:abstractNumId w:val="66"/>
  </w:num>
  <w:num w:numId="35">
    <w:abstractNumId w:val="29"/>
  </w:num>
  <w:num w:numId="36">
    <w:abstractNumId w:val="67"/>
  </w:num>
  <w:num w:numId="37">
    <w:abstractNumId w:val="73"/>
  </w:num>
  <w:num w:numId="38">
    <w:abstractNumId w:val="70"/>
  </w:num>
  <w:num w:numId="39">
    <w:abstractNumId w:val="40"/>
  </w:num>
  <w:num w:numId="40">
    <w:abstractNumId w:val="7"/>
  </w:num>
  <w:num w:numId="41">
    <w:abstractNumId w:val="60"/>
  </w:num>
  <w:num w:numId="42">
    <w:abstractNumId w:val="34"/>
  </w:num>
  <w:num w:numId="43">
    <w:abstractNumId w:val="31"/>
  </w:num>
  <w:num w:numId="44">
    <w:abstractNumId w:val="9"/>
  </w:num>
  <w:num w:numId="45">
    <w:abstractNumId w:val="8"/>
  </w:num>
  <w:num w:numId="46">
    <w:abstractNumId w:val="80"/>
  </w:num>
  <w:num w:numId="47">
    <w:abstractNumId w:val="58"/>
  </w:num>
  <w:num w:numId="48">
    <w:abstractNumId w:val="30"/>
  </w:num>
  <w:num w:numId="49">
    <w:abstractNumId w:val="74"/>
  </w:num>
  <w:num w:numId="50">
    <w:abstractNumId w:val="35"/>
  </w:num>
  <w:num w:numId="51">
    <w:abstractNumId w:val="64"/>
  </w:num>
  <w:num w:numId="52">
    <w:abstractNumId w:val="24"/>
  </w:num>
  <w:num w:numId="53">
    <w:abstractNumId w:val="33"/>
  </w:num>
  <w:num w:numId="54">
    <w:abstractNumId w:val="75"/>
  </w:num>
  <w:num w:numId="55">
    <w:abstractNumId w:val="55"/>
  </w:num>
  <w:num w:numId="56">
    <w:abstractNumId w:val="39"/>
  </w:num>
  <w:num w:numId="57">
    <w:abstractNumId w:val="22"/>
  </w:num>
  <w:num w:numId="58">
    <w:abstractNumId w:val="5"/>
  </w:num>
  <w:num w:numId="59">
    <w:abstractNumId w:val="43"/>
  </w:num>
  <w:num w:numId="60">
    <w:abstractNumId w:val="47"/>
  </w:num>
  <w:num w:numId="61">
    <w:abstractNumId w:val="18"/>
  </w:num>
  <w:num w:numId="62">
    <w:abstractNumId w:val="41"/>
  </w:num>
  <w:num w:numId="63">
    <w:abstractNumId w:val="6"/>
  </w:num>
  <w:num w:numId="64">
    <w:abstractNumId w:val="71"/>
  </w:num>
  <w:num w:numId="65">
    <w:abstractNumId w:val="79"/>
  </w:num>
  <w:num w:numId="66">
    <w:abstractNumId w:val="37"/>
  </w:num>
  <w:num w:numId="67">
    <w:abstractNumId w:val="2"/>
  </w:num>
  <w:num w:numId="68">
    <w:abstractNumId w:val="72"/>
  </w:num>
  <w:num w:numId="69">
    <w:abstractNumId w:val="1"/>
  </w:num>
  <w:num w:numId="70">
    <w:abstractNumId w:val="54"/>
  </w:num>
  <w:num w:numId="71">
    <w:abstractNumId w:val="65"/>
  </w:num>
  <w:num w:numId="72">
    <w:abstractNumId w:val="78"/>
  </w:num>
  <w:num w:numId="73">
    <w:abstractNumId w:val="21"/>
  </w:num>
  <w:num w:numId="74">
    <w:abstractNumId w:val="15"/>
  </w:num>
  <w:num w:numId="75">
    <w:abstractNumId w:val="27"/>
  </w:num>
  <w:num w:numId="76">
    <w:abstractNumId w:val="3"/>
  </w:num>
  <w:num w:numId="77">
    <w:abstractNumId w:val="4"/>
  </w:num>
  <w:num w:numId="78">
    <w:abstractNumId w:val="52"/>
  </w:num>
  <w:num w:numId="79">
    <w:abstractNumId w:val="45"/>
  </w:num>
  <w:num w:numId="80">
    <w:abstractNumId w:val="63"/>
  </w:num>
  <w:num w:numId="81">
    <w:abstractNumId w:val="16"/>
  </w:num>
  <w:num w:numId="82">
    <w:abstractNumId w:val="19"/>
  </w:num>
  <w:num w:numId="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33"/>
    <w:rsid w:val="00005840"/>
    <w:rsid w:val="00015DFA"/>
    <w:rsid w:val="00023F28"/>
    <w:rsid w:val="00026C3E"/>
    <w:rsid w:val="0002725E"/>
    <w:rsid w:val="0003663E"/>
    <w:rsid w:val="000374AD"/>
    <w:rsid w:val="00037F7D"/>
    <w:rsid w:val="00040615"/>
    <w:rsid w:val="00054D55"/>
    <w:rsid w:val="00055E7D"/>
    <w:rsid w:val="00056277"/>
    <w:rsid w:val="000575B9"/>
    <w:rsid w:val="00057C84"/>
    <w:rsid w:val="00067ED3"/>
    <w:rsid w:val="00072077"/>
    <w:rsid w:val="000741D0"/>
    <w:rsid w:val="0008494B"/>
    <w:rsid w:val="000863AF"/>
    <w:rsid w:val="00086E1A"/>
    <w:rsid w:val="00090FC5"/>
    <w:rsid w:val="000A0B95"/>
    <w:rsid w:val="000A1B57"/>
    <w:rsid w:val="000A306B"/>
    <w:rsid w:val="000A6211"/>
    <w:rsid w:val="000B4468"/>
    <w:rsid w:val="000C0AA1"/>
    <w:rsid w:val="000C1217"/>
    <w:rsid w:val="000C38AE"/>
    <w:rsid w:val="000C4817"/>
    <w:rsid w:val="000C7D9A"/>
    <w:rsid w:val="000D37C3"/>
    <w:rsid w:val="000D4977"/>
    <w:rsid w:val="000D78BD"/>
    <w:rsid w:val="000E0B74"/>
    <w:rsid w:val="000E5F4F"/>
    <w:rsid w:val="000F1632"/>
    <w:rsid w:val="000F523E"/>
    <w:rsid w:val="001023A2"/>
    <w:rsid w:val="001029B4"/>
    <w:rsid w:val="00123749"/>
    <w:rsid w:val="0012563A"/>
    <w:rsid w:val="00130E58"/>
    <w:rsid w:val="00133C54"/>
    <w:rsid w:val="00143297"/>
    <w:rsid w:val="001454E2"/>
    <w:rsid w:val="00152C1B"/>
    <w:rsid w:val="00154C9C"/>
    <w:rsid w:val="00155932"/>
    <w:rsid w:val="00157A6D"/>
    <w:rsid w:val="001611E6"/>
    <w:rsid w:val="00166341"/>
    <w:rsid w:val="00174042"/>
    <w:rsid w:val="00180154"/>
    <w:rsid w:val="00187E91"/>
    <w:rsid w:val="001958EB"/>
    <w:rsid w:val="00197FAC"/>
    <w:rsid w:val="001A46FC"/>
    <w:rsid w:val="001A6C80"/>
    <w:rsid w:val="001A70A6"/>
    <w:rsid w:val="001A7931"/>
    <w:rsid w:val="001C1437"/>
    <w:rsid w:val="001C24EB"/>
    <w:rsid w:val="001C281B"/>
    <w:rsid w:val="001C5A2A"/>
    <w:rsid w:val="001D4D85"/>
    <w:rsid w:val="001E42DD"/>
    <w:rsid w:val="001F037D"/>
    <w:rsid w:val="001F05C8"/>
    <w:rsid w:val="00211180"/>
    <w:rsid w:val="0021152C"/>
    <w:rsid w:val="002127FC"/>
    <w:rsid w:val="00216474"/>
    <w:rsid w:val="002218C5"/>
    <w:rsid w:val="0022192E"/>
    <w:rsid w:val="00222AC0"/>
    <w:rsid w:val="00230222"/>
    <w:rsid w:val="00234EEF"/>
    <w:rsid w:val="002407F2"/>
    <w:rsid w:val="00240EEC"/>
    <w:rsid w:val="00241B77"/>
    <w:rsid w:val="00244234"/>
    <w:rsid w:val="00246C81"/>
    <w:rsid w:val="00246F00"/>
    <w:rsid w:val="00247BF7"/>
    <w:rsid w:val="00255B4B"/>
    <w:rsid w:val="002562E2"/>
    <w:rsid w:val="00256B70"/>
    <w:rsid w:val="00260C5C"/>
    <w:rsid w:val="00261567"/>
    <w:rsid w:val="0026480F"/>
    <w:rsid w:val="00270630"/>
    <w:rsid w:val="00271A9A"/>
    <w:rsid w:val="00274035"/>
    <w:rsid w:val="0028078C"/>
    <w:rsid w:val="002905F3"/>
    <w:rsid w:val="00290BDD"/>
    <w:rsid w:val="0029418D"/>
    <w:rsid w:val="002944D1"/>
    <w:rsid w:val="00296F00"/>
    <w:rsid w:val="002A1EB2"/>
    <w:rsid w:val="002A33C5"/>
    <w:rsid w:val="002A55BC"/>
    <w:rsid w:val="002A622A"/>
    <w:rsid w:val="002B6F4E"/>
    <w:rsid w:val="002B701C"/>
    <w:rsid w:val="002C0199"/>
    <w:rsid w:val="002C022E"/>
    <w:rsid w:val="002C26F2"/>
    <w:rsid w:val="002C2EED"/>
    <w:rsid w:val="002D19A5"/>
    <w:rsid w:val="002E30AD"/>
    <w:rsid w:val="002E4E85"/>
    <w:rsid w:val="002F1B35"/>
    <w:rsid w:val="002F4256"/>
    <w:rsid w:val="00301D5C"/>
    <w:rsid w:val="00303628"/>
    <w:rsid w:val="00305D85"/>
    <w:rsid w:val="0030702A"/>
    <w:rsid w:val="0030731D"/>
    <w:rsid w:val="00313C25"/>
    <w:rsid w:val="00315DFC"/>
    <w:rsid w:val="00317D4E"/>
    <w:rsid w:val="00322731"/>
    <w:rsid w:val="00323D7B"/>
    <w:rsid w:val="00324010"/>
    <w:rsid w:val="0033402B"/>
    <w:rsid w:val="00334AB3"/>
    <w:rsid w:val="00342EF0"/>
    <w:rsid w:val="003441F8"/>
    <w:rsid w:val="0034447D"/>
    <w:rsid w:val="00345BEE"/>
    <w:rsid w:val="00353DFA"/>
    <w:rsid w:val="00370FEC"/>
    <w:rsid w:val="00371513"/>
    <w:rsid w:val="00375002"/>
    <w:rsid w:val="0038535C"/>
    <w:rsid w:val="00386A1E"/>
    <w:rsid w:val="00390253"/>
    <w:rsid w:val="003956E3"/>
    <w:rsid w:val="003A2C36"/>
    <w:rsid w:val="003A2F71"/>
    <w:rsid w:val="003A3A2C"/>
    <w:rsid w:val="003B1A9A"/>
    <w:rsid w:val="003B26A1"/>
    <w:rsid w:val="003B34AB"/>
    <w:rsid w:val="003C4E9F"/>
    <w:rsid w:val="003C5B24"/>
    <w:rsid w:val="003D2BB3"/>
    <w:rsid w:val="003D4A0E"/>
    <w:rsid w:val="003E664C"/>
    <w:rsid w:val="003E6B7D"/>
    <w:rsid w:val="003F37BB"/>
    <w:rsid w:val="003F45F9"/>
    <w:rsid w:val="003F57C9"/>
    <w:rsid w:val="00400E24"/>
    <w:rsid w:val="00402254"/>
    <w:rsid w:val="004025D5"/>
    <w:rsid w:val="00403B05"/>
    <w:rsid w:val="00405799"/>
    <w:rsid w:val="00410293"/>
    <w:rsid w:val="00410E57"/>
    <w:rsid w:val="004122CE"/>
    <w:rsid w:val="004149E8"/>
    <w:rsid w:val="00420140"/>
    <w:rsid w:val="00423DE3"/>
    <w:rsid w:val="00433ADF"/>
    <w:rsid w:val="00433B0F"/>
    <w:rsid w:val="00433F4C"/>
    <w:rsid w:val="00433FC2"/>
    <w:rsid w:val="00436C2A"/>
    <w:rsid w:val="004378A0"/>
    <w:rsid w:val="004425A8"/>
    <w:rsid w:val="004623D2"/>
    <w:rsid w:val="00463129"/>
    <w:rsid w:val="00463FBE"/>
    <w:rsid w:val="004817D3"/>
    <w:rsid w:val="00482B1A"/>
    <w:rsid w:val="004839AE"/>
    <w:rsid w:val="00486783"/>
    <w:rsid w:val="004875D5"/>
    <w:rsid w:val="004A0362"/>
    <w:rsid w:val="004A1471"/>
    <w:rsid w:val="004A1C81"/>
    <w:rsid w:val="004B5677"/>
    <w:rsid w:val="004B621A"/>
    <w:rsid w:val="004B7930"/>
    <w:rsid w:val="004C452D"/>
    <w:rsid w:val="004C577F"/>
    <w:rsid w:val="004D2B32"/>
    <w:rsid w:val="004D4E5B"/>
    <w:rsid w:val="004E1057"/>
    <w:rsid w:val="004E6568"/>
    <w:rsid w:val="004E6A3F"/>
    <w:rsid w:val="004F0B10"/>
    <w:rsid w:val="004F55EA"/>
    <w:rsid w:val="004F5E26"/>
    <w:rsid w:val="005025B5"/>
    <w:rsid w:val="0051176D"/>
    <w:rsid w:val="005124FC"/>
    <w:rsid w:val="00512C89"/>
    <w:rsid w:val="00512EEF"/>
    <w:rsid w:val="005132E7"/>
    <w:rsid w:val="00516E08"/>
    <w:rsid w:val="00517917"/>
    <w:rsid w:val="00522242"/>
    <w:rsid w:val="00532BB6"/>
    <w:rsid w:val="0053696C"/>
    <w:rsid w:val="005469F8"/>
    <w:rsid w:val="005521F1"/>
    <w:rsid w:val="00552D19"/>
    <w:rsid w:val="005553AD"/>
    <w:rsid w:val="00555650"/>
    <w:rsid w:val="00557BBE"/>
    <w:rsid w:val="005601AD"/>
    <w:rsid w:val="00561BCE"/>
    <w:rsid w:val="00562A90"/>
    <w:rsid w:val="00565527"/>
    <w:rsid w:val="00571677"/>
    <w:rsid w:val="0057766A"/>
    <w:rsid w:val="00585005"/>
    <w:rsid w:val="00587B62"/>
    <w:rsid w:val="005A4115"/>
    <w:rsid w:val="005A4727"/>
    <w:rsid w:val="005B03F5"/>
    <w:rsid w:val="005B0E3B"/>
    <w:rsid w:val="005B1554"/>
    <w:rsid w:val="005B2225"/>
    <w:rsid w:val="005B26D8"/>
    <w:rsid w:val="005B501F"/>
    <w:rsid w:val="005B5379"/>
    <w:rsid w:val="005C05B9"/>
    <w:rsid w:val="005C245F"/>
    <w:rsid w:val="005C34E9"/>
    <w:rsid w:val="005C3ADB"/>
    <w:rsid w:val="005C449F"/>
    <w:rsid w:val="005D0786"/>
    <w:rsid w:val="005D2DC1"/>
    <w:rsid w:val="005D5E38"/>
    <w:rsid w:val="005D721A"/>
    <w:rsid w:val="005D746B"/>
    <w:rsid w:val="005E29DC"/>
    <w:rsid w:val="005E2EA7"/>
    <w:rsid w:val="005E43C6"/>
    <w:rsid w:val="005E4C77"/>
    <w:rsid w:val="00600E4B"/>
    <w:rsid w:val="00601EB7"/>
    <w:rsid w:val="006059B6"/>
    <w:rsid w:val="0060660A"/>
    <w:rsid w:val="006126F9"/>
    <w:rsid w:val="00614CBD"/>
    <w:rsid w:val="006165A0"/>
    <w:rsid w:val="00620630"/>
    <w:rsid w:val="00620CD7"/>
    <w:rsid w:val="00624133"/>
    <w:rsid w:val="006242DC"/>
    <w:rsid w:val="00624C0A"/>
    <w:rsid w:val="00624D4D"/>
    <w:rsid w:val="00625357"/>
    <w:rsid w:val="00627CAA"/>
    <w:rsid w:val="00631F7D"/>
    <w:rsid w:val="006326AA"/>
    <w:rsid w:val="00634394"/>
    <w:rsid w:val="00636318"/>
    <w:rsid w:val="00637D3C"/>
    <w:rsid w:val="00643896"/>
    <w:rsid w:val="00652794"/>
    <w:rsid w:val="006538E6"/>
    <w:rsid w:val="00654481"/>
    <w:rsid w:val="0066329F"/>
    <w:rsid w:val="00664428"/>
    <w:rsid w:val="00665646"/>
    <w:rsid w:val="00670D38"/>
    <w:rsid w:val="0067166E"/>
    <w:rsid w:val="00676AF8"/>
    <w:rsid w:val="00681969"/>
    <w:rsid w:val="0068738C"/>
    <w:rsid w:val="006A2D10"/>
    <w:rsid w:val="006A46BF"/>
    <w:rsid w:val="006B1580"/>
    <w:rsid w:val="006B6BE0"/>
    <w:rsid w:val="006B705C"/>
    <w:rsid w:val="006C3783"/>
    <w:rsid w:val="006C6A1C"/>
    <w:rsid w:val="006D116F"/>
    <w:rsid w:val="006D2C15"/>
    <w:rsid w:val="006D36AD"/>
    <w:rsid w:val="006D3D02"/>
    <w:rsid w:val="006E39EB"/>
    <w:rsid w:val="006E47F3"/>
    <w:rsid w:val="006F2713"/>
    <w:rsid w:val="006F351F"/>
    <w:rsid w:val="006F6C0D"/>
    <w:rsid w:val="006F6E73"/>
    <w:rsid w:val="00700AEE"/>
    <w:rsid w:val="00705D56"/>
    <w:rsid w:val="00707B1F"/>
    <w:rsid w:val="007135E3"/>
    <w:rsid w:val="00714D0D"/>
    <w:rsid w:val="00717BAC"/>
    <w:rsid w:val="0072285F"/>
    <w:rsid w:val="00726C2F"/>
    <w:rsid w:val="00726E84"/>
    <w:rsid w:val="0073009C"/>
    <w:rsid w:val="00730CF2"/>
    <w:rsid w:val="00730CFB"/>
    <w:rsid w:val="007365A3"/>
    <w:rsid w:val="00743B2F"/>
    <w:rsid w:val="00745232"/>
    <w:rsid w:val="007464CB"/>
    <w:rsid w:val="007530A9"/>
    <w:rsid w:val="007532F6"/>
    <w:rsid w:val="0075448B"/>
    <w:rsid w:val="00754F4E"/>
    <w:rsid w:val="007716B9"/>
    <w:rsid w:val="00772792"/>
    <w:rsid w:val="0077496F"/>
    <w:rsid w:val="00776BA2"/>
    <w:rsid w:val="00780147"/>
    <w:rsid w:val="0078028E"/>
    <w:rsid w:val="00780388"/>
    <w:rsid w:val="00782B7D"/>
    <w:rsid w:val="00796AE4"/>
    <w:rsid w:val="007A27E7"/>
    <w:rsid w:val="007A6533"/>
    <w:rsid w:val="007B196E"/>
    <w:rsid w:val="007B1C4F"/>
    <w:rsid w:val="007C26E2"/>
    <w:rsid w:val="007C6933"/>
    <w:rsid w:val="007D2C51"/>
    <w:rsid w:val="007D4B4A"/>
    <w:rsid w:val="007D6F0A"/>
    <w:rsid w:val="007E12BA"/>
    <w:rsid w:val="007E2080"/>
    <w:rsid w:val="007E65B8"/>
    <w:rsid w:val="007F0AB7"/>
    <w:rsid w:val="007F19D7"/>
    <w:rsid w:val="007F1DB9"/>
    <w:rsid w:val="007F5A0C"/>
    <w:rsid w:val="007F6F3A"/>
    <w:rsid w:val="00803537"/>
    <w:rsid w:val="00807601"/>
    <w:rsid w:val="00820E57"/>
    <w:rsid w:val="008210BC"/>
    <w:rsid w:val="00830415"/>
    <w:rsid w:val="00837B49"/>
    <w:rsid w:val="0084054D"/>
    <w:rsid w:val="00843181"/>
    <w:rsid w:val="00844167"/>
    <w:rsid w:val="00847CBE"/>
    <w:rsid w:val="00850172"/>
    <w:rsid w:val="008560AA"/>
    <w:rsid w:val="008606E0"/>
    <w:rsid w:val="00860DDF"/>
    <w:rsid w:val="00870896"/>
    <w:rsid w:val="00872571"/>
    <w:rsid w:val="0089052B"/>
    <w:rsid w:val="008928B6"/>
    <w:rsid w:val="00897B13"/>
    <w:rsid w:val="008A6A34"/>
    <w:rsid w:val="008B3FEC"/>
    <w:rsid w:val="008C0698"/>
    <w:rsid w:val="008C0C69"/>
    <w:rsid w:val="008C1361"/>
    <w:rsid w:val="008C5345"/>
    <w:rsid w:val="008C53C4"/>
    <w:rsid w:val="008D0860"/>
    <w:rsid w:val="008D4FD7"/>
    <w:rsid w:val="008D712D"/>
    <w:rsid w:val="008D730B"/>
    <w:rsid w:val="008E151A"/>
    <w:rsid w:val="008F06AC"/>
    <w:rsid w:val="008F3F98"/>
    <w:rsid w:val="008F411A"/>
    <w:rsid w:val="008F6DC1"/>
    <w:rsid w:val="0090147C"/>
    <w:rsid w:val="00906C2A"/>
    <w:rsid w:val="00913777"/>
    <w:rsid w:val="00926FD3"/>
    <w:rsid w:val="00927B27"/>
    <w:rsid w:val="00931A17"/>
    <w:rsid w:val="00933E7D"/>
    <w:rsid w:val="0093531D"/>
    <w:rsid w:val="009361DA"/>
    <w:rsid w:val="00940625"/>
    <w:rsid w:val="00946569"/>
    <w:rsid w:val="009508D8"/>
    <w:rsid w:val="00952AA3"/>
    <w:rsid w:val="00962398"/>
    <w:rsid w:val="00967541"/>
    <w:rsid w:val="00984FD4"/>
    <w:rsid w:val="009905C3"/>
    <w:rsid w:val="00993BA6"/>
    <w:rsid w:val="00995F01"/>
    <w:rsid w:val="009A16FA"/>
    <w:rsid w:val="009A1786"/>
    <w:rsid w:val="009A329C"/>
    <w:rsid w:val="009B0209"/>
    <w:rsid w:val="009C5794"/>
    <w:rsid w:val="009C7BBB"/>
    <w:rsid w:val="009D00B6"/>
    <w:rsid w:val="009D2DC5"/>
    <w:rsid w:val="009D3C31"/>
    <w:rsid w:val="009D3E46"/>
    <w:rsid w:val="009D75D5"/>
    <w:rsid w:val="009E4ACB"/>
    <w:rsid w:val="009E7654"/>
    <w:rsid w:val="009F0A5F"/>
    <w:rsid w:val="009F3BA2"/>
    <w:rsid w:val="00A1174E"/>
    <w:rsid w:val="00A11F24"/>
    <w:rsid w:val="00A1233B"/>
    <w:rsid w:val="00A160A5"/>
    <w:rsid w:val="00A16EB2"/>
    <w:rsid w:val="00A23663"/>
    <w:rsid w:val="00A2392F"/>
    <w:rsid w:val="00A23AD1"/>
    <w:rsid w:val="00A24E2D"/>
    <w:rsid w:val="00A270AC"/>
    <w:rsid w:val="00A370F8"/>
    <w:rsid w:val="00A41E74"/>
    <w:rsid w:val="00A4346E"/>
    <w:rsid w:val="00A52681"/>
    <w:rsid w:val="00A53E5F"/>
    <w:rsid w:val="00A60B3F"/>
    <w:rsid w:val="00A63203"/>
    <w:rsid w:val="00A6379C"/>
    <w:rsid w:val="00A65A7F"/>
    <w:rsid w:val="00A67991"/>
    <w:rsid w:val="00A71AB5"/>
    <w:rsid w:val="00A724D0"/>
    <w:rsid w:val="00A76C31"/>
    <w:rsid w:val="00A801B1"/>
    <w:rsid w:val="00A818BC"/>
    <w:rsid w:val="00A84CFE"/>
    <w:rsid w:val="00A86363"/>
    <w:rsid w:val="00A86631"/>
    <w:rsid w:val="00AA1A67"/>
    <w:rsid w:val="00AA21F7"/>
    <w:rsid w:val="00AA7A8A"/>
    <w:rsid w:val="00AB0EEA"/>
    <w:rsid w:val="00AB2828"/>
    <w:rsid w:val="00AB46AD"/>
    <w:rsid w:val="00AB4B99"/>
    <w:rsid w:val="00AB7602"/>
    <w:rsid w:val="00AC2F47"/>
    <w:rsid w:val="00AC3D22"/>
    <w:rsid w:val="00AC4B9B"/>
    <w:rsid w:val="00AE7DBE"/>
    <w:rsid w:val="00AF3DBE"/>
    <w:rsid w:val="00AF61BD"/>
    <w:rsid w:val="00B07524"/>
    <w:rsid w:val="00B1071A"/>
    <w:rsid w:val="00B109D9"/>
    <w:rsid w:val="00B117A5"/>
    <w:rsid w:val="00B15059"/>
    <w:rsid w:val="00B15697"/>
    <w:rsid w:val="00B177C3"/>
    <w:rsid w:val="00B23AEC"/>
    <w:rsid w:val="00B2731D"/>
    <w:rsid w:val="00B27E96"/>
    <w:rsid w:val="00B303E2"/>
    <w:rsid w:val="00B4459C"/>
    <w:rsid w:val="00B5607D"/>
    <w:rsid w:val="00B618C4"/>
    <w:rsid w:val="00B64095"/>
    <w:rsid w:val="00B65CD8"/>
    <w:rsid w:val="00B67613"/>
    <w:rsid w:val="00B67954"/>
    <w:rsid w:val="00B73FDA"/>
    <w:rsid w:val="00B76C87"/>
    <w:rsid w:val="00B778CF"/>
    <w:rsid w:val="00B77D62"/>
    <w:rsid w:val="00B82C92"/>
    <w:rsid w:val="00B877D9"/>
    <w:rsid w:val="00B9093E"/>
    <w:rsid w:val="00BA019C"/>
    <w:rsid w:val="00BA0209"/>
    <w:rsid w:val="00BA6050"/>
    <w:rsid w:val="00BB0B70"/>
    <w:rsid w:val="00BB1528"/>
    <w:rsid w:val="00BB3245"/>
    <w:rsid w:val="00BB5335"/>
    <w:rsid w:val="00BB620A"/>
    <w:rsid w:val="00BC2D66"/>
    <w:rsid w:val="00BC3B99"/>
    <w:rsid w:val="00BC45E4"/>
    <w:rsid w:val="00BD0470"/>
    <w:rsid w:val="00BD1DF9"/>
    <w:rsid w:val="00BD63E3"/>
    <w:rsid w:val="00BE1818"/>
    <w:rsid w:val="00BE6EE3"/>
    <w:rsid w:val="00BF1766"/>
    <w:rsid w:val="00BF2404"/>
    <w:rsid w:val="00BF2703"/>
    <w:rsid w:val="00BF6017"/>
    <w:rsid w:val="00BF74CD"/>
    <w:rsid w:val="00C00CD7"/>
    <w:rsid w:val="00C02FA4"/>
    <w:rsid w:val="00C049F5"/>
    <w:rsid w:val="00C0516E"/>
    <w:rsid w:val="00C06D92"/>
    <w:rsid w:val="00C07569"/>
    <w:rsid w:val="00C10380"/>
    <w:rsid w:val="00C144C6"/>
    <w:rsid w:val="00C258F5"/>
    <w:rsid w:val="00C33BCE"/>
    <w:rsid w:val="00C36009"/>
    <w:rsid w:val="00C371AD"/>
    <w:rsid w:val="00C40CA3"/>
    <w:rsid w:val="00C41879"/>
    <w:rsid w:val="00C41AB5"/>
    <w:rsid w:val="00C4229C"/>
    <w:rsid w:val="00C44160"/>
    <w:rsid w:val="00C477C6"/>
    <w:rsid w:val="00C51DA9"/>
    <w:rsid w:val="00C55704"/>
    <w:rsid w:val="00C558E8"/>
    <w:rsid w:val="00C652D0"/>
    <w:rsid w:val="00C66AEA"/>
    <w:rsid w:val="00C70AA6"/>
    <w:rsid w:val="00C71886"/>
    <w:rsid w:val="00C71B5B"/>
    <w:rsid w:val="00C85E30"/>
    <w:rsid w:val="00C9514F"/>
    <w:rsid w:val="00CA14B6"/>
    <w:rsid w:val="00CA35CF"/>
    <w:rsid w:val="00CB7406"/>
    <w:rsid w:val="00CC220A"/>
    <w:rsid w:val="00CC3171"/>
    <w:rsid w:val="00CC6496"/>
    <w:rsid w:val="00CE2B74"/>
    <w:rsid w:val="00CE7B11"/>
    <w:rsid w:val="00CF099F"/>
    <w:rsid w:val="00D0041D"/>
    <w:rsid w:val="00D00922"/>
    <w:rsid w:val="00D02DEB"/>
    <w:rsid w:val="00D06470"/>
    <w:rsid w:val="00D1213F"/>
    <w:rsid w:val="00D12778"/>
    <w:rsid w:val="00D12AD7"/>
    <w:rsid w:val="00D16163"/>
    <w:rsid w:val="00D16AE6"/>
    <w:rsid w:val="00D21EA4"/>
    <w:rsid w:val="00D34D16"/>
    <w:rsid w:val="00D36F81"/>
    <w:rsid w:val="00D37B1A"/>
    <w:rsid w:val="00D402FE"/>
    <w:rsid w:val="00D43694"/>
    <w:rsid w:val="00D4485B"/>
    <w:rsid w:val="00D464D2"/>
    <w:rsid w:val="00D474E8"/>
    <w:rsid w:val="00D47770"/>
    <w:rsid w:val="00D51040"/>
    <w:rsid w:val="00D519DF"/>
    <w:rsid w:val="00D536FF"/>
    <w:rsid w:val="00D81F40"/>
    <w:rsid w:val="00D85121"/>
    <w:rsid w:val="00D90594"/>
    <w:rsid w:val="00D90C3E"/>
    <w:rsid w:val="00D9392C"/>
    <w:rsid w:val="00D97B8E"/>
    <w:rsid w:val="00DA4AA8"/>
    <w:rsid w:val="00DA5A1D"/>
    <w:rsid w:val="00DB286C"/>
    <w:rsid w:val="00DB756C"/>
    <w:rsid w:val="00DC3BFD"/>
    <w:rsid w:val="00DC40F5"/>
    <w:rsid w:val="00DC510A"/>
    <w:rsid w:val="00DC5146"/>
    <w:rsid w:val="00DC759D"/>
    <w:rsid w:val="00DD0AB5"/>
    <w:rsid w:val="00DE16C9"/>
    <w:rsid w:val="00DE4830"/>
    <w:rsid w:val="00DE5D9E"/>
    <w:rsid w:val="00DE6A0E"/>
    <w:rsid w:val="00DE6D58"/>
    <w:rsid w:val="00DF16F4"/>
    <w:rsid w:val="00E017AA"/>
    <w:rsid w:val="00E064C8"/>
    <w:rsid w:val="00E06A79"/>
    <w:rsid w:val="00E06D8C"/>
    <w:rsid w:val="00E11C3B"/>
    <w:rsid w:val="00E1423D"/>
    <w:rsid w:val="00E2140C"/>
    <w:rsid w:val="00E22F8E"/>
    <w:rsid w:val="00E25919"/>
    <w:rsid w:val="00E26CE8"/>
    <w:rsid w:val="00E27F7D"/>
    <w:rsid w:val="00E329B8"/>
    <w:rsid w:val="00E3531C"/>
    <w:rsid w:val="00E36D9B"/>
    <w:rsid w:val="00E3789A"/>
    <w:rsid w:val="00E423B8"/>
    <w:rsid w:val="00E509F4"/>
    <w:rsid w:val="00E543BF"/>
    <w:rsid w:val="00E61FEC"/>
    <w:rsid w:val="00E625AD"/>
    <w:rsid w:val="00E62D8C"/>
    <w:rsid w:val="00E651E3"/>
    <w:rsid w:val="00E66A89"/>
    <w:rsid w:val="00E71F19"/>
    <w:rsid w:val="00E74389"/>
    <w:rsid w:val="00E77CBE"/>
    <w:rsid w:val="00E77FB5"/>
    <w:rsid w:val="00E921E5"/>
    <w:rsid w:val="00E93A6A"/>
    <w:rsid w:val="00EA0607"/>
    <w:rsid w:val="00EA17A9"/>
    <w:rsid w:val="00EA33B5"/>
    <w:rsid w:val="00EA5952"/>
    <w:rsid w:val="00EA6B51"/>
    <w:rsid w:val="00EA76BD"/>
    <w:rsid w:val="00EB3799"/>
    <w:rsid w:val="00EB3EB6"/>
    <w:rsid w:val="00EC16BA"/>
    <w:rsid w:val="00EC2C42"/>
    <w:rsid w:val="00ED0BD0"/>
    <w:rsid w:val="00ED21F2"/>
    <w:rsid w:val="00ED6981"/>
    <w:rsid w:val="00ED776E"/>
    <w:rsid w:val="00EE3F74"/>
    <w:rsid w:val="00EE684E"/>
    <w:rsid w:val="00EF0DC2"/>
    <w:rsid w:val="00EF344C"/>
    <w:rsid w:val="00EF41FA"/>
    <w:rsid w:val="00EF4313"/>
    <w:rsid w:val="00F02F00"/>
    <w:rsid w:val="00F100F6"/>
    <w:rsid w:val="00F103AD"/>
    <w:rsid w:val="00F1119F"/>
    <w:rsid w:val="00F1187E"/>
    <w:rsid w:val="00F1413C"/>
    <w:rsid w:val="00F1791B"/>
    <w:rsid w:val="00F227E0"/>
    <w:rsid w:val="00F23271"/>
    <w:rsid w:val="00F268E4"/>
    <w:rsid w:val="00F37275"/>
    <w:rsid w:val="00F41A05"/>
    <w:rsid w:val="00F464F1"/>
    <w:rsid w:val="00F51A0C"/>
    <w:rsid w:val="00F5388D"/>
    <w:rsid w:val="00F53EF2"/>
    <w:rsid w:val="00F60F07"/>
    <w:rsid w:val="00F62071"/>
    <w:rsid w:val="00F658FC"/>
    <w:rsid w:val="00F659FF"/>
    <w:rsid w:val="00F7199A"/>
    <w:rsid w:val="00F80F60"/>
    <w:rsid w:val="00F81884"/>
    <w:rsid w:val="00F870A2"/>
    <w:rsid w:val="00F90077"/>
    <w:rsid w:val="00F90960"/>
    <w:rsid w:val="00F9168F"/>
    <w:rsid w:val="00F916B3"/>
    <w:rsid w:val="00FA5D07"/>
    <w:rsid w:val="00FB60C5"/>
    <w:rsid w:val="00FB7597"/>
    <w:rsid w:val="00FC605B"/>
    <w:rsid w:val="00FD0491"/>
    <w:rsid w:val="00FD49FA"/>
    <w:rsid w:val="00FD67D8"/>
    <w:rsid w:val="00FE5E46"/>
    <w:rsid w:val="00FE5F43"/>
    <w:rsid w:val="00FE7D33"/>
    <w:rsid w:val="00FF2931"/>
    <w:rsid w:val="00FF2E16"/>
    <w:rsid w:val="00FF3E32"/>
    <w:rsid w:val="00FF6F46"/>
    <w:rsid w:val="00FF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CA5C3F"/>
  <w15:docId w15:val="{AF040C9B-59B3-4580-9CA5-806C1647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DA"/>
  </w:style>
  <w:style w:type="paragraph" w:styleId="1">
    <w:name w:val="heading 1"/>
    <w:basedOn w:val="a"/>
    <w:next w:val="a"/>
    <w:link w:val="10"/>
    <w:uiPriority w:val="9"/>
    <w:qFormat/>
    <w:rsid w:val="00125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Вид зоны"/>
    <w:basedOn w:val="a"/>
    <w:next w:val="a"/>
    <w:link w:val="20"/>
    <w:unhideWhenUsed/>
    <w:qFormat/>
    <w:rsid w:val="00522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B1A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E18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15059"/>
    <w:pPr>
      <w:keepNext/>
      <w:keepLines/>
      <w:spacing w:before="200" w:after="0" w:line="240" w:lineRule="auto"/>
      <w:ind w:firstLine="709"/>
      <w:jc w:val="both"/>
      <w:outlineLvl w:val="4"/>
    </w:pPr>
    <w:rPr>
      <w:rFonts w:ascii="Cambria" w:eastAsia="Times New Roman" w:hAnsi="Cambria" w:cs="Times New Roman"/>
      <w:color w:val="243F60"/>
      <w:sz w:val="24"/>
      <w:szCs w:val="24"/>
    </w:rPr>
  </w:style>
  <w:style w:type="paragraph" w:styleId="6">
    <w:name w:val="heading 6"/>
    <w:basedOn w:val="a"/>
    <w:next w:val="a"/>
    <w:link w:val="60"/>
    <w:uiPriority w:val="9"/>
    <w:qFormat/>
    <w:rsid w:val="00B15059"/>
    <w:pPr>
      <w:keepNext/>
      <w:keepLines/>
      <w:spacing w:before="200" w:after="0" w:line="240" w:lineRule="auto"/>
      <w:ind w:firstLine="709"/>
      <w:jc w:val="both"/>
      <w:outlineLvl w:val="5"/>
    </w:pPr>
    <w:rPr>
      <w:rFonts w:ascii="Cambria" w:eastAsia="Times New Roman" w:hAnsi="Cambria" w:cs="Times New Roman"/>
      <w:i/>
      <w:iCs/>
      <w:color w:val="243F60"/>
      <w:sz w:val="24"/>
      <w:szCs w:val="24"/>
    </w:rPr>
  </w:style>
  <w:style w:type="paragraph" w:styleId="7">
    <w:name w:val="heading 7"/>
    <w:aliases w:val="заголовок для ПЗЗ"/>
    <w:basedOn w:val="a"/>
    <w:next w:val="a"/>
    <w:link w:val="70"/>
    <w:qFormat/>
    <w:rsid w:val="00B15059"/>
    <w:pPr>
      <w:keepNext/>
      <w:spacing w:before="120" w:after="120" w:line="240" w:lineRule="auto"/>
      <w:jc w:val="center"/>
      <w:outlineLvl w:val="6"/>
    </w:pPr>
    <w:rPr>
      <w:rFonts w:ascii="Times New Roman" w:eastAsia="MS Mincho"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1AD"/>
    <w:pPr>
      <w:ind w:left="720"/>
      <w:contextualSpacing/>
    </w:pPr>
  </w:style>
  <w:style w:type="table" w:styleId="a4">
    <w:name w:val="Table Grid"/>
    <w:basedOn w:val="a1"/>
    <w:uiPriority w:val="59"/>
    <w:rsid w:val="00C37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71A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nhideWhenUsed/>
    <w:rsid w:val="00EF344C"/>
    <w:pPr>
      <w:tabs>
        <w:tab w:val="center" w:pos="4677"/>
        <w:tab w:val="right" w:pos="9355"/>
      </w:tabs>
      <w:spacing w:after="0" w:line="240" w:lineRule="auto"/>
    </w:pPr>
  </w:style>
  <w:style w:type="character" w:customStyle="1" w:styleId="a6">
    <w:name w:val="Верхний колонтитул Знак"/>
    <w:basedOn w:val="a0"/>
    <w:link w:val="a5"/>
    <w:rsid w:val="00EF344C"/>
  </w:style>
  <w:style w:type="paragraph" w:styleId="a7">
    <w:name w:val="footer"/>
    <w:basedOn w:val="a"/>
    <w:link w:val="a8"/>
    <w:uiPriority w:val="99"/>
    <w:unhideWhenUsed/>
    <w:rsid w:val="00EF34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344C"/>
  </w:style>
  <w:style w:type="paragraph" w:styleId="a9">
    <w:name w:val="Normal (Web)"/>
    <w:aliases w:val="Обычный (Web)1"/>
    <w:basedOn w:val="a"/>
    <w:link w:val="aa"/>
    <w:uiPriority w:val="99"/>
    <w:unhideWhenUsed/>
    <w:rsid w:val="00940625"/>
    <w:pPr>
      <w:spacing w:before="100" w:beforeAutospacing="1" w:after="100" w:afterAutospacing="1" w:line="300" w:lineRule="auto"/>
    </w:pPr>
    <w:rPr>
      <w:rFonts w:ascii="Arial" w:eastAsia="Times New Roman" w:hAnsi="Arial" w:cs="Arial"/>
      <w:color w:val="000000"/>
      <w:sz w:val="15"/>
      <w:szCs w:val="15"/>
    </w:rPr>
  </w:style>
  <w:style w:type="paragraph" w:customStyle="1" w:styleId="u">
    <w:name w:val="u"/>
    <w:basedOn w:val="a"/>
    <w:rsid w:val="00A23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B1A9A"/>
    <w:rPr>
      <w:rFonts w:ascii="Times New Roman" w:eastAsia="Times New Roman" w:hAnsi="Times New Roman" w:cs="Times New Roman"/>
      <w:b/>
      <w:bCs/>
      <w:sz w:val="27"/>
      <w:szCs w:val="27"/>
      <w:lang w:eastAsia="ru-RU"/>
    </w:rPr>
  </w:style>
  <w:style w:type="paragraph" w:styleId="ab">
    <w:name w:val="Body Text"/>
    <w:aliases w:val="Заг1,BO,ID,body indent,ändrad,EHPT,Body Text2"/>
    <w:basedOn w:val="a"/>
    <w:link w:val="ac"/>
    <w:uiPriority w:val="99"/>
    <w:rsid w:val="003B1A9A"/>
    <w:pPr>
      <w:spacing w:after="0" w:line="240" w:lineRule="auto"/>
      <w:jc w:val="center"/>
    </w:pPr>
    <w:rPr>
      <w:rFonts w:ascii="Times New Roman" w:eastAsia="Times New Roman" w:hAnsi="Times New Roman" w:cs="Times New Roman"/>
      <w:b/>
      <w:sz w:val="26"/>
      <w:szCs w:val="20"/>
    </w:rPr>
  </w:style>
  <w:style w:type="character" w:customStyle="1" w:styleId="ac">
    <w:name w:val="Основной текст Знак"/>
    <w:aliases w:val="Заг1 Знак,BO Знак,ID Знак,body indent Знак,ändrad Знак,EHPT Знак,Body Text2 Знак"/>
    <w:basedOn w:val="a0"/>
    <w:link w:val="ab"/>
    <w:uiPriority w:val="99"/>
    <w:rsid w:val="003B1A9A"/>
    <w:rPr>
      <w:rFonts w:ascii="Times New Roman" w:eastAsia="Times New Roman" w:hAnsi="Times New Roman" w:cs="Times New Roman"/>
      <w:b/>
      <w:sz w:val="26"/>
      <w:szCs w:val="20"/>
      <w:lang w:eastAsia="ru-RU"/>
    </w:rPr>
  </w:style>
  <w:style w:type="paragraph" w:styleId="ad">
    <w:name w:val="Title"/>
    <w:basedOn w:val="a"/>
    <w:link w:val="ae"/>
    <w:qFormat/>
    <w:rsid w:val="003B1A9A"/>
    <w:pPr>
      <w:spacing w:after="0" w:line="240" w:lineRule="auto"/>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3B1A9A"/>
    <w:rPr>
      <w:rFonts w:ascii="Times New Roman" w:eastAsia="Times New Roman" w:hAnsi="Times New Roman" w:cs="Times New Roman"/>
      <w:b/>
      <w:bCs/>
      <w:sz w:val="24"/>
      <w:szCs w:val="24"/>
      <w:lang w:eastAsia="ru-RU"/>
    </w:rPr>
  </w:style>
  <w:style w:type="paragraph" w:styleId="HTML">
    <w:name w:val="HTML Preformatted"/>
    <w:basedOn w:val="a"/>
    <w:link w:val="HTML0"/>
    <w:rsid w:val="00772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2792"/>
    <w:rPr>
      <w:rFonts w:ascii="Courier New" w:eastAsia="Times New Roman" w:hAnsi="Courier New" w:cs="Courier New"/>
      <w:sz w:val="20"/>
      <w:szCs w:val="20"/>
      <w:lang w:eastAsia="ru-RU"/>
    </w:rPr>
  </w:style>
  <w:style w:type="paragraph" w:customStyle="1" w:styleId="ConsPlusTitle">
    <w:name w:val="ConsPlusTitle"/>
    <w:rsid w:val="00BE1818"/>
    <w:pPr>
      <w:widowControl w:val="0"/>
      <w:autoSpaceDE w:val="0"/>
      <w:autoSpaceDN w:val="0"/>
      <w:adjustRightInd w:val="0"/>
      <w:spacing w:after="0" w:line="240" w:lineRule="auto"/>
    </w:pPr>
    <w:rPr>
      <w:rFonts w:ascii="Arial" w:hAnsi="Arial" w:cs="Arial"/>
      <w:b/>
      <w:bCs/>
      <w:sz w:val="20"/>
      <w:szCs w:val="20"/>
    </w:rPr>
  </w:style>
  <w:style w:type="character" w:customStyle="1" w:styleId="40">
    <w:name w:val="Заголовок 4 Знак"/>
    <w:basedOn w:val="a0"/>
    <w:link w:val="4"/>
    <w:uiPriority w:val="9"/>
    <w:rsid w:val="00BE1818"/>
    <w:rPr>
      <w:rFonts w:asciiTheme="majorHAnsi" w:eastAsiaTheme="majorEastAsia" w:hAnsiTheme="majorHAnsi" w:cstheme="majorBidi"/>
      <w:b/>
      <w:bCs/>
      <w:i/>
      <w:iCs/>
      <w:color w:val="4F81BD" w:themeColor="accent1"/>
    </w:rPr>
  </w:style>
  <w:style w:type="character" w:customStyle="1" w:styleId="grame">
    <w:name w:val="grame"/>
    <w:basedOn w:val="a0"/>
    <w:rsid w:val="0030731D"/>
  </w:style>
  <w:style w:type="character" w:customStyle="1" w:styleId="spelle">
    <w:name w:val="spelle"/>
    <w:basedOn w:val="a0"/>
    <w:rsid w:val="0030731D"/>
  </w:style>
  <w:style w:type="paragraph" w:customStyle="1" w:styleId="ConsPlusNormal">
    <w:name w:val="ConsPlusNormal"/>
    <w:rsid w:val="008C53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Plain Text"/>
    <w:basedOn w:val="a"/>
    <w:link w:val="af0"/>
    <w:rsid w:val="008C5345"/>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8C5345"/>
    <w:rPr>
      <w:rFonts w:ascii="Courier New" w:eastAsia="Times New Roman" w:hAnsi="Courier New" w:cs="Courier New"/>
      <w:sz w:val="20"/>
      <w:szCs w:val="20"/>
      <w:lang w:eastAsia="ru-RU"/>
    </w:rPr>
  </w:style>
  <w:style w:type="paragraph" w:customStyle="1" w:styleId="Heading">
    <w:name w:val="Heading"/>
    <w:rsid w:val="00B303E2"/>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12563A"/>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rsid w:val="00DA5A1D"/>
    <w:rPr>
      <w:strike w:val="0"/>
      <w:dstrike w:val="0"/>
      <w:color w:val="000000"/>
      <w:u w:val="none"/>
      <w:effect w:val="none"/>
    </w:rPr>
  </w:style>
  <w:style w:type="character" w:customStyle="1" w:styleId="20">
    <w:name w:val="Заголовок 2 Знак"/>
    <w:aliases w:val="Вид зоны Знак"/>
    <w:basedOn w:val="a0"/>
    <w:link w:val="2"/>
    <w:rsid w:val="00522242"/>
    <w:rPr>
      <w:rFonts w:asciiTheme="majorHAnsi" w:eastAsiaTheme="majorEastAsia" w:hAnsiTheme="majorHAnsi" w:cstheme="majorBidi"/>
      <w:b/>
      <w:bCs/>
      <w:color w:val="4F81BD" w:themeColor="accent1"/>
      <w:sz w:val="26"/>
      <w:szCs w:val="26"/>
    </w:rPr>
  </w:style>
  <w:style w:type="paragraph" w:styleId="af2">
    <w:name w:val="Balloon Text"/>
    <w:basedOn w:val="a"/>
    <w:link w:val="af3"/>
    <w:uiPriority w:val="99"/>
    <w:unhideWhenUsed/>
    <w:rsid w:val="0052224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522242"/>
    <w:rPr>
      <w:rFonts w:ascii="Tahoma" w:hAnsi="Tahoma" w:cs="Tahoma"/>
      <w:sz w:val="16"/>
      <w:szCs w:val="16"/>
    </w:rPr>
  </w:style>
  <w:style w:type="paragraph" w:styleId="af4">
    <w:name w:val="No Spacing"/>
    <w:link w:val="af5"/>
    <w:uiPriority w:val="1"/>
    <w:qFormat/>
    <w:rsid w:val="00C40CA3"/>
    <w:pPr>
      <w:spacing w:after="0" w:line="240" w:lineRule="auto"/>
    </w:pPr>
  </w:style>
  <w:style w:type="character" w:customStyle="1" w:styleId="af5">
    <w:name w:val="Без интервала Знак"/>
    <w:basedOn w:val="a0"/>
    <w:link w:val="af4"/>
    <w:uiPriority w:val="1"/>
    <w:rsid w:val="00C40CA3"/>
    <w:rPr>
      <w:rFonts w:eastAsiaTheme="minorEastAsia"/>
      <w:lang w:eastAsia="ru-RU"/>
    </w:rPr>
  </w:style>
  <w:style w:type="paragraph" w:styleId="af6">
    <w:name w:val="TOC Heading"/>
    <w:basedOn w:val="1"/>
    <w:next w:val="a"/>
    <w:uiPriority w:val="39"/>
    <w:unhideWhenUsed/>
    <w:qFormat/>
    <w:rsid w:val="00C40CA3"/>
    <w:pPr>
      <w:spacing w:before="240" w:line="259" w:lineRule="auto"/>
      <w:outlineLvl w:val="9"/>
    </w:pPr>
    <w:rPr>
      <w:b w:val="0"/>
      <w:bCs w:val="0"/>
      <w:sz w:val="32"/>
      <w:szCs w:val="32"/>
    </w:rPr>
  </w:style>
  <w:style w:type="paragraph" w:styleId="31">
    <w:name w:val="toc 3"/>
    <w:basedOn w:val="a"/>
    <w:next w:val="a"/>
    <w:autoRedefine/>
    <w:uiPriority w:val="39"/>
    <w:unhideWhenUsed/>
    <w:qFormat/>
    <w:rsid w:val="00C40CA3"/>
    <w:pPr>
      <w:spacing w:after="100"/>
      <w:ind w:left="440"/>
    </w:pPr>
  </w:style>
  <w:style w:type="paragraph" w:styleId="11">
    <w:name w:val="toc 1"/>
    <w:basedOn w:val="a"/>
    <w:next w:val="a"/>
    <w:autoRedefine/>
    <w:uiPriority w:val="39"/>
    <w:unhideWhenUsed/>
    <w:qFormat/>
    <w:rsid w:val="00C40CA3"/>
    <w:pPr>
      <w:spacing w:after="100"/>
    </w:pPr>
  </w:style>
  <w:style w:type="paragraph" w:styleId="21">
    <w:name w:val="toc 2"/>
    <w:basedOn w:val="a"/>
    <w:next w:val="a"/>
    <w:autoRedefine/>
    <w:uiPriority w:val="39"/>
    <w:unhideWhenUsed/>
    <w:qFormat/>
    <w:rsid w:val="00C40CA3"/>
    <w:pPr>
      <w:spacing w:after="100"/>
      <w:ind w:left="220"/>
    </w:pPr>
  </w:style>
  <w:style w:type="character" w:customStyle="1" w:styleId="apple-converted-space">
    <w:name w:val="apple-converted-space"/>
    <w:basedOn w:val="a0"/>
    <w:rsid w:val="00F81884"/>
  </w:style>
  <w:style w:type="paragraph" w:styleId="af7">
    <w:name w:val="Body Text Indent"/>
    <w:basedOn w:val="a"/>
    <w:link w:val="af8"/>
    <w:unhideWhenUsed/>
    <w:rsid w:val="00F81884"/>
    <w:pPr>
      <w:spacing w:after="120"/>
      <w:ind w:left="283"/>
    </w:pPr>
  </w:style>
  <w:style w:type="character" w:customStyle="1" w:styleId="af8">
    <w:name w:val="Основной текст с отступом Знак"/>
    <w:basedOn w:val="a0"/>
    <w:link w:val="af7"/>
    <w:rsid w:val="00F81884"/>
  </w:style>
  <w:style w:type="character" w:styleId="af9">
    <w:name w:val="FollowedHyperlink"/>
    <w:basedOn w:val="a0"/>
    <w:uiPriority w:val="99"/>
    <w:unhideWhenUsed/>
    <w:rsid w:val="00BE6EE3"/>
    <w:rPr>
      <w:color w:val="800080" w:themeColor="followedHyperlink"/>
      <w:u w:val="single"/>
    </w:rPr>
  </w:style>
  <w:style w:type="character" w:customStyle="1" w:styleId="aa">
    <w:name w:val="Обычный (веб) Знак"/>
    <w:aliases w:val="Обычный (Web)1 Знак"/>
    <w:link w:val="a9"/>
    <w:uiPriority w:val="99"/>
    <w:rsid w:val="006A2D10"/>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122CE"/>
    <w:pPr>
      <w:spacing w:after="100"/>
      <w:ind w:left="660"/>
    </w:pPr>
  </w:style>
  <w:style w:type="paragraph" w:styleId="51">
    <w:name w:val="toc 5"/>
    <w:basedOn w:val="a"/>
    <w:next w:val="a"/>
    <w:autoRedefine/>
    <w:uiPriority w:val="39"/>
    <w:unhideWhenUsed/>
    <w:rsid w:val="004122CE"/>
    <w:pPr>
      <w:spacing w:after="100"/>
      <w:ind w:left="880"/>
    </w:pPr>
  </w:style>
  <w:style w:type="paragraph" w:styleId="61">
    <w:name w:val="toc 6"/>
    <w:basedOn w:val="a"/>
    <w:next w:val="a"/>
    <w:autoRedefine/>
    <w:uiPriority w:val="39"/>
    <w:unhideWhenUsed/>
    <w:rsid w:val="004122CE"/>
    <w:pPr>
      <w:spacing w:after="100"/>
      <w:ind w:left="1100"/>
    </w:pPr>
  </w:style>
  <w:style w:type="paragraph" w:styleId="71">
    <w:name w:val="toc 7"/>
    <w:basedOn w:val="a"/>
    <w:next w:val="a"/>
    <w:autoRedefine/>
    <w:uiPriority w:val="39"/>
    <w:unhideWhenUsed/>
    <w:rsid w:val="004122CE"/>
    <w:pPr>
      <w:spacing w:after="100"/>
      <w:ind w:left="1320"/>
    </w:pPr>
  </w:style>
  <w:style w:type="paragraph" w:styleId="8">
    <w:name w:val="toc 8"/>
    <w:basedOn w:val="a"/>
    <w:next w:val="a"/>
    <w:autoRedefine/>
    <w:uiPriority w:val="39"/>
    <w:unhideWhenUsed/>
    <w:rsid w:val="004122CE"/>
    <w:pPr>
      <w:spacing w:after="100"/>
      <w:ind w:left="1540"/>
    </w:pPr>
  </w:style>
  <w:style w:type="paragraph" w:styleId="9">
    <w:name w:val="toc 9"/>
    <w:basedOn w:val="a"/>
    <w:next w:val="a"/>
    <w:autoRedefine/>
    <w:uiPriority w:val="39"/>
    <w:unhideWhenUsed/>
    <w:rsid w:val="004122CE"/>
    <w:pPr>
      <w:spacing w:after="100"/>
      <w:ind w:left="1760"/>
    </w:pPr>
  </w:style>
  <w:style w:type="paragraph" w:customStyle="1" w:styleId="s1">
    <w:name w:val="s_1"/>
    <w:basedOn w:val="a"/>
    <w:rsid w:val="00746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1F0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B15059"/>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B15059"/>
    <w:rPr>
      <w:rFonts w:ascii="Cambria" w:eastAsia="Times New Roman" w:hAnsi="Cambria" w:cs="Times New Roman"/>
      <w:i/>
      <w:iCs/>
      <w:color w:val="243F60"/>
      <w:sz w:val="24"/>
      <w:szCs w:val="24"/>
    </w:rPr>
  </w:style>
  <w:style w:type="character" w:customStyle="1" w:styleId="70">
    <w:name w:val="Заголовок 7 Знак"/>
    <w:aliases w:val="заголовок для ПЗЗ Знак"/>
    <w:basedOn w:val="a0"/>
    <w:link w:val="7"/>
    <w:rsid w:val="00B15059"/>
    <w:rPr>
      <w:rFonts w:ascii="Times New Roman" w:eastAsia="MS Mincho" w:hAnsi="Times New Roman" w:cs="Times New Roman"/>
      <w:b/>
      <w:sz w:val="28"/>
      <w:szCs w:val="24"/>
    </w:rPr>
  </w:style>
  <w:style w:type="numbering" w:customStyle="1" w:styleId="12">
    <w:name w:val="Нет списка1"/>
    <w:next w:val="a2"/>
    <w:uiPriority w:val="99"/>
    <w:semiHidden/>
    <w:unhideWhenUsed/>
    <w:rsid w:val="00B15059"/>
  </w:style>
  <w:style w:type="numbering" w:customStyle="1" w:styleId="110">
    <w:name w:val="Нет списка11"/>
    <w:next w:val="a2"/>
    <w:uiPriority w:val="99"/>
    <w:semiHidden/>
    <w:unhideWhenUsed/>
    <w:rsid w:val="00B15059"/>
  </w:style>
  <w:style w:type="paragraph" w:customStyle="1" w:styleId="afa">
    <w:name w:val="Чертежный"/>
    <w:rsid w:val="00B15059"/>
    <w:pPr>
      <w:spacing w:after="0" w:line="240" w:lineRule="auto"/>
      <w:jc w:val="both"/>
    </w:pPr>
    <w:rPr>
      <w:rFonts w:ascii="ISOCPEUR" w:eastAsia="Times New Roman" w:hAnsi="ISOCPEUR" w:cs="Times New Roman"/>
      <w:i/>
      <w:sz w:val="28"/>
      <w:szCs w:val="20"/>
      <w:lang w:val="uk-UA"/>
    </w:rPr>
  </w:style>
  <w:style w:type="character" w:styleId="afb">
    <w:name w:val="page number"/>
    <w:basedOn w:val="a0"/>
    <w:rsid w:val="00B15059"/>
  </w:style>
  <w:style w:type="paragraph" w:styleId="22">
    <w:name w:val="Body Text Indent 2"/>
    <w:basedOn w:val="a"/>
    <w:link w:val="23"/>
    <w:uiPriority w:val="99"/>
    <w:rsid w:val="00B15059"/>
    <w:pPr>
      <w:spacing w:after="0" w:line="240" w:lineRule="auto"/>
      <w:ind w:firstLine="709"/>
      <w:jc w:val="both"/>
    </w:pPr>
    <w:rPr>
      <w:rFonts w:ascii="Times New Roman" w:eastAsia="Times New Roman" w:hAnsi="Times New Roman" w:cs="Times New Roman"/>
      <w:b/>
      <w:sz w:val="24"/>
      <w:szCs w:val="24"/>
    </w:rPr>
  </w:style>
  <w:style w:type="character" w:customStyle="1" w:styleId="23">
    <w:name w:val="Основной текст с отступом 2 Знак"/>
    <w:basedOn w:val="a0"/>
    <w:link w:val="22"/>
    <w:uiPriority w:val="99"/>
    <w:rsid w:val="00B15059"/>
    <w:rPr>
      <w:rFonts w:ascii="Times New Roman" w:eastAsia="Times New Roman" w:hAnsi="Times New Roman" w:cs="Times New Roman"/>
      <w:b/>
      <w:sz w:val="24"/>
      <w:szCs w:val="24"/>
    </w:rPr>
  </w:style>
  <w:style w:type="paragraph" w:customStyle="1" w:styleId="210">
    <w:name w:val="Основной текст 21"/>
    <w:basedOn w:val="a"/>
    <w:rsid w:val="00B15059"/>
    <w:pPr>
      <w:widowControl w:val="0"/>
      <w:spacing w:after="0" w:line="240" w:lineRule="auto"/>
      <w:ind w:firstLine="567"/>
      <w:jc w:val="both"/>
    </w:pPr>
    <w:rPr>
      <w:rFonts w:ascii="Times New Roman" w:eastAsia="Times New Roman" w:hAnsi="Times New Roman" w:cs="Times New Roman"/>
      <w:color w:val="000000"/>
      <w:sz w:val="24"/>
      <w:szCs w:val="20"/>
    </w:rPr>
  </w:style>
  <w:style w:type="paragraph" w:customStyle="1" w:styleId="WW-Web">
    <w:name w:val="WW-Обычный (Web)"/>
    <w:basedOn w:val="a"/>
    <w:link w:val="WW-Web0"/>
    <w:rsid w:val="00B15059"/>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link w:val="WW-Web"/>
    <w:rsid w:val="00B1505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15059"/>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Iauiue">
    <w:name w:val="Iau?iue"/>
    <w:rsid w:val="00B15059"/>
    <w:pPr>
      <w:widowControl w:val="0"/>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basedOn w:val="a"/>
    <w:next w:val="a"/>
    <w:uiPriority w:val="99"/>
    <w:rsid w:val="00B15059"/>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footnote text"/>
    <w:basedOn w:val="a"/>
    <w:link w:val="afd"/>
    <w:uiPriority w:val="99"/>
    <w:rsid w:val="00B15059"/>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B15059"/>
    <w:rPr>
      <w:rFonts w:ascii="Times New Roman" w:eastAsia="Times New Roman" w:hAnsi="Times New Roman" w:cs="Times New Roman"/>
      <w:sz w:val="20"/>
      <w:szCs w:val="20"/>
    </w:rPr>
  </w:style>
  <w:style w:type="character" w:styleId="afe">
    <w:name w:val="footnote reference"/>
    <w:uiPriority w:val="99"/>
    <w:rsid w:val="00B15059"/>
    <w:rPr>
      <w:vertAlign w:val="superscript"/>
    </w:rPr>
  </w:style>
  <w:style w:type="paragraph" w:customStyle="1" w:styleId="nienie">
    <w:name w:val="nienie"/>
    <w:basedOn w:val="a"/>
    <w:rsid w:val="00B15059"/>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ConsNormal">
    <w:name w:val="ConsNormal"/>
    <w:rsid w:val="00B150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WW8Num7z2">
    <w:name w:val="WW8Num7z2"/>
    <w:rsid w:val="00B15059"/>
    <w:rPr>
      <w:rFonts w:ascii="Wingdings" w:hAnsi="Wingdings"/>
    </w:rPr>
  </w:style>
  <w:style w:type="character" w:styleId="aff">
    <w:name w:val="Emphasis"/>
    <w:uiPriority w:val="20"/>
    <w:qFormat/>
    <w:rsid w:val="00B15059"/>
    <w:rPr>
      <w:i/>
      <w:iCs/>
    </w:rPr>
  </w:style>
  <w:style w:type="character" w:customStyle="1" w:styleId="y5black">
    <w:name w:val="y5_black"/>
    <w:basedOn w:val="a0"/>
    <w:rsid w:val="00B15059"/>
  </w:style>
  <w:style w:type="paragraph" w:customStyle="1" w:styleId="Iniiaiieoaenonionooiii2">
    <w:name w:val="Iniiaiie oaeno n ionooiii 2"/>
    <w:basedOn w:val="Iauiue"/>
    <w:rsid w:val="00B15059"/>
    <w:pPr>
      <w:widowControl/>
      <w:ind w:firstLine="284"/>
      <w:jc w:val="both"/>
    </w:pPr>
    <w:rPr>
      <w:rFonts w:ascii="Peterburg" w:hAnsi="Peterburg"/>
    </w:rPr>
  </w:style>
  <w:style w:type="paragraph" w:customStyle="1" w:styleId="aff0">
    <w:name w:val="???????"/>
    <w:rsid w:val="00B15059"/>
    <w:pPr>
      <w:autoSpaceDE w:val="0"/>
      <w:autoSpaceDN w:val="0"/>
      <w:adjustRightInd w:val="0"/>
      <w:spacing w:after="0" w:line="360" w:lineRule="auto"/>
      <w:ind w:firstLine="283"/>
    </w:pPr>
    <w:rPr>
      <w:rFonts w:ascii="Times New Roman" w:eastAsia="Times New Roman" w:hAnsi="Times New Roman" w:cs="Times New Roman"/>
      <w:sz w:val="20"/>
      <w:szCs w:val="20"/>
    </w:rPr>
  </w:style>
  <w:style w:type="paragraph" w:customStyle="1" w:styleId="13">
    <w:name w:val="Без интервала1"/>
    <w:qFormat/>
    <w:rsid w:val="00B15059"/>
    <w:pPr>
      <w:spacing w:after="0" w:line="240" w:lineRule="auto"/>
      <w:ind w:firstLine="709"/>
      <w:jc w:val="both"/>
    </w:pPr>
    <w:rPr>
      <w:rFonts w:ascii="Calibri" w:eastAsia="Calibri" w:hAnsi="Calibri" w:cs="Times New Roman"/>
    </w:rPr>
  </w:style>
  <w:style w:type="paragraph" w:customStyle="1" w:styleId="Web">
    <w:name w:val="Обычный (Web)"/>
    <w:basedOn w:val="a"/>
    <w:rsid w:val="00B15059"/>
    <w:pPr>
      <w:spacing w:before="100" w:after="100" w:line="240" w:lineRule="auto"/>
    </w:pPr>
    <w:rPr>
      <w:rFonts w:ascii="Times New Roman" w:eastAsia="Times New Roman" w:hAnsi="Times New Roman" w:cs="Times New Roman"/>
      <w:sz w:val="24"/>
      <w:szCs w:val="20"/>
    </w:rPr>
  </w:style>
  <w:style w:type="paragraph" w:customStyle="1" w:styleId="211">
    <w:name w:val="Основной текст с отступом 21"/>
    <w:basedOn w:val="a"/>
    <w:rsid w:val="00B15059"/>
    <w:pPr>
      <w:spacing w:before="120" w:after="0" w:line="240" w:lineRule="auto"/>
      <w:ind w:firstLine="709"/>
      <w:jc w:val="both"/>
    </w:pPr>
    <w:rPr>
      <w:rFonts w:ascii="Times New Roman" w:eastAsia="Times New Roman" w:hAnsi="Times New Roman" w:cs="Times New Roman"/>
      <w:sz w:val="24"/>
      <w:szCs w:val="20"/>
    </w:rPr>
  </w:style>
  <w:style w:type="paragraph" w:styleId="24">
    <w:name w:val="Body Text 2"/>
    <w:basedOn w:val="a"/>
    <w:link w:val="25"/>
    <w:unhideWhenUsed/>
    <w:rsid w:val="00B15059"/>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B15059"/>
    <w:rPr>
      <w:rFonts w:ascii="Times New Roman" w:eastAsia="Times New Roman" w:hAnsi="Times New Roman" w:cs="Times New Roman"/>
      <w:sz w:val="24"/>
      <w:szCs w:val="24"/>
    </w:rPr>
  </w:style>
  <w:style w:type="paragraph" w:customStyle="1" w:styleId="ConsPlusNonformat">
    <w:name w:val="ConsPlusNonformat"/>
    <w:rsid w:val="00B150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1">
    <w:name w:val="a"/>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Основной ГП"/>
    <w:link w:val="aff3"/>
    <w:qFormat/>
    <w:rsid w:val="00B15059"/>
    <w:pPr>
      <w:spacing w:after="120"/>
      <w:ind w:firstLine="709"/>
      <w:jc w:val="both"/>
    </w:pPr>
    <w:rPr>
      <w:rFonts w:ascii="Tahoma" w:eastAsia="Calibri" w:hAnsi="Tahoma" w:cs="Tahoma"/>
      <w:sz w:val="24"/>
      <w:szCs w:val="24"/>
      <w:lang w:eastAsia="en-US"/>
    </w:rPr>
  </w:style>
  <w:style w:type="character" w:customStyle="1" w:styleId="aff3">
    <w:name w:val="Основной ГП Знак"/>
    <w:link w:val="aff2"/>
    <w:rsid w:val="00B15059"/>
    <w:rPr>
      <w:rFonts w:ascii="Tahoma" w:eastAsia="Calibri" w:hAnsi="Tahoma" w:cs="Tahoma"/>
      <w:sz w:val="24"/>
      <w:szCs w:val="24"/>
      <w:lang w:eastAsia="en-US"/>
    </w:rPr>
  </w:style>
  <w:style w:type="character" w:customStyle="1" w:styleId="120">
    <w:name w:val="Стиль 12 пт"/>
    <w:rsid w:val="00B15059"/>
    <w:rPr>
      <w:sz w:val="24"/>
    </w:rPr>
  </w:style>
  <w:style w:type="paragraph" w:customStyle="1" w:styleId="Default">
    <w:name w:val="Default"/>
    <w:rsid w:val="00B1505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f4">
    <w:name w:val="Document Map"/>
    <w:basedOn w:val="a"/>
    <w:link w:val="aff5"/>
    <w:uiPriority w:val="99"/>
    <w:unhideWhenUsed/>
    <w:rsid w:val="00B15059"/>
    <w:pPr>
      <w:spacing w:after="0" w:line="240" w:lineRule="auto"/>
      <w:ind w:firstLine="709"/>
      <w:jc w:val="both"/>
    </w:pPr>
    <w:rPr>
      <w:rFonts w:ascii="Tahoma" w:eastAsia="Times New Roman" w:hAnsi="Tahoma" w:cs="Tahoma"/>
      <w:sz w:val="16"/>
      <w:szCs w:val="16"/>
    </w:rPr>
  </w:style>
  <w:style w:type="character" w:customStyle="1" w:styleId="aff5">
    <w:name w:val="Схема документа Знак"/>
    <w:basedOn w:val="a0"/>
    <w:link w:val="aff4"/>
    <w:uiPriority w:val="99"/>
    <w:rsid w:val="00B15059"/>
    <w:rPr>
      <w:rFonts w:ascii="Tahoma" w:eastAsia="Times New Roman" w:hAnsi="Tahoma" w:cs="Tahoma"/>
      <w:sz w:val="16"/>
      <w:szCs w:val="16"/>
    </w:rPr>
  </w:style>
  <w:style w:type="paragraph" w:customStyle="1" w:styleId="aff6">
    <w:name w:val="Знак Знак Знак"/>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7">
    <w:name w:val="Стиль"/>
    <w:rsid w:val="00B1505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rPr>
  </w:style>
  <w:style w:type="paragraph" w:customStyle="1" w:styleId="14">
    <w:name w:val="З1"/>
    <w:basedOn w:val="a"/>
    <w:next w:val="a"/>
    <w:rsid w:val="00B15059"/>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15">
    <w:name w:val="Знак Знак Знак1"/>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6">
    <w:name w:val="Îñíîâíîé òåêñò 2"/>
    <w:basedOn w:val="a"/>
    <w:rsid w:val="00B15059"/>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s12">
    <w:name w:val="s_12"/>
    <w:basedOn w:val="a"/>
    <w:rsid w:val="00B1505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B15059"/>
    <w:pPr>
      <w:spacing w:after="0" w:line="240" w:lineRule="auto"/>
      <w:ind w:firstLine="720"/>
    </w:pPr>
    <w:rPr>
      <w:rFonts w:ascii="Times New Roman" w:eastAsia="Times New Roman" w:hAnsi="Times New Roman" w:cs="Times New Roman"/>
      <w:sz w:val="24"/>
      <w:szCs w:val="24"/>
    </w:rPr>
  </w:style>
  <w:style w:type="character" w:styleId="aff8">
    <w:name w:val="annotation reference"/>
    <w:uiPriority w:val="99"/>
    <w:unhideWhenUsed/>
    <w:rsid w:val="00B15059"/>
    <w:rPr>
      <w:sz w:val="16"/>
      <w:szCs w:val="16"/>
    </w:rPr>
  </w:style>
  <w:style w:type="paragraph" w:styleId="aff9">
    <w:name w:val="annotation text"/>
    <w:basedOn w:val="a"/>
    <w:link w:val="affa"/>
    <w:uiPriority w:val="99"/>
    <w:unhideWhenUsed/>
    <w:rsid w:val="00B15059"/>
    <w:pPr>
      <w:spacing w:after="0" w:line="240" w:lineRule="auto"/>
      <w:ind w:firstLine="709"/>
      <w:jc w:val="both"/>
    </w:pPr>
    <w:rPr>
      <w:rFonts w:ascii="Times New Roman" w:eastAsia="Times New Roman" w:hAnsi="Times New Roman" w:cs="Times New Roman"/>
      <w:sz w:val="20"/>
      <w:szCs w:val="20"/>
    </w:rPr>
  </w:style>
  <w:style w:type="character" w:customStyle="1" w:styleId="affa">
    <w:name w:val="Текст примечания Знак"/>
    <w:basedOn w:val="a0"/>
    <w:link w:val="aff9"/>
    <w:uiPriority w:val="99"/>
    <w:rsid w:val="00B15059"/>
    <w:rPr>
      <w:rFonts w:ascii="Times New Roman" w:eastAsia="Times New Roman" w:hAnsi="Times New Roman" w:cs="Times New Roman"/>
      <w:sz w:val="20"/>
      <w:szCs w:val="20"/>
    </w:rPr>
  </w:style>
  <w:style w:type="paragraph" w:styleId="affb">
    <w:name w:val="annotation subject"/>
    <w:basedOn w:val="aff9"/>
    <w:next w:val="aff9"/>
    <w:link w:val="affc"/>
    <w:uiPriority w:val="99"/>
    <w:unhideWhenUsed/>
    <w:rsid w:val="00B15059"/>
    <w:rPr>
      <w:b/>
      <w:bCs/>
    </w:rPr>
  </w:style>
  <w:style w:type="character" w:customStyle="1" w:styleId="affc">
    <w:name w:val="Тема примечания Знак"/>
    <w:basedOn w:val="affa"/>
    <w:link w:val="affb"/>
    <w:uiPriority w:val="99"/>
    <w:rsid w:val="00B15059"/>
    <w:rPr>
      <w:rFonts w:ascii="Times New Roman" w:eastAsia="Times New Roman" w:hAnsi="Times New Roman" w:cs="Times New Roman"/>
      <w:b/>
      <w:bCs/>
      <w:sz w:val="20"/>
      <w:szCs w:val="20"/>
    </w:rPr>
  </w:style>
  <w:style w:type="paragraph" w:customStyle="1" w:styleId="s3">
    <w:name w:val="s_3"/>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15059"/>
  </w:style>
  <w:style w:type="paragraph" w:customStyle="1" w:styleId="16">
    <w:name w:val="Текст примечания1"/>
    <w:basedOn w:val="a"/>
    <w:rsid w:val="00B15059"/>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d">
    <w:name w:val="Нормальный (таблица)"/>
    <w:basedOn w:val="a"/>
    <w:next w:val="a"/>
    <w:uiPriority w:val="99"/>
    <w:rsid w:val="00B15059"/>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e">
    <w:name w:val="Прижатый влево"/>
    <w:basedOn w:val="a"/>
    <w:next w:val="a"/>
    <w:uiPriority w:val="99"/>
    <w:rsid w:val="00B15059"/>
    <w:pPr>
      <w:widowControl w:val="0"/>
      <w:autoSpaceDE w:val="0"/>
      <w:autoSpaceDN w:val="0"/>
      <w:adjustRightInd w:val="0"/>
      <w:spacing w:after="0" w:line="240" w:lineRule="auto"/>
    </w:pPr>
    <w:rPr>
      <w:rFonts w:ascii="Arial" w:eastAsia="Times New Roman" w:hAnsi="Arial" w:cs="Arial"/>
      <w:sz w:val="26"/>
      <w:szCs w:val="26"/>
    </w:rPr>
  </w:style>
  <w:style w:type="paragraph" w:styleId="afff">
    <w:name w:val="caption"/>
    <w:basedOn w:val="a"/>
    <w:next w:val="a"/>
    <w:uiPriority w:val="35"/>
    <w:qFormat/>
    <w:rsid w:val="00B15059"/>
    <w:pPr>
      <w:spacing w:after="0" w:line="240" w:lineRule="auto"/>
      <w:ind w:firstLine="709"/>
      <w:jc w:val="both"/>
    </w:pPr>
    <w:rPr>
      <w:rFonts w:ascii="Times New Roman" w:eastAsia="Times New Roman" w:hAnsi="Times New Roman" w:cs="Times New Roman"/>
      <w:b/>
      <w:bCs/>
      <w:sz w:val="20"/>
      <w:szCs w:val="20"/>
    </w:rPr>
  </w:style>
  <w:style w:type="numbering" w:customStyle="1" w:styleId="111">
    <w:name w:val="Нет списка111"/>
    <w:next w:val="a2"/>
    <w:uiPriority w:val="99"/>
    <w:semiHidden/>
    <w:unhideWhenUsed/>
    <w:rsid w:val="00B15059"/>
  </w:style>
  <w:style w:type="table" w:styleId="afff0">
    <w:name w:val="Light List"/>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B15059"/>
  </w:style>
  <w:style w:type="paragraph" w:customStyle="1" w:styleId="310">
    <w:name w:val="Основной текст с отступом 31"/>
    <w:basedOn w:val="a"/>
    <w:rsid w:val="00B15059"/>
    <w:pPr>
      <w:tabs>
        <w:tab w:val="left" w:pos="709"/>
      </w:tabs>
      <w:spacing w:after="0" w:line="240" w:lineRule="auto"/>
      <w:ind w:firstLine="709"/>
      <w:jc w:val="both"/>
    </w:pPr>
    <w:rPr>
      <w:rFonts w:ascii="TimesET" w:eastAsia="TimesET" w:hAnsi="TimesET" w:cs="Times New Roman"/>
      <w:sz w:val="24"/>
      <w:szCs w:val="20"/>
    </w:rPr>
  </w:style>
  <w:style w:type="paragraph" w:styleId="32">
    <w:name w:val="Body Text Indent 3"/>
    <w:basedOn w:val="a"/>
    <w:link w:val="33"/>
    <w:rsid w:val="00B15059"/>
    <w:pPr>
      <w:spacing w:after="0" w:line="240" w:lineRule="auto"/>
      <w:ind w:left="360" w:hanging="360"/>
      <w:jc w:val="both"/>
    </w:pPr>
    <w:rPr>
      <w:rFonts w:ascii="Times New Roman" w:eastAsia="Times New Roman" w:hAnsi="Times New Roman" w:cs="Times New Roman"/>
      <w:b/>
      <w:bCs/>
      <w:sz w:val="28"/>
      <w:szCs w:val="24"/>
      <w:lang w:val="x-none" w:eastAsia="x-none"/>
    </w:rPr>
  </w:style>
  <w:style w:type="character" w:customStyle="1" w:styleId="33">
    <w:name w:val="Основной текст с отступом 3 Знак"/>
    <w:basedOn w:val="a0"/>
    <w:link w:val="32"/>
    <w:rsid w:val="00B15059"/>
    <w:rPr>
      <w:rFonts w:ascii="Times New Roman" w:eastAsia="Times New Roman" w:hAnsi="Times New Roman" w:cs="Times New Roman"/>
      <w:b/>
      <w:bCs/>
      <w:sz w:val="28"/>
      <w:szCs w:val="24"/>
      <w:lang w:val="x-none" w:eastAsia="x-none"/>
    </w:rPr>
  </w:style>
  <w:style w:type="paragraph" w:customStyle="1" w:styleId="afff1">
    <w:name w:val="Готовый"/>
    <w:basedOn w:val="a"/>
    <w:rsid w:val="00B150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ConsTitle">
    <w:name w:val="ConsTitle"/>
    <w:rsid w:val="00B1505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7">
    <w:name w:val="Основной текст1"/>
    <w:basedOn w:val="a"/>
    <w:rsid w:val="00B15059"/>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0">
    <w:name w:val="Заголовок 0"/>
    <w:basedOn w:val="1"/>
    <w:rsid w:val="00B15059"/>
    <w:pPr>
      <w:keepLines w:val="0"/>
      <w:spacing w:before="0" w:line="240" w:lineRule="auto"/>
      <w:jc w:val="center"/>
    </w:pPr>
    <w:rPr>
      <w:rFonts w:ascii="Times New Roman" w:eastAsia="Times New Roman" w:hAnsi="Times New Roman" w:cs="Times New Roman"/>
      <w:b w:val="0"/>
      <w:bCs w:val="0"/>
      <w:caps/>
      <w:color w:val="auto"/>
      <w:sz w:val="24"/>
      <w:szCs w:val="24"/>
      <w:lang w:val="x-none" w:eastAsia="x-none"/>
    </w:rPr>
  </w:style>
  <w:style w:type="paragraph" w:customStyle="1" w:styleId="Iauiue2">
    <w:name w:val="Iau?iue2"/>
    <w:rsid w:val="00B15059"/>
    <w:pPr>
      <w:widowControl w:val="0"/>
      <w:spacing w:after="0" w:line="240" w:lineRule="auto"/>
    </w:pPr>
    <w:rPr>
      <w:rFonts w:ascii="Times New Roman" w:eastAsia="Times New Roman" w:hAnsi="Times New Roman" w:cs="Times New Roman"/>
      <w:sz w:val="20"/>
      <w:szCs w:val="20"/>
      <w:lang w:val="en-US"/>
    </w:rPr>
  </w:style>
  <w:style w:type="paragraph" w:customStyle="1" w:styleId="afff2">
    <w:name w:val="Ñòèëü"/>
    <w:rsid w:val="00B15059"/>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customStyle="1" w:styleId="afff3">
    <w:name w:val="Îáû÷íûé"/>
    <w:rsid w:val="00B15059"/>
    <w:pPr>
      <w:widowControl w:val="0"/>
      <w:spacing w:after="0" w:line="240" w:lineRule="auto"/>
    </w:pPr>
    <w:rPr>
      <w:rFonts w:ascii="Times New Roman" w:eastAsia="Times New Roman" w:hAnsi="Times New Roman" w:cs="Times New Roman"/>
      <w:sz w:val="28"/>
      <w:szCs w:val="20"/>
    </w:rPr>
  </w:style>
  <w:style w:type="paragraph" w:customStyle="1" w:styleId="28">
    <w:name w:val="Îñíîâíîé òåêñò ñ îòñòóïîì 2"/>
    <w:basedOn w:val="afff3"/>
    <w:rsid w:val="00B15059"/>
  </w:style>
  <w:style w:type="paragraph" w:customStyle="1" w:styleId="18">
    <w:name w:val="çàãîëîâîê 1"/>
    <w:basedOn w:val="afff3"/>
    <w:next w:val="afff3"/>
    <w:rsid w:val="00B15059"/>
  </w:style>
  <w:style w:type="paragraph" w:customStyle="1" w:styleId="34">
    <w:name w:val="Îñíîâíîé òåêñò ñ îòñòóïîì 3"/>
    <w:basedOn w:val="afff3"/>
    <w:rsid w:val="00B15059"/>
  </w:style>
  <w:style w:type="paragraph" w:customStyle="1" w:styleId="Iniiaiieoaeno">
    <w:name w:val="Iniiaiie oaeno"/>
    <w:basedOn w:val="Iauiue"/>
    <w:rsid w:val="00B15059"/>
  </w:style>
  <w:style w:type="paragraph" w:customStyle="1" w:styleId="afff4">
    <w:name w:val="основной"/>
    <w:basedOn w:val="a"/>
    <w:rsid w:val="00B15059"/>
    <w:pPr>
      <w:keepNext/>
      <w:spacing w:after="0" w:line="240" w:lineRule="auto"/>
    </w:pPr>
    <w:rPr>
      <w:rFonts w:ascii="Times New Roman" w:eastAsia="Times New Roman" w:hAnsi="Times New Roman" w:cs="Times New Roman"/>
      <w:sz w:val="24"/>
      <w:szCs w:val="20"/>
    </w:rPr>
  </w:style>
  <w:style w:type="paragraph" w:customStyle="1" w:styleId="Iniiaiieoaeno2">
    <w:name w:val="Iniiaiie oaeno 2"/>
    <w:basedOn w:val="a"/>
    <w:rsid w:val="00B15059"/>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5">
    <w:name w:val="Îñíîâíîé òåêñò"/>
    <w:basedOn w:val="afff3"/>
    <w:rsid w:val="00B15059"/>
  </w:style>
  <w:style w:type="paragraph" w:customStyle="1" w:styleId="caaieiaie2">
    <w:name w:val="caaieiaie 2"/>
    <w:basedOn w:val="Iauiue"/>
    <w:next w:val="Iauiue"/>
    <w:rsid w:val="00B15059"/>
  </w:style>
  <w:style w:type="table" w:customStyle="1" w:styleId="19">
    <w:name w:val="Сетка таблицы1"/>
    <w:basedOn w:val="a1"/>
    <w:next w:val="a4"/>
    <w:rsid w:val="00B15059"/>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59"/>
    <w:rsid w:val="00B150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B15059"/>
  </w:style>
  <w:style w:type="table" w:customStyle="1" w:styleId="1a">
    <w:name w:val="Светлый список1"/>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B1505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1505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15059"/>
    <w:pPr>
      <w:widowControl w:val="0"/>
      <w:autoSpaceDE w:val="0"/>
      <w:autoSpaceDN w:val="0"/>
      <w:spacing w:after="0" w:line="240" w:lineRule="auto"/>
    </w:pPr>
    <w:rPr>
      <w:rFonts w:ascii="Tahoma" w:eastAsia="Times New Roman" w:hAnsi="Tahoma" w:cs="Tahoma"/>
      <w:szCs w:val="20"/>
    </w:rPr>
  </w:style>
  <w:style w:type="character" w:customStyle="1" w:styleId="docaccesstitle">
    <w:name w:val="docaccess_title"/>
    <w:basedOn w:val="a0"/>
    <w:rsid w:val="00B15059"/>
  </w:style>
  <w:style w:type="paragraph" w:styleId="35">
    <w:name w:val="Body Text 3"/>
    <w:basedOn w:val="a"/>
    <w:link w:val="36"/>
    <w:rsid w:val="00B15059"/>
    <w:pPr>
      <w:spacing w:after="120"/>
    </w:pPr>
    <w:rPr>
      <w:rFonts w:ascii="Calibri" w:eastAsia="Calibri" w:hAnsi="Calibri" w:cs="Times New Roman"/>
      <w:sz w:val="16"/>
      <w:szCs w:val="16"/>
      <w:lang w:eastAsia="en-US"/>
    </w:rPr>
  </w:style>
  <w:style w:type="character" w:customStyle="1" w:styleId="36">
    <w:name w:val="Основной текст 3 Знак"/>
    <w:basedOn w:val="a0"/>
    <w:link w:val="35"/>
    <w:rsid w:val="00B15059"/>
    <w:rPr>
      <w:rFonts w:ascii="Calibri" w:eastAsia="Calibri" w:hAnsi="Calibri" w:cs="Times New Roman"/>
      <w:sz w:val="16"/>
      <w:szCs w:val="16"/>
      <w:lang w:eastAsia="en-US"/>
    </w:rPr>
  </w:style>
  <w:style w:type="character" w:customStyle="1" w:styleId="UnresolvedMention">
    <w:name w:val="Unresolved Mention"/>
    <w:basedOn w:val="a0"/>
    <w:uiPriority w:val="99"/>
    <w:semiHidden/>
    <w:unhideWhenUsed/>
    <w:rsid w:val="00ED6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41375">
      <w:bodyDiv w:val="1"/>
      <w:marLeft w:val="0"/>
      <w:marRight w:val="0"/>
      <w:marTop w:val="0"/>
      <w:marBottom w:val="115"/>
      <w:divBdr>
        <w:top w:val="none" w:sz="0" w:space="0" w:color="auto"/>
        <w:left w:val="none" w:sz="0" w:space="0" w:color="auto"/>
        <w:bottom w:val="none" w:sz="0" w:space="0" w:color="auto"/>
        <w:right w:val="none" w:sz="0" w:space="0" w:color="auto"/>
      </w:divBdr>
      <w:divsChild>
        <w:div w:id="257715679">
          <w:marLeft w:val="0"/>
          <w:marRight w:val="0"/>
          <w:marTop w:val="0"/>
          <w:marBottom w:val="0"/>
          <w:divBdr>
            <w:top w:val="single" w:sz="4" w:space="0" w:color="777777"/>
            <w:left w:val="single" w:sz="4" w:space="0" w:color="777777"/>
            <w:bottom w:val="single" w:sz="4" w:space="0" w:color="777777"/>
            <w:right w:val="single" w:sz="4" w:space="0" w:color="777777"/>
          </w:divBdr>
          <w:divsChild>
            <w:div w:id="230849695">
              <w:marLeft w:val="0"/>
              <w:marRight w:val="0"/>
              <w:marTop w:val="0"/>
              <w:marBottom w:val="0"/>
              <w:divBdr>
                <w:top w:val="none" w:sz="0" w:space="0" w:color="auto"/>
                <w:left w:val="none" w:sz="0" w:space="0" w:color="auto"/>
                <w:bottom w:val="none" w:sz="0" w:space="0" w:color="auto"/>
                <w:right w:val="none" w:sz="0" w:space="0" w:color="auto"/>
              </w:divBdr>
              <w:divsChild>
                <w:div w:id="2058700922">
                  <w:marLeft w:val="0"/>
                  <w:marRight w:val="0"/>
                  <w:marTop w:val="0"/>
                  <w:marBottom w:val="173"/>
                  <w:divBdr>
                    <w:top w:val="none" w:sz="0" w:space="0" w:color="auto"/>
                    <w:left w:val="none" w:sz="0" w:space="0" w:color="auto"/>
                    <w:bottom w:val="none" w:sz="0" w:space="0" w:color="auto"/>
                    <w:right w:val="none" w:sz="0" w:space="0" w:color="auto"/>
                  </w:divBdr>
                  <w:divsChild>
                    <w:div w:id="219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5179">
      <w:bodyDiv w:val="1"/>
      <w:marLeft w:val="0"/>
      <w:marRight w:val="0"/>
      <w:marTop w:val="0"/>
      <w:marBottom w:val="0"/>
      <w:divBdr>
        <w:top w:val="none" w:sz="0" w:space="0" w:color="auto"/>
        <w:left w:val="none" w:sz="0" w:space="0" w:color="auto"/>
        <w:bottom w:val="none" w:sz="0" w:space="0" w:color="auto"/>
        <w:right w:val="none" w:sz="0" w:space="0" w:color="auto"/>
      </w:divBdr>
    </w:div>
    <w:div w:id="1441756854">
      <w:bodyDiv w:val="1"/>
      <w:marLeft w:val="0"/>
      <w:marRight w:val="0"/>
      <w:marTop w:val="0"/>
      <w:marBottom w:val="0"/>
      <w:divBdr>
        <w:top w:val="none" w:sz="0" w:space="0" w:color="auto"/>
        <w:left w:val="none" w:sz="0" w:space="0" w:color="auto"/>
        <w:bottom w:val="none" w:sz="0" w:space="0" w:color="auto"/>
        <w:right w:val="none" w:sz="0" w:space="0" w:color="auto"/>
      </w:divBdr>
    </w:div>
    <w:div w:id="20445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base.garant.ru/12138258/1/" TargetMode="External"/><Relationship Id="rId18" Type="http://schemas.openxmlformats.org/officeDocument/2006/relationships/hyperlink" Target="consultantplus://offline/ref=14563CE4DC329D5BA3AC05503CAC639D36EC739DA565ED931BDA95E6E8937B57A49A2579CA7D4B28A8mDK" TargetMode="External"/><Relationship Id="rId26" Type="http://schemas.openxmlformats.org/officeDocument/2006/relationships/hyperlink" Target="consultantplus://offline/ref=4EB620CF248E62090E72C3D309652607C3F1D3D03E33908BCF03CD235D5E3ADB8501198884251A26C5757DN4IEI" TargetMode="External"/><Relationship Id="rId3" Type="http://schemas.openxmlformats.org/officeDocument/2006/relationships/styles" Target="styles.xml"/><Relationship Id="rId21" Type="http://schemas.openxmlformats.org/officeDocument/2006/relationships/hyperlink" Target="consultantplus://offline/ref=8F4E032D62F775A20DAC17A66F5CDF69AF57ED14221E3AF41C9E3B89C7B23690A6D0C30843AE70C8V6U9L" TargetMode="External"/><Relationship Id="rId34" Type="http://schemas.openxmlformats.org/officeDocument/2006/relationships/hyperlink" Target="http://snipov.net/database/c_3383563195_doc_4293811419.html" TargetMode="External"/><Relationship Id="rId7" Type="http://schemas.openxmlformats.org/officeDocument/2006/relationships/endnotes" Target="endnotes.xml"/><Relationship Id="rId12" Type="http://schemas.openxmlformats.org/officeDocument/2006/relationships/hyperlink" Target="http://base.garant.ru/12138258/1/" TargetMode="External"/><Relationship Id="rId17" Type="http://schemas.openxmlformats.org/officeDocument/2006/relationships/hyperlink" Target="file:///C:\Users\VRPGROUP\AppData\Roaming\Microsoft\cgi\online.cgi%3freq=doc&amp;base=LAW&amp;n=201379&amp;rnd=228224.1134227948&amp;dst=1346&amp;fld=134" TargetMode="External"/><Relationship Id="rId25" Type="http://schemas.openxmlformats.org/officeDocument/2006/relationships/hyperlink" Target="consultantplus://offline/ref=4EB620CF248E62090E72DDDE1F097809C5FA88D438379DDC925C967E0A57308CC24E40CAC0281B27NCI5I" TargetMode="External"/><Relationship Id="rId33" Type="http://schemas.openxmlformats.org/officeDocument/2006/relationships/hyperlink" Target="http://snipov.net/database/c_3384767195_doc_4293811097.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VRPGROUP\AppData\Roaming\Microsoft\cgi\online.cgi%3freq=doc&amp;base=LAW&amp;n=201379&amp;rnd=228224.860224643&amp;dst=1346&amp;fld=134" TargetMode="External"/><Relationship Id="rId20" Type="http://schemas.openxmlformats.org/officeDocument/2006/relationships/hyperlink" Target="consultantplus://offline/ref=7F1DD157D02833DC5CBCB707E9B467D10D9EEC929A1EB8BEF427802A2FE841A8495833E3OFw3K" TargetMode="External"/><Relationship Id="rId29" Type="http://schemas.openxmlformats.org/officeDocument/2006/relationships/hyperlink" Target="consultantplus://offline/ref=4EB620CF248E62090E72DDDE1F097809C0F88DDA3F3BC0D69A059A7C0D586F9BC5074CCBC0281AN2I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58/1/" TargetMode="External"/><Relationship Id="rId24" Type="http://schemas.openxmlformats.org/officeDocument/2006/relationships/hyperlink" Target="consultantplus://offline/ref=4EB620CF248E62090E72C3D309652607C3F1D3D03E33908BCF03CD235D5E3ADB8501198884251A26C17C74N4I0I" TargetMode="External"/><Relationship Id="rId32" Type="http://schemas.openxmlformats.org/officeDocument/2006/relationships/hyperlink" Target="http://docs.cntd.ru/document/90207058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VRPGROUP\AppData\Roaming\Microsoft\cgi\online.cgi%3freq=doc&amp;base=LAW&amp;n=201379&amp;rnd=228224.3224723299&amp;dst=1346&amp;fld=134" TargetMode="External"/><Relationship Id="rId23" Type="http://schemas.openxmlformats.org/officeDocument/2006/relationships/hyperlink" Target="consultantplus://offline/ref=4EB620CF248E62090E72C3D309652607C3F1D3D03E33908BCF03CD235D5E3ADB8501198884251A26C17C74N4I0I" TargetMode="External"/><Relationship Id="rId28" Type="http://schemas.openxmlformats.org/officeDocument/2006/relationships/hyperlink" Target="http://www.consultant.ru/document/cons_doc_LAW_147516/" TargetMode="External"/><Relationship Id="rId36" Type="http://schemas.openxmlformats.org/officeDocument/2006/relationships/footer" Target="footer1.xml"/><Relationship Id="rId10" Type="http://schemas.openxmlformats.org/officeDocument/2006/relationships/hyperlink" Target="http://docs.cntd.ru/document/901919338" TargetMode="External"/><Relationship Id="rId19" Type="http://schemas.openxmlformats.org/officeDocument/2006/relationships/hyperlink" Target="consultantplus://offline/ref=14563CE4DC329D5BA3AC05503CAC639D36EC739DA565ED931BDA95E6E8937B57A49A2579CA7D4B2AA8m5K" TargetMode="External"/><Relationship Id="rId31" Type="http://schemas.openxmlformats.org/officeDocument/2006/relationships/hyperlink" Target="consultantplus://offline/ref=4EB620CF248E62090E72C3D309652607C3F1D3D03E33908BCF03CD235D5E3ADB8501198884251A26C17C74N4I0I" TargetMode="External"/><Relationship Id="rId4" Type="http://schemas.openxmlformats.org/officeDocument/2006/relationships/settings" Target="settings.xml"/><Relationship Id="rId9" Type="http://schemas.openxmlformats.org/officeDocument/2006/relationships/hyperlink" Target="consultantplus://offline/ref=0FF9776889CACD801CF7FC5B22599482751370322FB32299A7AF795620E8D344F28EB7E95D8DC35BhBO3H" TargetMode="External"/><Relationship Id="rId14" Type="http://schemas.openxmlformats.org/officeDocument/2006/relationships/hyperlink" Target="file:///C:\Users\VRPGROUP\AppData\Roaming\Microsoft\cgi\online.cgi%3freq=doc&amp;base=LAW&amp;n=201379&amp;rnd=228224.2933011653&amp;dst=1345&amp;fld=134" TargetMode="External"/><Relationship Id="rId22" Type="http://schemas.openxmlformats.org/officeDocument/2006/relationships/hyperlink" Target="consultantplus://offline/ref=4EB620CF248E62090E72C3D309652607C3F1D3D03E33908BCF03CD235D5E3ADB8501198884251A26C17C74N4I0I" TargetMode="External"/><Relationship Id="rId27" Type="http://schemas.openxmlformats.org/officeDocument/2006/relationships/hyperlink" Target="consultantplus://offline/ref=4EB620CF248E62090E72DDDE1F097809C5FA88D438379DDC925C967E0A57308CC24E40CAC0281B27NCI5I" TargetMode="External"/><Relationship Id="rId30" Type="http://schemas.openxmlformats.org/officeDocument/2006/relationships/hyperlink" Target="consultantplus://offline/ref=4EB620CF248E62090E72DDDE1F097809C5FA88D438379DDC925C967E0A57308CC24E40CAC0281B27NCI5I" TargetMode="External"/><Relationship Id="rId35" Type="http://schemas.openxmlformats.org/officeDocument/2006/relationships/hyperlink" Target="http://snipov.net/database/c_3384565195_doc_42938114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17EFC-8485-4634-B6B8-C3BD3C53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125</Pages>
  <Words>54015</Words>
  <Characters>307890</Characters>
  <Application>Microsoft Office Word</Application>
  <DocSecurity>0</DocSecurity>
  <Lines>2565</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2018-11-02T11:29:00Z</cp:lastPrinted>
  <dcterms:created xsi:type="dcterms:W3CDTF">2021-03-02T16:14:00Z</dcterms:created>
  <dcterms:modified xsi:type="dcterms:W3CDTF">2023-10-05T11:22:00Z</dcterms:modified>
</cp:coreProperties>
</file>